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E0D2B" w14:textId="77777777" w:rsidR="00D66223" w:rsidRDefault="00D66223" w:rsidP="002A1BA4">
      <w:pPr>
        <w:pStyle w:val="Heading1"/>
      </w:pPr>
      <w:r w:rsidRPr="00D66223">
        <w:t>The Endocannabinoid System as an Emerging Target of Pharmacotherapy</w:t>
      </w:r>
    </w:p>
    <w:p w14:paraId="0E1C019E" w14:textId="77777777" w:rsidR="00D66223" w:rsidRDefault="00FE34C5" w:rsidP="002A1BA4">
      <w:pPr>
        <w:rPr>
          <w:rFonts w:ascii="Arial" w:eastAsia="Times New Roman" w:hAnsi="Arial" w:cs="Arial"/>
          <w:bCs/>
          <w:color w:val="000000"/>
          <w:kern w:val="36"/>
          <w:sz w:val="22"/>
          <w:szCs w:val="22"/>
        </w:rPr>
      </w:pPr>
      <w:hyperlink r:id="rId6" w:history="1">
        <w:r w:rsidR="00D66223" w:rsidRPr="002A1BA4">
          <w:rPr>
            <w:rStyle w:val="Hyperlink"/>
            <w:rFonts w:ascii="Arial" w:eastAsia="Times New Roman" w:hAnsi="Arial" w:cs="Arial"/>
            <w:bCs/>
            <w:kern w:val="36"/>
            <w:sz w:val="22"/>
            <w:szCs w:val="22"/>
          </w:rPr>
          <w:t>http://www.ncbi.nlm.nih.gov/pmc/articles/PMC2241751/</w:t>
        </w:r>
      </w:hyperlink>
      <w:r w:rsidR="00D66223" w:rsidRPr="002A1BA4">
        <w:rPr>
          <w:rFonts w:ascii="Arial" w:eastAsia="Times New Roman" w:hAnsi="Arial" w:cs="Arial"/>
          <w:bCs/>
          <w:color w:val="000000"/>
          <w:kern w:val="36"/>
          <w:sz w:val="22"/>
          <w:szCs w:val="22"/>
        </w:rPr>
        <w:t xml:space="preserve"> </w:t>
      </w:r>
    </w:p>
    <w:p w14:paraId="37426AD0" w14:textId="77777777" w:rsidR="002A1BA4" w:rsidRPr="002A1BA4" w:rsidRDefault="002A1BA4" w:rsidP="002A1BA4">
      <w:pPr>
        <w:rPr>
          <w:rFonts w:ascii="Arial" w:eastAsia="Times New Roman" w:hAnsi="Arial" w:cs="Arial"/>
          <w:bCs/>
          <w:color w:val="000000"/>
          <w:kern w:val="36"/>
          <w:sz w:val="22"/>
          <w:szCs w:val="22"/>
        </w:rPr>
      </w:pPr>
    </w:p>
    <w:p w14:paraId="6376B974" w14:textId="77777777" w:rsidR="00661872" w:rsidRPr="002A1BA4" w:rsidRDefault="00661872" w:rsidP="002A1BA4">
      <w:pPr>
        <w:rPr>
          <w:sz w:val="18"/>
          <w:szCs w:val="18"/>
        </w:rPr>
      </w:pPr>
      <w:r w:rsidRPr="002A1BA4">
        <w:rPr>
          <w:sz w:val="18"/>
          <w:szCs w:val="18"/>
        </w:rPr>
        <w:t>Pharmacol Rev. Author manuscript; available in PMC 2008 Feb 13.</w:t>
      </w:r>
    </w:p>
    <w:p w14:paraId="5CB573AD" w14:textId="77777777" w:rsidR="00661872" w:rsidRPr="002A1BA4" w:rsidRDefault="00661872" w:rsidP="002A1BA4">
      <w:pPr>
        <w:rPr>
          <w:sz w:val="18"/>
          <w:szCs w:val="18"/>
        </w:rPr>
      </w:pPr>
      <w:r w:rsidRPr="002A1BA4">
        <w:rPr>
          <w:sz w:val="18"/>
          <w:szCs w:val="18"/>
        </w:rPr>
        <w:t>Published in final edited form as:</w:t>
      </w:r>
    </w:p>
    <w:p w14:paraId="38239A33" w14:textId="77777777" w:rsidR="00661872" w:rsidRPr="002A1BA4" w:rsidRDefault="00661872" w:rsidP="002A1BA4">
      <w:pPr>
        <w:rPr>
          <w:sz w:val="18"/>
          <w:szCs w:val="18"/>
        </w:rPr>
      </w:pPr>
      <w:r w:rsidRPr="002A1BA4">
        <w:rPr>
          <w:sz w:val="18"/>
          <w:szCs w:val="18"/>
        </w:rPr>
        <w:fldChar w:fldCharType="begin"/>
      </w:r>
      <w:r w:rsidRPr="002A1BA4">
        <w:rPr>
          <w:sz w:val="18"/>
          <w:szCs w:val="18"/>
        </w:rPr>
        <w:instrText xml:space="preserve"> HYPERLINK "http://www.ncbi.nlm.nih.gov/entrez/eutils/elink.fcgi?dbfrom=pubmed&amp;retmode=ref&amp;cmd=prlinks&amp;id=16968947" \t "pmc_ext" </w:instrText>
      </w:r>
      <w:r w:rsidRPr="002A1BA4">
        <w:rPr>
          <w:sz w:val="18"/>
          <w:szCs w:val="18"/>
        </w:rPr>
        <w:fldChar w:fldCharType="separate"/>
      </w:r>
      <w:r w:rsidRPr="002A1BA4">
        <w:rPr>
          <w:color w:val="642A8F"/>
          <w:sz w:val="18"/>
          <w:szCs w:val="18"/>
          <w:u w:val="single"/>
        </w:rPr>
        <w:t>Pharmacol Rev. 2006 Sep; 58(3): 389–462.</w:t>
      </w:r>
      <w:r w:rsidRPr="002A1BA4">
        <w:rPr>
          <w:sz w:val="18"/>
          <w:szCs w:val="18"/>
        </w:rPr>
        <w:fldChar w:fldCharType="end"/>
      </w:r>
    </w:p>
    <w:p w14:paraId="48DF7503" w14:textId="77777777" w:rsidR="00661872" w:rsidRPr="002A1BA4" w:rsidRDefault="00661872" w:rsidP="002A1BA4">
      <w:pPr>
        <w:rPr>
          <w:sz w:val="18"/>
          <w:szCs w:val="18"/>
        </w:rPr>
      </w:pPr>
      <w:r w:rsidRPr="002A1BA4">
        <w:rPr>
          <w:sz w:val="18"/>
          <w:szCs w:val="18"/>
        </w:rPr>
        <w:t>doi:  </w:t>
      </w:r>
      <w:r w:rsidRPr="002A1BA4">
        <w:rPr>
          <w:sz w:val="18"/>
          <w:szCs w:val="18"/>
        </w:rPr>
        <w:fldChar w:fldCharType="begin"/>
      </w:r>
      <w:r w:rsidRPr="002A1BA4">
        <w:rPr>
          <w:sz w:val="18"/>
          <w:szCs w:val="18"/>
        </w:rPr>
        <w:instrText xml:space="preserve"> HYPERLINK "http://dx.doi.org/10.1124%2Fpr.58.3.2" \t "pmc_ext" </w:instrText>
      </w:r>
      <w:r w:rsidRPr="002A1BA4">
        <w:rPr>
          <w:sz w:val="18"/>
          <w:szCs w:val="18"/>
        </w:rPr>
        <w:fldChar w:fldCharType="separate"/>
      </w:r>
      <w:r w:rsidRPr="002A1BA4">
        <w:rPr>
          <w:color w:val="642A8F"/>
          <w:sz w:val="18"/>
          <w:szCs w:val="18"/>
          <w:u w:val="single"/>
        </w:rPr>
        <w:t>10.1124/pr.58.3.2</w:t>
      </w:r>
      <w:r w:rsidRPr="002A1BA4">
        <w:rPr>
          <w:sz w:val="18"/>
          <w:szCs w:val="18"/>
        </w:rPr>
        <w:fldChar w:fldCharType="end"/>
      </w:r>
    </w:p>
    <w:p w14:paraId="3F98CFCD" w14:textId="77777777" w:rsidR="00661872" w:rsidRPr="00661872" w:rsidRDefault="00661872" w:rsidP="00661872">
      <w:pPr>
        <w:shd w:val="clear" w:color="auto" w:fill="FFFFFF"/>
        <w:spacing w:line="270" w:lineRule="atLeast"/>
        <w:jc w:val="right"/>
        <w:textAlignment w:val="top"/>
        <w:rPr>
          <w:rFonts w:ascii="Arial" w:eastAsia="Times New Roman" w:hAnsi="Arial" w:cs="Arial"/>
          <w:color w:val="000000"/>
          <w:sz w:val="16"/>
          <w:szCs w:val="16"/>
        </w:rPr>
      </w:pPr>
      <w:r w:rsidRPr="00661872">
        <w:rPr>
          <w:rFonts w:ascii="Arial" w:eastAsia="Times New Roman" w:hAnsi="Arial" w:cs="Arial"/>
          <w:color w:val="000000"/>
          <w:sz w:val="16"/>
          <w:szCs w:val="16"/>
        </w:rPr>
        <w:t>PMCID: PMC2241751</w:t>
      </w:r>
    </w:p>
    <w:p w14:paraId="6468D1E6" w14:textId="77777777" w:rsidR="00661872" w:rsidRPr="00661872" w:rsidRDefault="00661872" w:rsidP="00661872">
      <w:pPr>
        <w:shd w:val="clear" w:color="auto" w:fill="FFFFFF"/>
        <w:spacing w:line="270" w:lineRule="atLeast"/>
        <w:jc w:val="right"/>
        <w:textAlignment w:val="top"/>
        <w:rPr>
          <w:rFonts w:ascii="Arial" w:eastAsia="Times New Roman" w:hAnsi="Arial" w:cs="Arial"/>
          <w:color w:val="000000"/>
          <w:sz w:val="16"/>
          <w:szCs w:val="16"/>
        </w:rPr>
      </w:pPr>
      <w:r w:rsidRPr="00661872">
        <w:rPr>
          <w:rFonts w:ascii="Arial" w:eastAsia="Times New Roman" w:hAnsi="Arial" w:cs="Arial"/>
          <w:color w:val="000000"/>
          <w:sz w:val="16"/>
          <w:szCs w:val="16"/>
        </w:rPr>
        <w:t>NIHMSID: NIHMS38123</w:t>
      </w:r>
    </w:p>
    <w:p w14:paraId="24494A02" w14:textId="77777777" w:rsidR="00661872" w:rsidRPr="00D66223" w:rsidRDefault="00661872" w:rsidP="00D66223">
      <w:pPr>
        <w:shd w:val="clear" w:color="auto" w:fill="FFFFFF"/>
        <w:spacing w:before="240" w:after="120"/>
        <w:outlineLvl w:val="0"/>
        <w:rPr>
          <w:rFonts w:ascii="Arial" w:eastAsia="Times New Roman" w:hAnsi="Arial" w:cs="Arial"/>
          <w:b/>
          <w:bCs/>
          <w:color w:val="000000"/>
          <w:kern w:val="36"/>
          <w:sz w:val="22"/>
          <w:szCs w:val="22"/>
        </w:rPr>
      </w:pPr>
    </w:p>
    <w:p w14:paraId="2AA90652" w14:textId="77777777" w:rsidR="00D66223" w:rsidRPr="00D66223" w:rsidRDefault="00FE34C5" w:rsidP="00D66223">
      <w:pPr>
        <w:shd w:val="clear" w:color="auto" w:fill="FFFFFF"/>
        <w:rPr>
          <w:rFonts w:ascii="Arial" w:eastAsia="Times New Roman" w:hAnsi="Arial" w:cs="Arial"/>
          <w:color w:val="000000"/>
          <w:sz w:val="16"/>
          <w:szCs w:val="16"/>
        </w:rPr>
      </w:pPr>
      <w:hyperlink r:id="rId7" w:history="1">
        <w:r w:rsidR="00D66223" w:rsidRPr="00D66223">
          <w:rPr>
            <w:rFonts w:ascii="Arial" w:eastAsia="Times New Roman" w:hAnsi="Arial" w:cs="Arial"/>
            <w:color w:val="642A8F"/>
            <w:sz w:val="16"/>
            <w:szCs w:val="16"/>
            <w:u w:val="single"/>
          </w:rPr>
          <w:t>PÁL PACHER</w:t>
        </w:r>
      </w:hyperlink>
      <w:r w:rsidR="00D66223" w:rsidRPr="00D66223">
        <w:rPr>
          <w:rFonts w:ascii="Arial" w:eastAsia="Times New Roman" w:hAnsi="Arial" w:cs="Arial"/>
          <w:color w:val="000000"/>
          <w:sz w:val="16"/>
          <w:szCs w:val="16"/>
        </w:rPr>
        <w:t>, </w:t>
      </w:r>
      <w:hyperlink r:id="rId8" w:history="1">
        <w:r w:rsidR="00D66223" w:rsidRPr="00D66223">
          <w:rPr>
            <w:rFonts w:ascii="Arial" w:eastAsia="Times New Roman" w:hAnsi="Arial" w:cs="Arial"/>
            <w:color w:val="642A8F"/>
            <w:sz w:val="16"/>
            <w:szCs w:val="16"/>
            <w:u w:val="single"/>
          </w:rPr>
          <w:t>SÁNDOR BÁTKAI</w:t>
        </w:r>
      </w:hyperlink>
      <w:r w:rsidR="00D66223" w:rsidRPr="00D66223">
        <w:rPr>
          <w:rFonts w:ascii="Arial" w:eastAsia="Times New Roman" w:hAnsi="Arial" w:cs="Arial"/>
          <w:color w:val="000000"/>
          <w:sz w:val="16"/>
          <w:szCs w:val="16"/>
        </w:rPr>
        <w:t>, and </w:t>
      </w:r>
      <w:hyperlink r:id="rId9" w:history="1">
        <w:r w:rsidR="00D66223" w:rsidRPr="00D66223">
          <w:rPr>
            <w:rFonts w:ascii="Arial" w:eastAsia="Times New Roman" w:hAnsi="Arial" w:cs="Arial"/>
            <w:color w:val="642A8F"/>
            <w:sz w:val="16"/>
            <w:szCs w:val="16"/>
            <w:u w:val="single"/>
          </w:rPr>
          <w:t>GEORGE KUNOS</w:t>
        </w:r>
      </w:hyperlink>
    </w:p>
    <w:p w14:paraId="3164383B" w14:textId="77777777" w:rsidR="00D66223" w:rsidRPr="00D66223" w:rsidRDefault="00FE34C5" w:rsidP="00D66223">
      <w:pPr>
        <w:shd w:val="clear" w:color="auto" w:fill="FFFFFF"/>
        <w:spacing w:line="393" w:lineRule="atLeast"/>
        <w:rPr>
          <w:rFonts w:ascii="Arial" w:eastAsia="Times New Roman" w:hAnsi="Arial" w:cs="Arial"/>
          <w:color w:val="000000"/>
          <w:sz w:val="14"/>
          <w:szCs w:val="14"/>
        </w:rPr>
      </w:pPr>
      <w:hyperlink r:id="rId10" w:history="1">
        <w:r w:rsidR="00D66223" w:rsidRPr="00D66223">
          <w:rPr>
            <w:rFonts w:ascii="Arial" w:eastAsia="Times New Roman" w:hAnsi="Arial" w:cs="Arial"/>
            <w:color w:val="642A8F"/>
            <w:sz w:val="14"/>
            <w:szCs w:val="14"/>
            <w:u w:val="single"/>
          </w:rPr>
          <w:t>Author information ►</w:t>
        </w:r>
      </w:hyperlink>
      <w:r w:rsidR="00D66223" w:rsidRPr="00D66223">
        <w:rPr>
          <w:rFonts w:ascii="Arial" w:eastAsia="Times New Roman" w:hAnsi="Arial" w:cs="Arial"/>
          <w:color w:val="000000"/>
          <w:sz w:val="14"/>
          <w:szCs w:val="14"/>
        </w:rPr>
        <w:t> </w:t>
      </w:r>
      <w:hyperlink r:id="rId11" w:history="1">
        <w:r w:rsidR="00D66223" w:rsidRPr="00D66223">
          <w:rPr>
            <w:rFonts w:ascii="Arial" w:eastAsia="Times New Roman" w:hAnsi="Arial" w:cs="Arial"/>
            <w:color w:val="642A8F"/>
            <w:sz w:val="14"/>
            <w:szCs w:val="14"/>
            <w:u w:val="single"/>
          </w:rPr>
          <w:t>Copyright and License information ►</w:t>
        </w:r>
      </w:hyperlink>
    </w:p>
    <w:p w14:paraId="6CCDEB00" w14:textId="77777777" w:rsidR="00D66223" w:rsidRPr="00D66223" w:rsidRDefault="00D66223" w:rsidP="00D66223">
      <w:pPr>
        <w:shd w:val="clear" w:color="auto" w:fill="F6F6F6"/>
        <w:spacing w:line="393" w:lineRule="atLeast"/>
        <w:rPr>
          <w:rFonts w:ascii="Arial" w:eastAsia="Times New Roman" w:hAnsi="Arial" w:cs="Arial"/>
          <w:color w:val="000000"/>
          <w:sz w:val="14"/>
          <w:szCs w:val="14"/>
        </w:rPr>
      </w:pPr>
      <w:r w:rsidRPr="00D66223">
        <w:rPr>
          <w:rFonts w:ascii="Arial" w:eastAsia="Times New Roman" w:hAnsi="Arial" w:cs="Arial"/>
          <w:color w:val="000000"/>
          <w:sz w:val="14"/>
          <w:szCs w:val="14"/>
        </w:rPr>
        <w:t>The publisher's final edited version of this article is available free at </w:t>
      </w:r>
      <w:r w:rsidRPr="00D66223">
        <w:rPr>
          <w:rFonts w:ascii="Arial" w:eastAsia="Times New Roman" w:hAnsi="Arial" w:cs="Arial"/>
          <w:color w:val="000000"/>
          <w:sz w:val="14"/>
          <w:szCs w:val="14"/>
        </w:rPr>
        <w:fldChar w:fldCharType="begin"/>
      </w:r>
      <w:r w:rsidRPr="00D66223">
        <w:rPr>
          <w:rFonts w:ascii="Arial" w:eastAsia="Times New Roman" w:hAnsi="Arial" w:cs="Arial"/>
          <w:color w:val="000000"/>
          <w:sz w:val="14"/>
          <w:szCs w:val="14"/>
        </w:rPr>
        <w:instrText xml:space="preserve"> HYPERLINK "http://www.ncbi.nlm.nih.gov/entrez/eutils/elink.fcgi?dbfrom=pubmed&amp;retmode=ref&amp;cmd=prlinks&amp;id=16968947" \t "pmc_ext" </w:instrText>
      </w:r>
      <w:r w:rsidRPr="00D66223">
        <w:rPr>
          <w:rFonts w:ascii="Arial" w:eastAsia="Times New Roman" w:hAnsi="Arial" w:cs="Arial"/>
          <w:color w:val="000000"/>
          <w:sz w:val="14"/>
          <w:szCs w:val="14"/>
        </w:rPr>
        <w:fldChar w:fldCharType="separate"/>
      </w:r>
      <w:r w:rsidRPr="00D66223">
        <w:rPr>
          <w:rFonts w:ascii="Arial" w:eastAsia="Times New Roman" w:hAnsi="Arial" w:cs="Arial"/>
          <w:color w:val="642A8F"/>
          <w:sz w:val="14"/>
          <w:szCs w:val="14"/>
          <w:u w:val="single"/>
        </w:rPr>
        <w:t>Pharmacol Rev</w:t>
      </w:r>
      <w:r w:rsidRPr="00D66223">
        <w:rPr>
          <w:rFonts w:ascii="Arial" w:eastAsia="Times New Roman" w:hAnsi="Arial" w:cs="Arial"/>
          <w:color w:val="000000"/>
          <w:sz w:val="14"/>
          <w:szCs w:val="14"/>
        </w:rPr>
        <w:fldChar w:fldCharType="end"/>
      </w:r>
    </w:p>
    <w:p w14:paraId="32BD485A" w14:textId="77777777" w:rsidR="00D66223" w:rsidRPr="00D66223" w:rsidRDefault="00D66223" w:rsidP="00D66223">
      <w:pPr>
        <w:shd w:val="clear" w:color="auto" w:fill="F6F6F6"/>
        <w:spacing w:line="393" w:lineRule="atLeast"/>
        <w:rPr>
          <w:rFonts w:ascii="Arial" w:eastAsia="Times New Roman" w:hAnsi="Arial" w:cs="Arial"/>
          <w:color w:val="000000"/>
          <w:sz w:val="14"/>
          <w:szCs w:val="14"/>
        </w:rPr>
      </w:pPr>
      <w:r w:rsidRPr="00D66223">
        <w:rPr>
          <w:rFonts w:ascii="Arial" w:eastAsia="Times New Roman" w:hAnsi="Arial" w:cs="Arial"/>
          <w:color w:val="000000"/>
          <w:sz w:val="14"/>
          <w:szCs w:val="14"/>
        </w:rPr>
        <w:t>See other articles in PMC that </w:t>
      </w:r>
      <w:hyperlink r:id="rId12" w:history="1">
        <w:r w:rsidRPr="00D66223">
          <w:rPr>
            <w:rFonts w:ascii="Arial" w:eastAsia="Times New Roman" w:hAnsi="Arial" w:cs="Arial"/>
            <w:color w:val="642A8F"/>
            <w:sz w:val="14"/>
            <w:szCs w:val="14"/>
            <w:u w:val="single"/>
          </w:rPr>
          <w:t>cite</w:t>
        </w:r>
      </w:hyperlink>
      <w:r w:rsidRPr="00D66223">
        <w:rPr>
          <w:rFonts w:ascii="Arial" w:eastAsia="Times New Roman" w:hAnsi="Arial" w:cs="Arial"/>
          <w:color w:val="000000"/>
          <w:sz w:val="14"/>
          <w:szCs w:val="14"/>
        </w:rPr>
        <w:t> the published article.</w:t>
      </w:r>
    </w:p>
    <w:p w14:paraId="228D6729" w14:textId="77777777" w:rsidR="00D66223" w:rsidRPr="00D66223" w:rsidRDefault="00FE34C5" w:rsidP="00D66223">
      <w:pPr>
        <w:shd w:val="clear" w:color="auto" w:fill="FFFFFF"/>
        <w:spacing w:line="330" w:lineRule="atLeast"/>
        <w:jc w:val="right"/>
        <w:rPr>
          <w:rFonts w:ascii="Arial" w:eastAsia="Times New Roman" w:hAnsi="Arial" w:cs="Arial"/>
          <w:vanish/>
          <w:color w:val="000000"/>
          <w:lang w:val="en"/>
        </w:rPr>
      </w:pPr>
      <w:hyperlink r:id="rId13" w:tooltip="Go to other sections in this page" w:history="1">
        <w:r w:rsidR="00D66223" w:rsidRPr="00D66223">
          <w:rPr>
            <w:rFonts w:ascii="Arial" w:eastAsia="Times New Roman" w:hAnsi="Arial" w:cs="Arial"/>
            <w:vanish/>
            <w:color w:val="642A8F"/>
            <w:lang w:val="en"/>
          </w:rPr>
          <w:t>Go to:</w:t>
        </w:r>
      </w:hyperlink>
    </w:p>
    <w:p w14:paraId="25BB47CB" w14:textId="77777777" w:rsidR="00D66223" w:rsidRPr="00D66223" w:rsidRDefault="00D66223" w:rsidP="00D66223">
      <w:pPr>
        <w:pBdr>
          <w:bottom w:val="single" w:sz="6" w:space="0" w:color="97B0C8"/>
        </w:pBdr>
        <w:shd w:val="clear" w:color="auto" w:fill="FFFFFF"/>
        <w:spacing w:before="270"/>
        <w:outlineLvl w:val="1"/>
        <w:rPr>
          <w:rFonts w:ascii="Arial" w:eastAsia="Times New Roman" w:hAnsi="Arial" w:cs="Arial"/>
          <w:b/>
          <w:bCs/>
          <w:color w:val="985735"/>
          <w:lang w:val="en"/>
        </w:rPr>
      </w:pPr>
      <w:r w:rsidRPr="00D66223">
        <w:rPr>
          <w:rFonts w:ascii="Arial" w:eastAsia="Times New Roman" w:hAnsi="Arial" w:cs="Arial"/>
          <w:b/>
          <w:bCs/>
          <w:color w:val="985735"/>
          <w:lang w:val="en"/>
        </w:rPr>
        <w:t>Abstract</w:t>
      </w:r>
    </w:p>
    <w:p w14:paraId="1CBDFD8E" w14:textId="77777777" w:rsidR="00D66223" w:rsidRPr="00D66223" w:rsidRDefault="00D66223" w:rsidP="00D66223">
      <w:pPr>
        <w:shd w:val="clear" w:color="auto" w:fill="FFFFFF"/>
        <w:spacing w:before="166" w:after="166" w:line="330" w:lineRule="atLeast"/>
        <w:rPr>
          <w:rFonts w:ascii="Times New Roman" w:hAnsi="Times New Roman" w:cs="Times New Roman"/>
          <w:vanish/>
          <w:color w:val="000000"/>
          <w:lang w:val="en"/>
        </w:rPr>
      </w:pPr>
      <w:r w:rsidRPr="00D66223">
        <w:rPr>
          <w:rFonts w:ascii="Times New Roman" w:hAnsi="Times New Roman" w:cs="Times New Roman"/>
          <w:vanish/>
          <w:color w:val="000000"/>
          <w:lang w:val="en"/>
        </w:rPr>
        <w:t>The recent identification of cannabinoid receptors and their endogenous lipid ligands has triggered an exponential growth of studies exploring the endocannabinoid system and its regulatory functions in health and disease. Such studies have been greatly facilitated by the introduction of selective cannabinoid receptor antagonists and inhibitors of endocannabinoid metabolism and transport, as well as mice deficient in cannabinoid receptors or the endocannabinoid-degrading enzyme fatty acid amidohydrolase. In the past decade, the endocannabinoid system has been implicated in a growing number of physiological functions, both in the central and peripheral nervous systems and in peripheral organs. More importantly, modulating the activity of the endocannabinoid system turned out to hold therapeutic promise in a wide range of disparate diseases and pathological conditions, ranging from mood and anxiety disorders, movement disorders such as Parkinson’s and Huntington’s disease, neuropathic pain, multiple sclerosis and spinal cord injury, to cancer, atherosclerosis, myocardial infarction, stroke, hypertension, glaucoma, obesity/metabolic syndrome, and osteoporosis, to name just a few. An impediment to the development of cannabinoid medications has been the socially unacceptable psychoactive properties of plant-derived or synthetic agonists, mediated by CB</w:t>
      </w:r>
      <w:r w:rsidRPr="00D66223">
        <w:rPr>
          <w:rFonts w:ascii="Times New Roman" w:hAnsi="Times New Roman" w:cs="Times New Roman"/>
          <w:vanish/>
          <w:color w:val="000000"/>
          <w:sz w:val="20"/>
          <w:szCs w:val="20"/>
          <w:vertAlign w:val="subscript"/>
          <w:lang w:val="en"/>
        </w:rPr>
        <w:t>1</w:t>
      </w:r>
      <w:r w:rsidRPr="00D66223">
        <w:rPr>
          <w:rFonts w:ascii="Times New Roman" w:hAnsi="Times New Roman" w:cs="Times New Roman"/>
          <w:vanish/>
          <w:color w:val="000000"/>
          <w:lang w:val="en"/>
        </w:rPr>
        <w:t> receptors. However, this problem does not arise when the therapeutic aim is achieved by treatment with a CB</w:t>
      </w:r>
      <w:r w:rsidRPr="00D66223">
        <w:rPr>
          <w:rFonts w:ascii="Times New Roman" w:hAnsi="Times New Roman" w:cs="Times New Roman"/>
          <w:vanish/>
          <w:color w:val="000000"/>
          <w:sz w:val="20"/>
          <w:szCs w:val="20"/>
          <w:vertAlign w:val="subscript"/>
          <w:lang w:val="en"/>
        </w:rPr>
        <w:t>1</w:t>
      </w:r>
      <w:r w:rsidRPr="00D66223">
        <w:rPr>
          <w:rFonts w:ascii="Times New Roman" w:hAnsi="Times New Roman" w:cs="Times New Roman"/>
          <w:vanish/>
          <w:color w:val="000000"/>
          <w:lang w:val="en"/>
        </w:rPr>
        <w:t> receptor antagonist, such as in obesity, and may also be absent when the action of endocannabinoids is enhanced indirectly through blocking their metabolism or transport. The use of selective CB</w:t>
      </w:r>
      <w:r w:rsidRPr="00D66223">
        <w:rPr>
          <w:rFonts w:ascii="Times New Roman" w:hAnsi="Times New Roman" w:cs="Times New Roman"/>
          <w:vanish/>
          <w:color w:val="000000"/>
          <w:sz w:val="20"/>
          <w:szCs w:val="20"/>
          <w:vertAlign w:val="subscript"/>
          <w:lang w:val="en"/>
        </w:rPr>
        <w:t>2</w:t>
      </w:r>
      <w:r w:rsidRPr="00D66223">
        <w:rPr>
          <w:rFonts w:ascii="Times New Roman" w:hAnsi="Times New Roman" w:cs="Times New Roman"/>
          <w:vanish/>
          <w:color w:val="000000"/>
          <w:lang w:val="en"/>
        </w:rPr>
        <w:t>receptor agonists, which lack psychoactive properties, could represent another promising avenue for certain conditions. The abuse potential of plant-derived cannabinoids may also be limited through the use of preparations with controlled composition and the careful selection of dose and route of administration. The growing number of preclinical studies and clinical trials with compounds that modulate the endocannabinoid system will probably result in novel therapeutic approaches in a number of diseases for which current treatments do not fully address the patients’ need. Here, we provide a comprehensive overview on the current state of knowledge of the endocannabinoid system as a target of pharmacotherapy.</w:t>
      </w:r>
    </w:p>
    <w:p w14:paraId="3FB4FD03" w14:textId="77777777" w:rsidR="00D66223" w:rsidRPr="00D66223" w:rsidRDefault="00FE34C5" w:rsidP="00D66223">
      <w:pPr>
        <w:shd w:val="clear" w:color="auto" w:fill="FFFFFF"/>
        <w:spacing w:line="330" w:lineRule="atLeast"/>
        <w:jc w:val="right"/>
        <w:rPr>
          <w:rFonts w:ascii="Arial" w:eastAsia="Times New Roman" w:hAnsi="Arial" w:cs="Arial"/>
          <w:color w:val="000000"/>
        </w:rPr>
      </w:pPr>
      <w:hyperlink r:id="rId14" w:tooltip="Go to other sections in this page" w:history="1">
        <w:r w:rsidR="00D66223" w:rsidRPr="00D66223">
          <w:rPr>
            <w:rFonts w:ascii="Arial" w:eastAsia="Times New Roman" w:hAnsi="Arial" w:cs="Arial"/>
            <w:color w:val="642A8F"/>
          </w:rPr>
          <w:t>Go to:</w:t>
        </w:r>
      </w:hyperlink>
    </w:p>
    <w:p w14:paraId="1D5B406C" w14:textId="77777777" w:rsidR="00D66223" w:rsidRPr="00D66223" w:rsidRDefault="00D66223" w:rsidP="00D66223">
      <w:pPr>
        <w:pBdr>
          <w:bottom w:val="single" w:sz="6" w:space="0" w:color="97B0C8"/>
        </w:pBdr>
        <w:shd w:val="clear" w:color="auto" w:fill="FFFFFF"/>
        <w:spacing w:before="270"/>
        <w:outlineLvl w:val="1"/>
        <w:rPr>
          <w:rFonts w:ascii="Arial" w:eastAsia="Times New Roman" w:hAnsi="Arial" w:cs="Arial"/>
          <w:b/>
          <w:bCs/>
          <w:color w:val="985735"/>
        </w:rPr>
      </w:pPr>
      <w:r w:rsidRPr="00D66223">
        <w:rPr>
          <w:rFonts w:ascii="Arial" w:eastAsia="Times New Roman" w:hAnsi="Arial" w:cs="Arial"/>
          <w:b/>
          <w:bCs/>
          <w:color w:val="985735"/>
        </w:rPr>
        <w:t>I. Introduction</w:t>
      </w:r>
    </w:p>
    <w:p w14:paraId="50C32B07"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Marijuana, or cannabis, is the most widely used illicit drug in Western societies and also the one with the longest recorded history of human use. The popularity of marijuana as a recreational drug is due to its ability to alter sensory perception and cause elation and euphoria, most vividly described by the 19th century French poet, Charles Baudelaire, in his book </w:t>
      </w:r>
      <w:r w:rsidRPr="00D66223">
        <w:rPr>
          <w:rFonts w:ascii="Times New Roman" w:hAnsi="Times New Roman" w:cs="Times New Roman"/>
          <w:i/>
          <w:iCs/>
          <w:color w:val="000000"/>
        </w:rPr>
        <w:t>Les Paradis Artificiels</w:t>
      </w:r>
      <w:r w:rsidRPr="00D66223">
        <w:rPr>
          <w:rFonts w:ascii="Times New Roman" w:hAnsi="Times New Roman" w:cs="Times New Roman"/>
          <w:color w:val="000000"/>
        </w:rPr>
        <w:t>(</w:t>
      </w:r>
      <w:hyperlink r:id="rId15" w:anchor="R544" w:history="1">
        <w:r w:rsidRPr="00D66223">
          <w:rPr>
            <w:rFonts w:ascii="Times New Roman" w:hAnsi="Times New Roman" w:cs="Times New Roman"/>
            <w:color w:val="642A8F"/>
            <w:u w:val="single"/>
          </w:rPr>
          <w:t>Iversen, 2000</w:t>
        </w:r>
      </w:hyperlink>
      <w:r w:rsidRPr="00D66223">
        <w:rPr>
          <w:rFonts w:ascii="Times New Roman" w:hAnsi="Times New Roman" w:cs="Times New Roman"/>
          <w:color w:val="000000"/>
        </w:rPr>
        <w:t>). However, the ability of extracts of the hemp plant (</w:t>
      </w:r>
      <w:r w:rsidRPr="00D66223">
        <w:rPr>
          <w:rFonts w:ascii="Times New Roman" w:hAnsi="Times New Roman" w:cs="Times New Roman"/>
          <w:i/>
          <w:iCs/>
          <w:color w:val="000000"/>
        </w:rPr>
        <w:t>Cannabis sativa</w:t>
      </w:r>
      <w:r w:rsidRPr="00D66223">
        <w:rPr>
          <w:rFonts w:ascii="Times New Roman" w:hAnsi="Times New Roman" w:cs="Times New Roman"/>
          <w:color w:val="000000"/>
        </w:rPr>
        <w:t>) to cause a variety of medicinal effects unrelated to its psychoactive properties had been recognized as early as the third millennium BC, when Chinese texts described its usefulness in the relief of pain and cramps (</w:t>
      </w:r>
      <w:hyperlink r:id="rId16" w:anchor="R804" w:history="1">
        <w:r w:rsidRPr="00D66223">
          <w:rPr>
            <w:rFonts w:ascii="Times New Roman" w:hAnsi="Times New Roman" w:cs="Times New Roman"/>
            <w:color w:val="642A8F"/>
            <w:u w:val="single"/>
          </w:rPr>
          <w:t>Mechoulam, 1986</w:t>
        </w:r>
      </w:hyperlink>
      <w:r w:rsidRPr="00D66223">
        <w:rPr>
          <w:rFonts w:ascii="Times New Roman" w:hAnsi="Times New Roman" w:cs="Times New Roman"/>
          <w:color w:val="000000"/>
        </w:rPr>
        <w:t>). In ancient India, the anxiety-relieving effect of bhang (the Indian term for marijuana ingested as food) had been recorded more than 3000 years ago. The use of cannabis or hashish as a psychoactive substance reached Europe and the Americas through the Arab world in the 19th century. During the same period, cannabis extracts had gained widespread use for medicinal purposes until 1937, when concern about the dangers of abuse led to the banning of marijuana for further medicinal use in the United States. The rather turbulent history of marijuana and the recent resurgence of interest in its medicinal properties have been the subject of excellent reviews (</w:t>
      </w:r>
      <w:hyperlink r:id="rId17" w:anchor="R804" w:history="1">
        <w:r w:rsidRPr="00D66223">
          <w:rPr>
            <w:rFonts w:ascii="Times New Roman" w:hAnsi="Times New Roman" w:cs="Times New Roman"/>
            <w:color w:val="642A8F"/>
            <w:u w:val="single"/>
          </w:rPr>
          <w:t>Mechoulam, 1986</w:t>
        </w:r>
      </w:hyperlink>
      <w:r w:rsidRPr="00D66223">
        <w:rPr>
          <w:rFonts w:ascii="Times New Roman" w:hAnsi="Times New Roman" w:cs="Times New Roman"/>
          <w:color w:val="000000"/>
        </w:rPr>
        <w:t>; </w:t>
      </w:r>
      <w:hyperlink r:id="rId18" w:anchor="R544" w:history="1">
        <w:r w:rsidRPr="00D66223">
          <w:rPr>
            <w:rFonts w:ascii="Times New Roman" w:hAnsi="Times New Roman" w:cs="Times New Roman"/>
            <w:color w:val="642A8F"/>
            <w:u w:val="single"/>
          </w:rPr>
          <w:t>Iversen, 2000</w:t>
        </w:r>
      </w:hyperlink>
      <w:r w:rsidRPr="00D66223">
        <w:rPr>
          <w:rFonts w:ascii="Times New Roman" w:hAnsi="Times New Roman" w:cs="Times New Roman"/>
          <w:color w:val="000000"/>
        </w:rPr>
        <w:t>; </w:t>
      </w:r>
      <w:hyperlink r:id="rId19" w:anchor="R271" w:history="1">
        <w:r w:rsidRPr="00D66223">
          <w:rPr>
            <w:rFonts w:ascii="Times New Roman" w:hAnsi="Times New Roman" w:cs="Times New Roman"/>
            <w:color w:val="642A8F"/>
            <w:u w:val="single"/>
          </w:rPr>
          <w:t>Di Marzo et al., 2004</w:t>
        </w:r>
      </w:hyperlink>
      <w:r w:rsidRPr="00D66223">
        <w:rPr>
          <w:rFonts w:ascii="Times New Roman" w:hAnsi="Times New Roman" w:cs="Times New Roman"/>
          <w:color w:val="000000"/>
        </w:rPr>
        <w:t>; </w:t>
      </w:r>
      <w:hyperlink r:id="rId20" w:anchor="R527" w:history="1">
        <w:r w:rsidRPr="00D66223">
          <w:rPr>
            <w:rFonts w:ascii="Times New Roman" w:hAnsi="Times New Roman" w:cs="Times New Roman"/>
            <w:color w:val="642A8F"/>
            <w:u w:val="single"/>
          </w:rPr>
          <w:t>Howlett et al., 2004</w:t>
        </w:r>
      </w:hyperlink>
      <w:r w:rsidRPr="00D66223">
        <w:rPr>
          <w:rFonts w:ascii="Times New Roman" w:hAnsi="Times New Roman" w:cs="Times New Roman"/>
          <w:color w:val="000000"/>
        </w:rPr>
        <w:t>;</w:t>
      </w:r>
      <w:hyperlink r:id="rId21" w:anchor="R957" w:history="1">
        <w:r w:rsidRPr="00D66223">
          <w:rPr>
            <w:rFonts w:ascii="Times New Roman" w:hAnsi="Times New Roman" w:cs="Times New Roman"/>
            <w:color w:val="642A8F"/>
            <w:u w:val="single"/>
          </w:rPr>
          <w:t>Pertwee, 2005a</w:t>
        </w:r>
      </w:hyperlink>
      <w:r w:rsidRPr="00D66223">
        <w:rPr>
          <w:rFonts w:ascii="Times New Roman" w:hAnsi="Times New Roman" w:cs="Times New Roman"/>
          <w:color w:val="000000"/>
        </w:rPr>
        <w:t>; Piomelli, 2005; </w:t>
      </w:r>
      <w:hyperlink r:id="rId22" w:anchor="R277" w:history="1">
        <w:r w:rsidRPr="00D66223">
          <w:rPr>
            <w:rFonts w:ascii="Times New Roman" w:hAnsi="Times New Roman" w:cs="Times New Roman"/>
            <w:color w:val="642A8F"/>
            <w:u w:val="single"/>
          </w:rPr>
          <w:t>Di Marzo and Petrocellis, 2006</w:t>
        </w:r>
      </w:hyperlink>
      <w:r w:rsidRPr="00D66223">
        <w:rPr>
          <w:rFonts w:ascii="Times New Roman" w:hAnsi="Times New Roman" w:cs="Times New Roman"/>
          <w:color w:val="000000"/>
        </w:rPr>
        <w:t>; </w:t>
      </w:r>
      <w:hyperlink r:id="rId23" w:anchor="R725" w:history="1">
        <w:r w:rsidRPr="00D66223">
          <w:rPr>
            <w:rFonts w:ascii="Times New Roman" w:hAnsi="Times New Roman" w:cs="Times New Roman"/>
            <w:color w:val="642A8F"/>
            <w:u w:val="single"/>
          </w:rPr>
          <w:t>Mackie, 2006</w:t>
        </w:r>
      </w:hyperlink>
      <w:r w:rsidRPr="00D66223">
        <w:rPr>
          <w:rFonts w:ascii="Times New Roman" w:hAnsi="Times New Roman" w:cs="Times New Roman"/>
          <w:color w:val="000000"/>
        </w:rPr>
        <w:t>; </w:t>
      </w:r>
      <w:hyperlink r:id="rId24" w:anchor="R930" w:history="1">
        <w:r w:rsidRPr="00D66223">
          <w:rPr>
            <w:rFonts w:ascii="Times New Roman" w:hAnsi="Times New Roman" w:cs="Times New Roman"/>
            <w:color w:val="642A8F"/>
            <w:u w:val="single"/>
          </w:rPr>
          <w:t>Pagotto et al., 2006</w:t>
        </w:r>
      </w:hyperlink>
      <w:r w:rsidRPr="00D66223">
        <w:rPr>
          <w:rFonts w:ascii="Times New Roman" w:hAnsi="Times New Roman" w:cs="Times New Roman"/>
          <w:color w:val="000000"/>
        </w:rPr>
        <w:t xml:space="preserve">). </w:t>
      </w:r>
      <w:r w:rsidRPr="00D66223">
        <w:rPr>
          <w:rFonts w:ascii="Times New Roman" w:hAnsi="Times New Roman" w:cs="Times New Roman"/>
          <w:color w:val="000000"/>
        </w:rPr>
        <w:lastRenderedPageBreak/>
        <w:t>Added to this interest is the emergence of the endocannabinoid system, offering not only new insights into the mechanisms underlying the therapeutic actions of plant-derived phytocannabinoids but also novel molecular targets for pharmacotherapy. In this overview, we will briefly summarize current thoughts about the role of endocannabinoids in a given physiological or pathological process and then survey attempts to exploit this role for therapeutic gain.</w:t>
      </w:r>
    </w:p>
    <w:p w14:paraId="6A56836E" w14:textId="77777777" w:rsidR="00D66223" w:rsidRPr="00D66223" w:rsidRDefault="00FE34C5" w:rsidP="00D66223">
      <w:pPr>
        <w:shd w:val="clear" w:color="auto" w:fill="FFFFFF"/>
        <w:spacing w:line="330" w:lineRule="atLeast"/>
        <w:jc w:val="right"/>
        <w:rPr>
          <w:rFonts w:ascii="Arial" w:eastAsia="Times New Roman" w:hAnsi="Arial" w:cs="Arial"/>
          <w:color w:val="000000"/>
        </w:rPr>
      </w:pPr>
      <w:hyperlink r:id="rId25" w:tooltip="Go to other sections in this page" w:history="1">
        <w:r w:rsidR="00D66223" w:rsidRPr="00D66223">
          <w:rPr>
            <w:rFonts w:ascii="Arial" w:eastAsia="Times New Roman" w:hAnsi="Arial" w:cs="Arial"/>
            <w:color w:val="642A8F"/>
          </w:rPr>
          <w:t>Go to:</w:t>
        </w:r>
      </w:hyperlink>
    </w:p>
    <w:p w14:paraId="13FD15A4" w14:textId="77777777" w:rsidR="00D66223" w:rsidRPr="00D66223" w:rsidRDefault="00D66223" w:rsidP="00D66223">
      <w:pPr>
        <w:pBdr>
          <w:bottom w:val="single" w:sz="6" w:space="0" w:color="97B0C8"/>
        </w:pBdr>
        <w:shd w:val="clear" w:color="auto" w:fill="FFFFFF"/>
        <w:spacing w:before="270"/>
        <w:outlineLvl w:val="1"/>
        <w:rPr>
          <w:rFonts w:ascii="Arial" w:eastAsia="Times New Roman" w:hAnsi="Arial" w:cs="Arial"/>
          <w:b/>
          <w:bCs/>
          <w:color w:val="985735"/>
        </w:rPr>
      </w:pPr>
      <w:r w:rsidRPr="00D66223">
        <w:rPr>
          <w:rFonts w:ascii="Arial" w:eastAsia="Times New Roman" w:hAnsi="Arial" w:cs="Arial"/>
          <w:b/>
          <w:bCs/>
          <w:color w:val="985735"/>
        </w:rPr>
        <w:t>II. The Pharmacology of Cannabinoids</w:t>
      </w:r>
    </w:p>
    <w:p w14:paraId="6F33DFA9" w14:textId="77777777" w:rsidR="00D66223" w:rsidRPr="00D66223" w:rsidRDefault="00D66223" w:rsidP="00D66223">
      <w:pPr>
        <w:shd w:val="clear" w:color="auto" w:fill="FFFFFF"/>
        <w:spacing w:before="308" w:after="154"/>
        <w:outlineLvl w:val="2"/>
        <w:rPr>
          <w:rFonts w:ascii="Arial" w:eastAsia="Times New Roman" w:hAnsi="Arial" w:cs="Arial"/>
          <w:b/>
          <w:bCs/>
          <w:color w:val="724128"/>
          <w:sz w:val="21"/>
          <w:szCs w:val="21"/>
        </w:rPr>
      </w:pPr>
      <w:r w:rsidRPr="00D66223">
        <w:rPr>
          <w:rFonts w:ascii="Arial" w:eastAsia="Times New Roman" w:hAnsi="Arial" w:cs="Arial"/>
          <w:b/>
          <w:bCs/>
          <w:color w:val="724128"/>
          <w:sz w:val="21"/>
          <w:szCs w:val="21"/>
        </w:rPr>
        <w:t>A. Cannabinoid Receptors and Ligands</w:t>
      </w:r>
    </w:p>
    <w:p w14:paraId="3418413E" w14:textId="77777777" w:rsid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Up until the last two decades, marijuana research was a rather esoteric field, of interest to a small number of scientists. A contributory factor was the highly lipophilic nature of the biologically active ingredients, which led to the notion that marijuana elicits its effects nonspecifically by perturbing membrane lipids (</w:t>
      </w:r>
      <w:hyperlink r:id="rId26" w:anchor="R665" w:history="1">
        <w:r w:rsidRPr="00D66223">
          <w:rPr>
            <w:rFonts w:ascii="Times New Roman" w:hAnsi="Times New Roman" w:cs="Times New Roman"/>
            <w:color w:val="642A8F"/>
            <w:u w:val="single"/>
          </w:rPr>
          <w:t>Lawrence and Gill, 1975</w:t>
        </w:r>
      </w:hyperlink>
      <w:r w:rsidRPr="00D66223">
        <w:rPr>
          <w:rFonts w:ascii="Times New Roman" w:hAnsi="Times New Roman" w:cs="Times New Roman"/>
          <w:color w:val="000000"/>
        </w:rPr>
        <w:t>). The first important breakthrough that ultimately led to a rejection of this concept was the identification by </w:t>
      </w:r>
      <w:hyperlink r:id="rId27" w:anchor="R361" w:history="1">
        <w:r w:rsidRPr="00D66223">
          <w:rPr>
            <w:rFonts w:ascii="Times New Roman" w:hAnsi="Times New Roman" w:cs="Times New Roman"/>
            <w:color w:val="642A8F"/>
            <w:u w:val="single"/>
          </w:rPr>
          <w:t>Gaoni and Mechoulam (1964)</w:t>
        </w:r>
      </w:hyperlink>
      <w:r w:rsidRPr="00D66223">
        <w:rPr>
          <w:rFonts w:ascii="Times New Roman" w:hAnsi="Times New Roman" w:cs="Times New Roman"/>
          <w:color w:val="000000"/>
        </w:rPr>
        <w:t> of the correct chemical structure of the main psychoactive ingredient of marijuana, Δ</w:t>
      </w:r>
      <w:r w:rsidRPr="00D66223">
        <w:rPr>
          <w:rFonts w:ascii="Times New Roman" w:hAnsi="Times New Roman" w:cs="Times New Roman"/>
          <w:color w:val="000000"/>
          <w:sz w:val="20"/>
          <w:szCs w:val="20"/>
          <w:vertAlign w:val="superscript"/>
        </w:rPr>
        <w:t>9</w:t>
      </w:r>
      <w:r w:rsidRPr="00D66223">
        <w:rPr>
          <w:rFonts w:ascii="Times New Roman" w:hAnsi="Times New Roman" w:cs="Times New Roman"/>
          <w:color w:val="000000"/>
        </w:rPr>
        <w:t>-tetrahydrocannabinol (THC</w:t>
      </w:r>
      <w:hyperlink r:id="rId28" w:anchor="FN3" w:history="1">
        <w:r w:rsidRPr="00D66223">
          <w:rPr>
            <w:rFonts w:ascii="Times New Roman" w:hAnsi="Times New Roman" w:cs="Times New Roman"/>
            <w:color w:val="642A8F"/>
            <w:sz w:val="20"/>
            <w:szCs w:val="20"/>
            <w:u w:val="single"/>
            <w:vertAlign w:val="superscript"/>
          </w:rPr>
          <w:t>1</w:t>
        </w:r>
      </w:hyperlink>
      <w:r w:rsidRPr="00D66223">
        <w:rPr>
          <w:rFonts w:ascii="Times New Roman" w:hAnsi="Times New Roman" w:cs="Times New Roman"/>
          <w:color w:val="000000"/>
        </w:rPr>
        <w:t>), and the subsequent demonstration that bioactivity resides in the </w:t>
      </w:r>
      <w:r w:rsidRPr="00D66223">
        <w:rPr>
          <w:rFonts w:ascii="Times New Roman" w:hAnsi="Times New Roman" w:cs="Times New Roman"/>
          <w:i/>
          <w:iCs/>
          <w:color w:val="000000"/>
        </w:rPr>
        <w:t>l</w:t>
      </w:r>
      <w:r w:rsidRPr="00D66223">
        <w:rPr>
          <w:rFonts w:ascii="Times New Roman" w:hAnsi="Times New Roman" w:cs="Times New Roman"/>
          <w:color w:val="000000"/>
        </w:rPr>
        <w:t>-stereoisomer of this compound (</w:t>
      </w:r>
      <w:hyperlink r:id="rId29" w:anchor="R808" w:history="1">
        <w:r w:rsidRPr="00D66223">
          <w:rPr>
            <w:rFonts w:ascii="Times New Roman" w:hAnsi="Times New Roman" w:cs="Times New Roman"/>
            <w:color w:val="642A8F"/>
            <w:u w:val="single"/>
          </w:rPr>
          <w:t>Mechoulam and Gaoni, 1967</w:t>
        </w:r>
      </w:hyperlink>
      <w:r w:rsidRPr="00D66223">
        <w:rPr>
          <w:rFonts w:ascii="Times New Roman" w:hAnsi="Times New Roman" w:cs="Times New Roman"/>
          <w:color w:val="000000"/>
        </w:rPr>
        <w:t>), which is one of approximately 60 cannabinoids present in the plant (</w:t>
      </w:r>
      <w:hyperlink r:id="rId30" w:anchor="R265" w:history="1">
        <w:r w:rsidRPr="00D66223">
          <w:rPr>
            <w:rFonts w:ascii="Times New Roman" w:hAnsi="Times New Roman" w:cs="Times New Roman"/>
            <w:color w:val="642A8F"/>
            <w:u w:val="single"/>
          </w:rPr>
          <w:t>Dewey, 1986</w:t>
        </w:r>
      </w:hyperlink>
      <w:r w:rsidRPr="00D66223">
        <w:rPr>
          <w:rFonts w:ascii="Times New Roman" w:hAnsi="Times New Roman" w:cs="Times New Roman"/>
          <w:color w:val="000000"/>
        </w:rPr>
        <w:t>). This discovery stimulated the generation of a whole range of synthetic analogs in the 1970s that included not only compounds structurally similar to phytocannabinoids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"http://www.ncbi.nlm.nih.gov/pmc/articles/PMC2241751/figure/F1/" \t "figure"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Fig. 1A</w:t>
      </w:r>
      <w:r w:rsidRPr="00D66223">
        <w:rPr>
          <w:rFonts w:ascii="Times New Roman" w:hAnsi="Times New Roman" w:cs="Times New Roman"/>
          <w:color w:val="000000"/>
        </w:rPr>
        <w:fldChar w:fldCharType="end"/>
      </w:r>
      <w:r w:rsidRPr="00D66223">
        <w:rPr>
          <w:rFonts w:ascii="Times New Roman" w:hAnsi="Times New Roman" w:cs="Times New Roman"/>
          <w:color w:val="000000"/>
        </w:rPr>
        <w:t>) but also analogs with different chemical structures, including classic and nonclassic cannabinoids and aminoalkylindoles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"http://www.ncbi.nlm.nih.gov/pmc/articles/PMC2241751/figure/F1/" \t "figure"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Fig. 1B</w:t>
      </w:r>
      <w:r w:rsidRPr="00D66223">
        <w:rPr>
          <w:rFonts w:ascii="Times New Roman" w:hAnsi="Times New Roman" w:cs="Times New Roman"/>
          <w:color w:val="000000"/>
        </w:rPr>
        <w:fldChar w:fldCharType="end"/>
      </w:r>
      <w:r w:rsidRPr="00D66223">
        <w:rPr>
          <w:rFonts w:ascii="Times New Roman" w:hAnsi="Times New Roman" w:cs="Times New Roman"/>
          <w:color w:val="000000"/>
        </w:rPr>
        <w:t>) (</w:t>
      </w:r>
      <w:hyperlink r:id="rId31" w:anchor="R526" w:history="1">
        <w:r w:rsidRPr="00D66223">
          <w:rPr>
            <w:rFonts w:ascii="Times New Roman" w:hAnsi="Times New Roman" w:cs="Times New Roman"/>
            <w:color w:val="642A8F"/>
            <w:u w:val="single"/>
          </w:rPr>
          <w:t>Howlett et al., 2002</w:t>
        </w:r>
      </w:hyperlink>
      <w:r w:rsidRPr="00D66223">
        <w:rPr>
          <w:rFonts w:ascii="Times New Roman" w:hAnsi="Times New Roman" w:cs="Times New Roman"/>
          <w:color w:val="000000"/>
        </w:rPr>
        <w:t>), as well as the subsequently discovered endogenous arachidonic acid derivatives or endocannabinoids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"http://www.ncbi.nlm.nih.gov/pmc/articles/PMC2241751/figure/F1/" \t "figure"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Fig. 1C</w:t>
      </w:r>
      <w:r w:rsidRPr="00D66223">
        <w:rPr>
          <w:rFonts w:ascii="Times New Roman" w:hAnsi="Times New Roman" w:cs="Times New Roman"/>
          <w:color w:val="000000"/>
        </w:rPr>
        <w:fldChar w:fldCharType="end"/>
      </w:r>
      <w:r w:rsidRPr="00D66223">
        <w:rPr>
          <w:rFonts w:ascii="Times New Roman" w:hAnsi="Times New Roman" w:cs="Times New Roman"/>
          <w:color w:val="000000"/>
        </w:rPr>
        <w:t>), which are discussed in more detail below. Studies of the biological effects of THC and its synthetic analogs revealed strict structural selectivity (</w:t>
      </w:r>
      <w:hyperlink r:id="rId32" w:anchor="R517" w:history="1">
        <w:r w:rsidRPr="00D66223">
          <w:rPr>
            <w:rFonts w:ascii="Times New Roman" w:hAnsi="Times New Roman" w:cs="Times New Roman"/>
            <w:color w:val="642A8F"/>
            <w:u w:val="single"/>
          </w:rPr>
          <w:t>Hollister, 1974</w:t>
        </w:r>
      </w:hyperlink>
      <w:r w:rsidRPr="00D66223">
        <w:rPr>
          <w:rFonts w:ascii="Times New Roman" w:hAnsi="Times New Roman" w:cs="Times New Roman"/>
          <w:color w:val="000000"/>
        </w:rPr>
        <w:t>) as well as stereo-selectivity (</w:t>
      </w:r>
      <w:hyperlink r:id="rId33" w:anchor="R570" w:history="1">
        <w:r w:rsidRPr="00D66223">
          <w:rPr>
            <w:rFonts w:ascii="Times New Roman" w:hAnsi="Times New Roman" w:cs="Times New Roman"/>
            <w:color w:val="642A8F"/>
            <w:u w:val="single"/>
          </w:rPr>
          <w:t>Jones et al., 1974</w:t>
        </w:r>
      </w:hyperlink>
      <w:r w:rsidRPr="00D66223">
        <w:rPr>
          <w:rFonts w:ascii="Times New Roman" w:hAnsi="Times New Roman" w:cs="Times New Roman"/>
          <w:color w:val="000000"/>
        </w:rPr>
        <w:t>), telltale signs of drug-receptor interactions. Definitive evidence for the existence of specific cannabinoid receptors was followed soon by the demonstration of high-affinity, saturable, stereospecific binding sites for the synthetic cannabinoid agonist [</w:t>
      </w:r>
      <w:r w:rsidRPr="00D66223">
        <w:rPr>
          <w:rFonts w:ascii="Times New Roman" w:hAnsi="Times New Roman" w:cs="Times New Roman"/>
          <w:color w:val="000000"/>
          <w:sz w:val="20"/>
          <w:szCs w:val="20"/>
          <w:vertAlign w:val="superscript"/>
        </w:rPr>
        <w:t>3</w:t>
      </w:r>
      <w:r w:rsidRPr="00D66223">
        <w:rPr>
          <w:rFonts w:ascii="Times New Roman" w:hAnsi="Times New Roman" w:cs="Times New Roman"/>
          <w:color w:val="000000"/>
        </w:rPr>
        <w:t>H]CP-55,940 in mouse brain plasma membranes, which correlated with both the in vitro inhibition of adenylate cyclase and the in vivo analgesic effect of the compound (</w:t>
      </w:r>
      <w:hyperlink r:id="rId34" w:anchor="R263" w:history="1">
        <w:r w:rsidRPr="00D66223">
          <w:rPr>
            <w:rFonts w:ascii="Times New Roman" w:hAnsi="Times New Roman" w:cs="Times New Roman"/>
            <w:color w:val="642A8F"/>
            <w:u w:val="single"/>
          </w:rPr>
          <w:t>Devane et al., 1988</w:t>
        </w:r>
      </w:hyperlink>
      <w:r w:rsidRPr="00D66223">
        <w:rPr>
          <w:rFonts w:ascii="Times New Roman" w:hAnsi="Times New Roman" w:cs="Times New Roman"/>
          <w:color w:val="000000"/>
        </w:rPr>
        <w:t>). The availability of a radioligand also allowed the mapping of cannabinoid receptors in the brain by receptor autoradiography (</w:t>
      </w:r>
      <w:hyperlink r:id="rId35" w:anchor="R485" w:history="1">
        <w:r w:rsidRPr="00D66223">
          <w:rPr>
            <w:rFonts w:ascii="Times New Roman" w:hAnsi="Times New Roman" w:cs="Times New Roman"/>
            <w:color w:val="642A8F"/>
            <w:u w:val="single"/>
          </w:rPr>
          <w:t>Herkenham et al., 1991b</w:t>
        </w:r>
      </w:hyperlink>
      <w:r w:rsidRPr="00D66223">
        <w:rPr>
          <w:rFonts w:ascii="Times New Roman" w:hAnsi="Times New Roman" w:cs="Times New Roman"/>
          <w:color w:val="000000"/>
        </w:rPr>
        <w:t>). This mapping turned out to be of key importance in the subsequent identification of an orphan G protein-coupled receptor (GPCR) as the brain receptor for cannabinoids (</w:t>
      </w:r>
      <w:hyperlink r:id="rId36" w:anchor="R783" w:history="1">
        <w:r w:rsidRPr="00D66223">
          <w:rPr>
            <w:rFonts w:ascii="Times New Roman" w:hAnsi="Times New Roman" w:cs="Times New Roman"/>
            <w:color w:val="642A8F"/>
            <w:u w:val="single"/>
          </w:rPr>
          <w:t>Matsuda et al., 1990</w:t>
        </w:r>
      </w:hyperlink>
      <w:r w:rsidRPr="00D66223">
        <w:rPr>
          <w:rFonts w:ascii="Times New Roman" w:hAnsi="Times New Roman" w:cs="Times New Roman"/>
          <w:color w:val="000000"/>
        </w:rPr>
        <w:t>), later named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based on the overlapping regional distribution of the mRNA for this GPCR and [</w:t>
      </w:r>
      <w:r w:rsidRPr="00D66223">
        <w:rPr>
          <w:rFonts w:ascii="Times New Roman" w:hAnsi="Times New Roman" w:cs="Times New Roman"/>
          <w:color w:val="000000"/>
          <w:sz w:val="20"/>
          <w:szCs w:val="20"/>
          <w:vertAlign w:val="superscript"/>
        </w:rPr>
        <w:t>3</w:t>
      </w:r>
      <w:r w:rsidRPr="00D66223">
        <w:rPr>
          <w:rFonts w:ascii="Times New Roman" w:hAnsi="Times New Roman" w:cs="Times New Roman"/>
          <w:color w:val="000000"/>
        </w:rPr>
        <w:t>H]CP-55,940 binding sites.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are the most abundant receptors in the mammalian brain but are also present at much lower concentrations in a variety of peripheral tissues and cells. A second cannabinoid GPCR,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is expressed primarily in cells of the immune and hematopoietic systems (</w:t>
      </w:r>
      <w:hyperlink r:id="rId37" w:anchor="R863" w:history="1">
        <w:r w:rsidRPr="00D66223">
          <w:rPr>
            <w:rFonts w:ascii="Times New Roman" w:hAnsi="Times New Roman" w:cs="Times New Roman"/>
            <w:color w:val="642A8F"/>
            <w:u w:val="single"/>
          </w:rPr>
          <w:t>Munro et al., 1993</w:t>
        </w:r>
      </w:hyperlink>
      <w:r w:rsidRPr="00D66223">
        <w:rPr>
          <w:rFonts w:ascii="Times New Roman" w:hAnsi="Times New Roman" w:cs="Times New Roman"/>
          <w:color w:val="000000"/>
        </w:rPr>
        <w:t>) but recently were found to be present in the brain (</w:t>
      </w:r>
      <w:hyperlink r:id="rId38" w:anchor="R1218" w:history="1">
        <w:r w:rsidRPr="00D66223">
          <w:rPr>
            <w:rFonts w:ascii="Times New Roman" w:hAnsi="Times New Roman" w:cs="Times New Roman"/>
            <w:color w:val="642A8F"/>
            <w:u w:val="single"/>
          </w:rPr>
          <w:t>Van Sickle et al., 2005</w:t>
        </w:r>
      </w:hyperlink>
      <w:r w:rsidRPr="00D66223">
        <w:rPr>
          <w:rFonts w:ascii="Times New Roman" w:hAnsi="Times New Roman" w:cs="Times New Roman"/>
          <w:color w:val="000000"/>
        </w:rPr>
        <w:t>; </w:t>
      </w:r>
      <w:hyperlink r:id="rId39" w:anchor="R411" w:history="1">
        <w:r w:rsidRPr="00D66223">
          <w:rPr>
            <w:rFonts w:ascii="Times New Roman" w:hAnsi="Times New Roman" w:cs="Times New Roman"/>
            <w:color w:val="642A8F"/>
            <w:u w:val="single"/>
          </w:rPr>
          <w:t>Gong et al., 2006</w:t>
        </w:r>
      </w:hyperlink>
      <w:r w:rsidRPr="00D66223">
        <w:rPr>
          <w:rFonts w:ascii="Times New Roman" w:hAnsi="Times New Roman" w:cs="Times New Roman"/>
          <w:color w:val="000000"/>
        </w:rPr>
        <w:t>), in nonparenchymal cells of the cirrhotic liver (</w:t>
      </w:r>
      <w:hyperlink r:id="rId40" w:anchor="R577" w:history="1">
        <w:r w:rsidRPr="00D66223">
          <w:rPr>
            <w:rFonts w:ascii="Times New Roman" w:hAnsi="Times New Roman" w:cs="Times New Roman"/>
            <w:color w:val="642A8F"/>
            <w:u w:val="single"/>
          </w:rPr>
          <w:t>Julien et al., 2005</w:t>
        </w:r>
      </w:hyperlink>
      <w:r w:rsidRPr="00D66223">
        <w:rPr>
          <w:rFonts w:ascii="Times New Roman" w:hAnsi="Times New Roman" w:cs="Times New Roman"/>
          <w:color w:val="000000"/>
        </w:rPr>
        <w:t>), in the endocrine pancreas (</w:t>
      </w:r>
      <w:hyperlink r:id="rId41" w:anchor="R576" w:history="1">
        <w:r w:rsidRPr="00D66223">
          <w:rPr>
            <w:rFonts w:ascii="Times New Roman" w:hAnsi="Times New Roman" w:cs="Times New Roman"/>
            <w:color w:val="642A8F"/>
            <w:u w:val="single"/>
          </w:rPr>
          <w:t>Juan-Pico et al., 2005</w:t>
        </w:r>
      </w:hyperlink>
      <w:r w:rsidRPr="00D66223">
        <w:rPr>
          <w:rFonts w:ascii="Times New Roman" w:hAnsi="Times New Roman" w:cs="Times New Roman"/>
          <w:color w:val="000000"/>
        </w:rPr>
        <w:t>), and in bone (</w:t>
      </w:r>
      <w:hyperlink r:id="rId42" w:anchor="R587" w:history="1">
        <w:r w:rsidRPr="00D66223">
          <w:rPr>
            <w:rFonts w:ascii="Times New Roman" w:hAnsi="Times New Roman" w:cs="Times New Roman"/>
            <w:color w:val="642A8F"/>
            <w:u w:val="single"/>
          </w:rPr>
          <w:t>Karsak et al., 2004</w:t>
        </w:r>
      </w:hyperlink>
      <w:r w:rsidRPr="00D66223">
        <w:rPr>
          <w:rFonts w:ascii="Times New Roman" w:hAnsi="Times New Roman" w:cs="Times New Roman"/>
          <w:color w:val="000000"/>
        </w:rPr>
        <w:t>; </w:t>
      </w:r>
      <w:hyperlink r:id="rId43" w:anchor="R537" w:history="1">
        <w:r w:rsidRPr="00D66223">
          <w:rPr>
            <w:rFonts w:ascii="Times New Roman" w:hAnsi="Times New Roman" w:cs="Times New Roman"/>
            <w:color w:val="642A8F"/>
            <w:u w:val="single"/>
          </w:rPr>
          <w:t>Idris et al., 2005</w:t>
        </w:r>
      </w:hyperlink>
      <w:r w:rsidRPr="00D66223">
        <w:rPr>
          <w:rFonts w:ascii="Times New Roman" w:hAnsi="Times New Roman" w:cs="Times New Roman"/>
          <w:color w:val="000000"/>
        </w:rPr>
        <w:t>; </w:t>
      </w:r>
      <w:hyperlink r:id="rId44" w:anchor="R903" w:history="1">
        <w:r w:rsidRPr="00D66223">
          <w:rPr>
            <w:rFonts w:ascii="Times New Roman" w:hAnsi="Times New Roman" w:cs="Times New Roman"/>
            <w:color w:val="642A8F"/>
            <w:u w:val="single"/>
          </w:rPr>
          <w:t>Ofek et al., 2006</w:t>
        </w:r>
      </w:hyperlink>
      <w:r w:rsidRPr="00D66223">
        <w:rPr>
          <w:rFonts w:ascii="Times New Roman" w:hAnsi="Times New Roman" w:cs="Times New Roman"/>
          <w:color w:val="000000"/>
        </w:rPr>
        <w:t>). Two splice variants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have been also identified: CB</w:t>
      </w:r>
      <w:r w:rsidRPr="00D66223">
        <w:rPr>
          <w:rFonts w:ascii="Times New Roman" w:hAnsi="Times New Roman" w:cs="Times New Roman"/>
          <w:color w:val="000000"/>
          <w:sz w:val="20"/>
          <w:szCs w:val="20"/>
          <w:vertAlign w:val="subscript"/>
        </w:rPr>
        <w:t>1A</w:t>
      </w:r>
      <w:r w:rsidRPr="00D66223">
        <w:rPr>
          <w:rFonts w:ascii="Times New Roman" w:hAnsi="Times New Roman" w:cs="Times New Roman"/>
          <w:color w:val="000000"/>
        </w:rPr>
        <w:t>, which has an altered amino-terminal sequence (</w:t>
      </w:r>
      <w:hyperlink r:id="rId45" w:anchor="R1094" w:history="1">
        <w:r w:rsidRPr="00D66223">
          <w:rPr>
            <w:rFonts w:ascii="Times New Roman" w:hAnsi="Times New Roman" w:cs="Times New Roman"/>
            <w:color w:val="642A8F"/>
            <w:u w:val="single"/>
          </w:rPr>
          <w:t>Shire et al., 1995</w:t>
        </w:r>
      </w:hyperlink>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1B</w:t>
      </w:r>
      <w:r w:rsidRPr="00D66223">
        <w:rPr>
          <w:rFonts w:ascii="Times New Roman" w:hAnsi="Times New Roman" w:cs="Times New Roman"/>
          <w:color w:val="000000"/>
        </w:rPr>
        <w:t>, which has an in-frame deletion of 33 amino acids at the amino terminus (</w:t>
      </w:r>
      <w:hyperlink r:id="rId46" w:anchor="R1054" w:history="1">
        <w:r w:rsidRPr="00D66223">
          <w:rPr>
            <w:rFonts w:ascii="Times New Roman" w:hAnsi="Times New Roman" w:cs="Times New Roman"/>
            <w:color w:val="642A8F"/>
            <w:u w:val="single"/>
          </w:rPr>
          <w:t>Ryberg et al., 2005</w:t>
        </w:r>
      </w:hyperlink>
      <w:r w:rsidRPr="00D66223">
        <w:rPr>
          <w:rFonts w:ascii="Times New Roman" w:hAnsi="Times New Roman" w:cs="Times New Roman"/>
          <w:color w:val="000000"/>
        </w:rPr>
        <w:t>). The mRNAs of both splice variants are expressed at much lower levels than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mRNA and, although the receptors expressed from the cDNAs have unique pharmacology (</w:t>
      </w:r>
      <w:hyperlink r:id="rId47" w:anchor="R1054" w:history="1">
        <w:r w:rsidRPr="00D66223">
          <w:rPr>
            <w:rFonts w:ascii="Times New Roman" w:hAnsi="Times New Roman" w:cs="Times New Roman"/>
            <w:color w:val="642A8F"/>
            <w:u w:val="single"/>
          </w:rPr>
          <w:t>Ryberg et al., 2005</w:t>
        </w:r>
      </w:hyperlink>
      <w:r w:rsidRPr="00D66223">
        <w:rPr>
          <w:rFonts w:ascii="Times New Roman" w:hAnsi="Times New Roman" w:cs="Times New Roman"/>
          <w:color w:val="000000"/>
        </w:rPr>
        <w:t>), evidence for their natural expression has not been reported.</w:t>
      </w:r>
    </w:p>
    <w:p w14:paraId="629575A1" w14:textId="77777777" w:rsidR="00FE34C5" w:rsidRPr="00D66223" w:rsidRDefault="00FE34C5" w:rsidP="00D66223">
      <w:pPr>
        <w:shd w:val="clear" w:color="auto" w:fill="FFFFFF"/>
        <w:spacing w:before="166" w:after="166" w:line="330" w:lineRule="atLeast"/>
        <w:rPr>
          <w:rFonts w:ascii="Times New Roman" w:hAnsi="Times New Roman" w:cs="Times New Roman"/>
          <w:color w:val="000000"/>
        </w:rPr>
      </w:pPr>
    </w:p>
    <w:p w14:paraId="218BC244" w14:textId="77777777" w:rsidR="00D66223" w:rsidRPr="00D66223" w:rsidRDefault="00D66223" w:rsidP="00D66223">
      <w:pPr>
        <w:shd w:val="clear" w:color="auto" w:fill="FFFFFF"/>
        <w:spacing w:line="330" w:lineRule="atLeast"/>
        <w:rPr>
          <w:rFonts w:ascii="Times New Roman" w:eastAsia="Times New Roman" w:hAnsi="Times New Roman" w:cs="Times New Roman"/>
          <w:color w:val="000000"/>
        </w:rPr>
      </w:pPr>
      <w:r>
        <w:rPr>
          <w:rFonts w:ascii="Times New Roman" w:eastAsia="Times New Roman" w:hAnsi="Times New Roman" w:cs="Times New Roman"/>
          <w:noProof/>
          <w:color w:val="642A8F"/>
        </w:rPr>
        <w:drawing>
          <wp:inline distT="0" distB="0" distL="0" distR="0" wp14:anchorId="09497FE0" wp14:editId="7A36CA1C">
            <wp:extent cx="2134233" cy="5143500"/>
            <wp:effectExtent l="0" t="0" r="0" b="0"/>
            <wp:docPr id="1" name="Picture 1" descr="ig. 1">
              <a:hlinkClick xmlns:a="http://schemas.openxmlformats.org/drawingml/2006/main" r:id="rId48"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 1">
                      <a:hlinkClick r:id="rId48" tgtFrame="&quot;figur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35093" cy="5145573"/>
                    </a:xfrm>
                    <a:prstGeom prst="rect">
                      <a:avLst/>
                    </a:prstGeom>
                    <a:noFill/>
                    <a:ln>
                      <a:noFill/>
                    </a:ln>
                  </pic:spPr>
                </pic:pic>
              </a:graphicData>
            </a:graphic>
          </wp:inline>
        </w:drawing>
      </w:r>
    </w:p>
    <w:p w14:paraId="26A4C99C" w14:textId="77777777" w:rsidR="00FE34C5" w:rsidRDefault="00FE34C5" w:rsidP="00D66223">
      <w:pPr>
        <w:shd w:val="clear" w:color="auto" w:fill="FFFFFF"/>
        <w:spacing w:line="330" w:lineRule="atLeast"/>
        <w:textAlignment w:val="top"/>
        <w:rPr>
          <w:rFonts w:ascii="Times New Roman" w:eastAsia="Times New Roman" w:hAnsi="Times New Roman" w:cs="Times New Roman"/>
          <w:color w:val="000000"/>
        </w:rPr>
      </w:pPr>
    </w:p>
    <w:p w14:paraId="09A85CE9" w14:textId="79902CCC" w:rsidR="00D66223" w:rsidRPr="00D66223" w:rsidRDefault="00D66223" w:rsidP="00D66223">
      <w:pPr>
        <w:shd w:val="clear" w:color="auto" w:fill="FFFFFF"/>
        <w:spacing w:line="330" w:lineRule="atLeast"/>
        <w:textAlignment w:val="top"/>
        <w:rPr>
          <w:rFonts w:ascii="Times New Roman" w:eastAsia="Times New Roman" w:hAnsi="Times New Roman" w:cs="Times New Roman"/>
          <w:color w:val="000000"/>
        </w:rPr>
      </w:pP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"http://www.ncbi.nlm.nih.gov/pmc/articles/PMC2241751/figure/F1/" \t "figure"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Fig. 1</w:t>
      </w:r>
      <w:r w:rsidRPr="00D66223">
        <w:rPr>
          <w:rFonts w:ascii="Times New Roman" w:eastAsia="Times New Roman" w:hAnsi="Times New Roman" w:cs="Times New Roman"/>
          <w:color w:val="000000"/>
        </w:rPr>
        <w:fldChar w:fldCharType="end"/>
      </w:r>
      <w:r w:rsidR="00FE34C5">
        <w:rPr>
          <w:rFonts w:ascii="Times New Roman" w:eastAsia="Times New Roman" w:hAnsi="Times New Roman" w:cs="Times New Roman"/>
          <w:color w:val="000000"/>
        </w:rPr>
        <w:t xml:space="preserve">: </w:t>
      </w:r>
      <w:hyperlink r:id="rId50" w:history="1">
        <w:r w:rsidR="00FE34C5" w:rsidRPr="003918DC">
          <w:rPr>
            <w:rStyle w:val="Hyperlink"/>
            <w:rFonts w:ascii="Times New Roman" w:eastAsia="Times New Roman" w:hAnsi="Times New Roman" w:cs="Times New Roman"/>
          </w:rPr>
          <w:t>http://www.ncbi.nlm.nih.gov/pmc/articles/PMC2241751/figure/F1/</w:t>
        </w:r>
      </w:hyperlink>
      <w:r w:rsidR="00FE34C5">
        <w:rPr>
          <w:rFonts w:ascii="Times New Roman" w:eastAsia="Times New Roman" w:hAnsi="Times New Roman" w:cs="Times New Roman"/>
          <w:color w:val="000000"/>
        </w:rPr>
        <w:t xml:space="preserve"> </w:t>
      </w:r>
    </w:p>
    <w:p w14:paraId="1AD7359F" w14:textId="77777777" w:rsidR="00FE34C5" w:rsidRDefault="00FE34C5" w:rsidP="00D66223">
      <w:pPr>
        <w:shd w:val="clear" w:color="auto" w:fill="FFFFFF"/>
        <w:spacing w:line="330" w:lineRule="atLeast"/>
        <w:textAlignment w:val="top"/>
        <w:rPr>
          <w:rFonts w:ascii="Times New Roman" w:eastAsia="Times New Roman" w:hAnsi="Times New Roman" w:cs="Times New Roman"/>
          <w:color w:val="000000"/>
        </w:rPr>
      </w:pPr>
    </w:p>
    <w:p w14:paraId="1B00FE95" w14:textId="77777777" w:rsidR="00D66223" w:rsidRPr="00D66223" w:rsidRDefault="00D66223" w:rsidP="00D66223">
      <w:pPr>
        <w:shd w:val="clear" w:color="auto" w:fill="FFFFFF"/>
        <w:spacing w:line="330" w:lineRule="atLeast"/>
        <w:textAlignment w:val="top"/>
        <w:rPr>
          <w:rFonts w:ascii="Times New Roman" w:eastAsia="Times New Roman" w:hAnsi="Times New Roman" w:cs="Times New Roman"/>
          <w:color w:val="000000"/>
        </w:rPr>
      </w:pPr>
      <w:r w:rsidRPr="00D66223">
        <w:rPr>
          <w:rFonts w:ascii="Times New Roman" w:eastAsia="Times New Roman" w:hAnsi="Times New Roman" w:cs="Times New Roman"/>
          <w:color w:val="000000"/>
        </w:rPr>
        <w:t>The chemical structure and pharmacological activity of selected plant derived (A), synthetic (B), and endogenous cannabinoids (C).</w:t>
      </w:r>
    </w:p>
    <w:p w14:paraId="10336CDA"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An interesting twist on the steric selectivity of cannabinoid receptors has emerged through recent studies of the behaviorally inactive phytocannabinoid (−)-cannabidiol (CBD) and its synthetic analogs, which have negligible affinity for either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or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Paradoxically, some of the synthetic (+)-(+)-stereoisomers of these compounds were found to bind potently to both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and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w:t>
      </w:r>
      <w:hyperlink r:id="rId51" w:anchor="R91" w:history="1">
        <w:r w:rsidRPr="00D66223">
          <w:rPr>
            <w:rFonts w:ascii="Times New Roman" w:hAnsi="Times New Roman" w:cs="Times New Roman"/>
            <w:color w:val="642A8F"/>
            <w:u w:val="single"/>
          </w:rPr>
          <w:t>Bisogno et al., 2001</w:t>
        </w:r>
      </w:hyperlink>
      <w:r w:rsidRPr="00D66223">
        <w:rPr>
          <w:rFonts w:ascii="Times New Roman" w:hAnsi="Times New Roman" w:cs="Times New Roman"/>
          <w:color w:val="000000"/>
        </w:rPr>
        <w:t>) but to display only peripheral and not centrally mediated cannabinoid-like bioactivity, suggesting that they may act as antagonists rather than agonists at central, but not peripheral,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t>
      </w:r>
      <w:hyperlink r:id="rId52" w:anchor="R347" w:history="1">
        <w:r w:rsidRPr="00D66223">
          <w:rPr>
            <w:rFonts w:ascii="Times New Roman" w:hAnsi="Times New Roman" w:cs="Times New Roman"/>
            <w:color w:val="642A8F"/>
            <w:u w:val="single"/>
          </w:rPr>
          <w:t>Fride et al., 2005</w:t>
        </w:r>
      </w:hyperlink>
      <w:r w:rsidRPr="00D66223">
        <w:rPr>
          <w:rFonts w:ascii="Times New Roman" w:hAnsi="Times New Roman" w:cs="Times New Roman"/>
          <w:color w:val="000000"/>
        </w:rPr>
        <w:t>).</w:t>
      </w:r>
    </w:p>
    <w:p w14:paraId="1FE3AF0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Another ligand that displays central versus peripheral selectivity is ajulemic acid, a metabolite of THC that was found to have potent anti-inflammatory and analgesic properties without any overt behavioral or psychoactive effects (</w:t>
      </w:r>
      <w:hyperlink r:id="rId53" w:anchor="R136" w:history="1">
        <w:r w:rsidRPr="00D66223">
          <w:rPr>
            <w:rFonts w:ascii="Times New Roman" w:hAnsi="Times New Roman" w:cs="Times New Roman"/>
            <w:color w:val="642A8F"/>
            <w:u w:val="single"/>
          </w:rPr>
          <w:t>Burstein et al., 1992</w:t>
        </w:r>
      </w:hyperlink>
      <w:r w:rsidRPr="00D66223">
        <w:rPr>
          <w:rFonts w:ascii="Times New Roman" w:hAnsi="Times New Roman" w:cs="Times New Roman"/>
          <w:color w:val="000000"/>
        </w:rPr>
        <w:t>; </w:t>
      </w:r>
      <w:hyperlink r:id="rId54" w:anchor="R290" w:history="1">
        <w:r w:rsidRPr="00D66223">
          <w:rPr>
            <w:rFonts w:ascii="Times New Roman" w:hAnsi="Times New Roman" w:cs="Times New Roman"/>
            <w:color w:val="642A8F"/>
            <w:u w:val="single"/>
          </w:rPr>
          <w:t>Dyson et al., 2005</w:t>
        </w:r>
      </w:hyperlink>
      <w:r w:rsidRPr="00D66223">
        <w:rPr>
          <w:rFonts w:ascii="Times New Roman" w:hAnsi="Times New Roman" w:cs="Times New Roman"/>
          <w:color w:val="000000"/>
        </w:rPr>
        <w:t>; </w:t>
      </w:r>
      <w:hyperlink r:id="rId55" w:anchor="R838" w:history="1">
        <w:r w:rsidRPr="00D66223">
          <w:rPr>
            <w:rFonts w:ascii="Times New Roman" w:hAnsi="Times New Roman" w:cs="Times New Roman"/>
            <w:color w:val="642A8F"/>
            <w:u w:val="single"/>
          </w:rPr>
          <w:t>Mitchell et al., 2005</w:t>
        </w:r>
      </w:hyperlink>
      <w:r w:rsidRPr="00D66223">
        <w:rPr>
          <w:rFonts w:ascii="Times New Roman" w:hAnsi="Times New Roman" w:cs="Times New Roman"/>
          <w:color w:val="000000"/>
        </w:rPr>
        <w:t>). Ajulemic acid was reported to bind to both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with reasonably high affinity (</w:t>
      </w:r>
      <w:r w:rsidRPr="00D66223">
        <w:rPr>
          <w:rFonts w:ascii="Times New Roman" w:hAnsi="Times New Roman" w:cs="Times New Roman"/>
          <w:i/>
          <w:iCs/>
          <w:color w:val="000000"/>
        </w:rPr>
        <w:t>K</w:t>
      </w:r>
      <w:r w:rsidRPr="00D66223">
        <w:rPr>
          <w:rFonts w:ascii="Times New Roman" w:hAnsi="Times New Roman" w:cs="Times New Roman"/>
          <w:color w:val="000000"/>
          <w:sz w:val="20"/>
          <w:szCs w:val="20"/>
          <w:vertAlign w:val="subscript"/>
        </w:rPr>
        <w:t>d</w:t>
      </w:r>
      <w:r w:rsidRPr="00D66223">
        <w:rPr>
          <w:rFonts w:ascii="Times New Roman" w:hAnsi="Times New Roman" w:cs="Times New Roman"/>
          <w:color w:val="000000"/>
        </w:rPr>
        <w:t> 100–200 nM) but only to activate the latter (</w:t>
      </w:r>
      <w:hyperlink r:id="rId56" w:anchor="R1010" w:history="1">
        <w:r w:rsidRPr="00D66223">
          <w:rPr>
            <w:rFonts w:ascii="Times New Roman" w:hAnsi="Times New Roman" w:cs="Times New Roman"/>
            <w:color w:val="642A8F"/>
            <w:u w:val="single"/>
          </w:rPr>
          <w:t>Rhee et al., 1997</w:t>
        </w:r>
      </w:hyperlink>
      <w:r w:rsidRPr="00D66223">
        <w:rPr>
          <w:rFonts w:ascii="Times New Roman" w:hAnsi="Times New Roman" w:cs="Times New Roman"/>
          <w:color w:val="000000"/>
        </w:rPr>
        <w:t>), which may explain its unique and therapeutically attractive pharmacological profile. A more recent study indicated even higher affinities for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w:t>
      </w:r>
      <w:r w:rsidRPr="00D66223">
        <w:rPr>
          <w:rFonts w:ascii="Times New Roman" w:hAnsi="Times New Roman" w:cs="Times New Roman"/>
          <w:i/>
          <w:iCs/>
          <w:color w:val="000000"/>
        </w:rPr>
        <w:t>K</w:t>
      </w:r>
      <w:r w:rsidRPr="00D66223">
        <w:rPr>
          <w:rFonts w:ascii="Times New Roman" w:hAnsi="Times New Roman" w:cs="Times New Roman"/>
          <w:color w:val="000000"/>
          <w:sz w:val="20"/>
          <w:szCs w:val="20"/>
          <w:vertAlign w:val="subscript"/>
        </w:rPr>
        <w:t>i</w:t>
      </w:r>
      <w:r w:rsidRPr="00D66223">
        <w:rPr>
          <w:rFonts w:ascii="Times New Roman" w:hAnsi="Times New Roman" w:cs="Times New Roman"/>
          <w:color w:val="000000"/>
        </w:rPr>
        <w:t> 6 nM) and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w:t>
      </w:r>
      <w:r w:rsidRPr="00D66223">
        <w:rPr>
          <w:rFonts w:ascii="Times New Roman" w:hAnsi="Times New Roman" w:cs="Times New Roman"/>
          <w:i/>
          <w:iCs/>
          <w:color w:val="000000"/>
        </w:rPr>
        <w:t>K</w:t>
      </w:r>
      <w:r w:rsidRPr="00D66223">
        <w:rPr>
          <w:rFonts w:ascii="Times New Roman" w:hAnsi="Times New Roman" w:cs="Times New Roman"/>
          <w:color w:val="000000"/>
          <w:sz w:val="20"/>
          <w:szCs w:val="20"/>
          <w:vertAlign w:val="subscript"/>
        </w:rPr>
        <w:t>i</w:t>
      </w:r>
      <w:r w:rsidRPr="00D66223">
        <w:rPr>
          <w:rFonts w:ascii="Times New Roman" w:hAnsi="Times New Roman" w:cs="Times New Roman"/>
          <w:color w:val="000000"/>
        </w:rPr>
        <w:t> 56 nM) and specified the role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in mediating its antihyperalgesic activity in neuropathic pain (</w:t>
      </w:r>
      <w:hyperlink r:id="rId57" w:anchor="R290" w:history="1">
        <w:r w:rsidRPr="00D66223">
          <w:rPr>
            <w:rFonts w:ascii="Times New Roman" w:hAnsi="Times New Roman" w:cs="Times New Roman"/>
            <w:color w:val="642A8F"/>
            <w:u w:val="single"/>
          </w:rPr>
          <w:t>Dyson et al., 2005</w:t>
        </w:r>
      </w:hyperlink>
      <w:r w:rsidRPr="00D66223">
        <w:rPr>
          <w:rFonts w:ascii="Times New Roman" w:hAnsi="Times New Roman" w:cs="Times New Roman"/>
          <w:color w:val="000000"/>
        </w:rPr>
        <w:t>). This article also documented limited brain penetration of ajulemic acid compared with other cannabinoids, which may account for its favorable therapeutic profile. Ajulemic acid also binds to peroxisome proliferator-activated receptor </w:t>
      </w:r>
      <w:r w:rsidRPr="00D66223">
        <w:rPr>
          <w:rFonts w:ascii="Times New Roman" w:hAnsi="Times New Roman" w:cs="Times New Roman"/>
          <w:i/>
          <w:iCs/>
          <w:color w:val="000000"/>
        </w:rPr>
        <w:t>γ</w:t>
      </w:r>
      <w:r w:rsidRPr="00D66223">
        <w:rPr>
          <w:rFonts w:ascii="Times New Roman" w:hAnsi="Times New Roman" w:cs="Times New Roman"/>
          <w:color w:val="000000"/>
        </w:rPr>
        <w:t> receptors with low (micromolar) affinity, which was proposed to account for its effect on adipocyte differentiation (</w:t>
      </w:r>
      <w:hyperlink r:id="rId58" w:anchor="R695" w:history="1">
        <w:r w:rsidRPr="00D66223">
          <w:rPr>
            <w:rFonts w:ascii="Times New Roman" w:hAnsi="Times New Roman" w:cs="Times New Roman"/>
            <w:color w:val="642A8F"/>
            <w:u w:val="single"/>
          </w:rPr>
          <w:t>Liu et al., 2003b</w:t>
        </w:r>
      </w:hyperlink>
      <w:r w:rsidRPr="00D66223">
        <w:rPr>
          <w:rFonts w:ascii="Times New Roman" w:hAnsi="Times New Roman" w:cs="Times New Roman"/>
          <w:color w:val="000000"/>
        </w:rPr>
        <w:t>).</w:t>
      </w:r>
    </w:p>
    <w:p w14:paraId="7CBF66FA"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Among the 60 or so cannabinoids present in marijuana, only THC is psychoactive. However, some of the other constituents, such as cannabidiol, have well-documented biological effects of potential therapeutic interest, such as antianxiety, anticonvulsive, antinausea, anti-inflammatory and antitumor properties (</w:t>
      </w:r>
      <w:hyperlink r:id="rId59" w:anchor="R813" w:history="1">
        <w:r w:rsidRPr="00D66223">
          <w:rPr>
            <w:rFonts w:ascii="Times New Roman" w:hAnsi="Times New Roman" w:cs="Times New Roman"/>
            <w:color w:val="642A8F"/>
            <w:u w:val="single"/>
          </w:rPr>
          <w:t>Mechoulam et al., 2002c</w:t>
        </w:r>
      </w:hyperlink>
      <w:r w:rsidRPr="00D66223">
        <w:rPr>
          <w:rFonts w:ascii="Times New Roman" w:hAnsi="Times New Roman" w:cs="Times New Roman"/>
          <w:color w:val="000000"/>
        </w:rPr>
        <w:t>; </w:t>
      </w:r>
      <w:hyperlink r:id="rId60" w:anchor="R436" w:history="1">
        <w:r w:rsidRPr="00D66223">
          <w:rPr>
            <w:rFonts w:ascii="Times New Roman" w:hAnsi="Times New Roman" w:cs="Times New Roman"/>
            <w:color w:val="642A8F"/>
            <w:u w:val="single"/>
          </w:rPr>
          <w:t>Grotenhermen, 2004</w:t>
        </w:r>
      </w:hyperlink>
      <w:r w:rsidRPr="00D66223">
        <w:rPr>
          <w:rFonts w:ascii="Times New Roman" w:hAnsi="Times New Roman" w:cs="Times New Roman"/>
          <w:color w:val="000000"/>
        </w:rPr>
        <w:t>; </w:t>
      </w:r>
      <w:hyperlink r:id="rId61" w:anchor="R1206" w:history="1">
        <w:r w:rsidRPr="00D66223">
          <w:rPr>
            <w:rFonts w:ascii="Times New Roman" w:hAnsi="Times New Roman" w:cs="Times New Roman"/>
            <w:color w:val="642A8F"/>
            <w:u w:val="single"/>
          </w:rPr>
          <w:t>Vaccani et al., 2005</w:t>
        </w:r>
      </w:hyperlink>
      <w:r w:rsidRPr="00D66223">
        <w:rPr>
          <w:rFonts w:ascii="Times New Roman" w:hAnsi="Times New Roman" w:cs="Times New Roman"/>
          <w:color w:val="000000"/>
        </w:rPr>
        <w:t>). Cannabidiol does not significantly interact with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or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and its actions have been attributed to inhibition of anandamide degradation or its antioxidant properties (</w:t>
      </w:r>
      <w:hyperlink r:id="rId62" w:anchor="R810" w:history="1">
        <w:r w:rsidRPr="00D66223">
          <w:rPr>
            <w:rFonts w:ascii="Times New Roman" w:hAnsi="Times New Roman" w:cs="Times New Roman"/>
            <w:color w:val="642A8F"/>
            <w:u w:val="single"/>
          </w:rPr>
          <w:t>Mechoulam and Hanus, 2002</w:t>
        </w:r>
      </w:hyperlink>
      <w:r w:rsidRPr="00D66223">
        <w:rPr>
          <w:rFonts w:ascii="Times New Roman" w:hAnsi="Times New Roman" w:cs="Times New Roman"/>
          <w:color w:val="000000"/>
        </w:rPr>
        <w:t>; </w:t>
      </w:r>
      <w:hyperlink r:id="rId63" w:anchor="R813" w:history="1">
        <w:r w:rsidRPr="00D66223">
          <w:rPr>
            <w:rFonts w:ascii="Times New Roman" w:hAnsi="Times New Roman" w:cs="Times New Roman"/>
            <w:color w:val="642A8F"/>
            <w:u w:val="single"/>
          </w:rPr>
          <w:t>Mechoulam et al., 2002c</w:t>
        </w:r>
      </w:hyperlink>
      <w:r w:rsidRPr="00D66223">
        <w:rPr>
          <w:rFonts w:ascii="Times New Roman" w:hAnsi="Times New Roman" w:cs="Times New Roman"/>
          <w:color w:val="000000"/>
        </w:rPr>
        <w:t>), or an interaction with as yet unidentified cannabinoid receptors (see below). Another marijuana constituent of potential therapeutic interest is tetrahydrocannabivarin (</w:t>
      </w:r>
      <w:hyperlink r:id="rId64" w:anchor="R751" w:history="1">
        <w:r w:rsidRPr="00D66223">
          <w:rPr>
            <w:rFonts w:ascii="Times New Roman" w:hAnsi="Times New Roman" w:cs="Times New Roman"/>
            <w:color w:val="642A8F"/>
            <w:u w:val="single"/>
          </w:rPr>
          <w:t>Markus, 1971</w:t>
        </w:r>
      </w:hyperlink>
      <w:r w:rsidRPr="00D66223">
        <w:rPr>
          <w:rFonts w:ascii="Times New Roman" w:hAnsi="Times New Roman" w:cs="Times New Roman"/>
          <w:color w:val="000000"/>
        </w:rPr>
        <w:t>), which has recently been shown to have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 properties (</w:t>
      </w:r>
      <w:hyperlink r:id="rId65" w:anchor="R1177" w:history="1">
        <w:r w:rsidRPr="00D66223">
          <w:rPr>
            <w:rFonts w:ascii="Times New Roman" w:hAnsi="Times New Roman" w:cs="Times New Roman"/>
            <w:color w:val="642A8F"/>
            <w:u w:val="single"/>
          </w:rPr>
          <w:t>Thomas et al., 2005</w:t>
        </w:r>
      </w:hyperlink>
      <w:r w:rsidRPr="00D66223">
        <w:rPr>
          <w:rFonts w:ascii="Times New Roman" w:hAnsi="Times New Roman" w:cs="Times New Roman"/>
          <w:color w:val="000000"/>
        </w:rPr>
        <w:t>).</w:t>
      </w:r>
    </w:p>
    <w:p w14:paraId="55DE7C2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addition to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pharmacological evidence has been accumulating over the years to support the existence of one or more additional receptors for cannabinoids (reviewed in</w:t>
      </w:r>
      <w:hyperlink r:id="rId66" w:anchor="R57" w:history="1">
        <w:r w:rsidRPr="00D66223">
          <w:rPr>
            <w:rFonts w:ascii="Times New Roman" w:hAnsi="Times New Roman" w:cs="Times New Roman"/>
            <w:color w:val="642A8F"/>
            <w:u w:val="single"/>
          </w:rPr>
          <w:t>Begg et al., 2005</w:t>
        </w:r>
      </w:hyperlink>
      <w:r w:rsidRPr="00D66223">
        <w:rPr>
          <w:rFonts w:ascii="Times New Roman" w:hAnsi="Times New Roman" w:cs="Times New Roman"/>
          <w:color w:val="000000"/>
        </w:rPr>
        <w:t>). Two of these possibilities have been more extensively explored: an endothelial site involved in vasodilation and endothelial cell migration (</w:t>
      </w:r>
      <w:hyperlink r:id="rId67" w:anchor="R556" w:history="1">
        <w:r w:rsidRPr="00D66223">
          <w:rPr>
            <w:rFonts w:ascii="Times New Roman" w:hAnsi="Times New Roman" w:cs="Times New Roman"/>
            <w:color w:val="642A8F"/>
            <w:u w:val="single"/>
          </w:rPr>
          <w:t>Járai et al., 1999</w:t>
        </w:r>
      </w:hyperlink>
      <w:r w:rsidRPr="00D66223">
        <w:rPr>
          <w:rFonts w:ascii="Times New Roman" w:hAnsi="Times New Roman" w:cs="Times New Roman"/>
          <w:color w:val="000000"/>
        </w:rPr>
        <w:t>; </w:t>
      </w:r>
      <w:hyperlink r:id="rId68" w:anchor="R56" w:history="1">
        <w:r w:rsidRPr="00D66223">
          <w:rPr>
            <w:rFonts w:ascii="Times New Roman" w:hAnsi="Times New Roman" w:cs="Times New Roman"/>
            <w:color w:val="642A8F"/>
            <w:u w:val="single"/>
          </w:rPr>
          <w:t>Begg et al., 2003</w:t>
        </w:r>
      </w:hyperlink>
      <w:r w:rsidRPr="00D66223">
        <w:rPr>
          <w:rFonts w:ascii="Times New Roman" w:hAnsi="Times New Roman" w:cs="Times New Roman"/>
          <w:color w:val="000000"/>
        </w:rPr>
        <w:t>;</w:t>
      </w:r>
      <w:hyperlink r:id="rId69" w:anchor="R839" w:history="1">
        <w:r w:rsidRPr="00D66223">
          <w:rPr>
            <w:rFonts w:ascii="Times New Roman" w:hAnsi="Times New Roman" w:cs="Times New Roman"/>
            <w:color w:val="642A8F"/>
            <w:u w:val="single"/>
          </w:rPr>
          <w:t>Mo et al., 2004</w:t>
        </w:r>
      </w:hyperlink>
      <w:r w:rsidRPr="00D66223">
        <w:rPr>
          <w:rFonts w:ascii="Times New Roman" w:hAnsi="Times New Roman" w:cs="Times New Roman"/>
          <w:color w:val="000000"/>
        </w:rPr>
        <w:t>), and a presynaptic site on glutamatergic terminals in the hippocampus mediating inhibition of glutamate release (</w:t>
      </w:r>
      <w:hyperlink r:id="rId70" w:anchor="R451" w:history="1">
        <w:r w:rsidRPr="00D66223">
          <w:rPr>
            <w:rFonts w:ascii="Times New Roman" w:hAnsi="Times New Roman" w:cs="Times New Roman"/>
            <w:color w:val="642A8F"/>
            <w:u w:val="single"/>
          </w:rPr>
          <w:t>Hájos et al., 2001</w:t>
        </w:r>
      </w:hyperlink>
      <w:r w:rsidRPr="00D66223">
        <w:rPr>
          <w:rFonts w:ascii="Times New Roman" w:hAnsi="Times New Roman" w:cs="Times New Roman"/>
          <w:color w:val="000000"/>
        </w:rPr>
        <w:t>). Responses elicited at both of these sites were reported to survive genetic ablation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yet be sensitive to inhibition by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antagonist SR141716 or by pertussis toxin but not by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 AM251 (</w:t>
      </w:r>
      <w:hyperlink r:id="rId71" w:anchor="R556" w:history="1">
        <w:r w:rsidRPr="00D66223">
          <w:rPr>
            <w:rFonts w:ascii="Times New Roman" w:hAnsi="Times New Roman" w:cs="Times New Roman"/>
            <w:color w:val="642A8F"/>
            <w:u w:val="single"/>
          </w:rPr>
          <w:t>Járai et al., 1999</w:t>
        </w:r>
      </w:hyperlink>
      <w:r w:rsidRPr="00D66223">
        <w:rPr>
          <w:rFonts w:ascii="Times New Roman" w:hAnsi="Times New Roman" w:cs="Times New Roman"/>
          <w:color w:val="000000"/>
        </w:rPr>
        <w:t>; </w:t>
      </w:r>
      <w:hyperlink r:id="rId72" w:anchor="R450" w:history="1">
        <w:r w:rsidRPr="00D66223">
          <w:rPr>
            <w:rFonts w:ascii="Times New Roman" w:hAnsi="Times New Roman" w:cs="Times New Roman"/>
            <w:color w:val="642A8F"/>
            <w:u w:val="single"/>
          </w:rPr>
          <w:t>Hájos and Freund, 2002</w:t>
        </w:r>
      </w:hyperlink>
      <w:r w:rsidRPr="00D66223">
        <w:rPr>
          <w:rFonts w:ascii="Times New Roman" w:hAnsi="Times New Roman" w:cs="Times New Roman"/>
          <w:color w:val="000000"/>
        </w:rPr>
        <w:t>; </w:t>
      </w:r>
      <w:hyperlink r:id="rId73" w:anchor="R505" w:history="1">
        <w:r w:rsidRPr="00D66223">
          <w:rPr>
            <w:rFonts w:ascii="Times New Roman" w:hAnsi="Times New Roman" w:cs="Times New Roman"/>
            <w:color w:val="642A8F"/>
            <w:u w:val="single"/>
          </w:rPr>
          <w:t>Ho and Hiley, 2003</w:t>
        </w:r>
      </w:hyperlink>
      <w:r w:rsidRPr="00D66223">
        <w:rPr>
          <w:rFonts w:ascii="Times New Roman" w:hAnsi="Times New Roman" w:cs="Times New Roman"/>
          <w:color w:val="000000"/>
        </w:rPr>
        <w:t>; </w:t>
      </w:r>
      <w:hyperlink r:id="rId74" w:anchor="R904" w:history="1">
        <w:r w:rsidRPr="00D66223">
          <w:rPr>
            <w:rFonts w:ascii="Times New Roman" w:hAnsi="Times New Roman" w:cs="Times New Roman"/>
            <w:color w:val="642A8F"/>
            <w:u w:val="single"/>
          </w:rPr>
          <w:t>Offertáler et al., 2003</w:t>
        </w:r>
      </w:hyperlink>
      <w:r w:rsidRPr="00D66223">
        <w:rPr>
          <w:rFonts w:ascii="Times New Roman" w:hAnsi="Times New Roman" w:cs="Times New Roman"/>
          <w:color w:val="000000"/>
        </w:rPr>
        <w:t>; </w:t>
      </w:r>
      <w:hyperlink r:id="rId75" w:anchor="R916" w:history="1">
        <w:r w:rsidRPr="00D66223">
          <w:rPr>
            <w:rFonts w:ascii="Times New Roman" w:hAnsi="Times New Roman" w:cs="Times New Roman"/>
            <w:color w:val="642A8F"/>
            <w:u w:val="single"/>
          </w:rPr>
          <w:t>O’Sullivan et al., 2004a</w:t>
        </w:r>
      </w:hyperlink>
      <w:r w:rsidRPr="00D66223">
        <w:rPr>
          <w:rFonts w:ascii="Times New Roman" w:hAnsi="Times New Roman" w:cs="Times New Roman"/>
          <w:color w:val="000000"/>
        </w:rPr>
        <w:t>,</w:t>
      </w:r>
      <w:hyperlink r:id="rId76" w:anchor="R917"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However, the two sites are apparently different. The aminoalkylindol WIN 55,212-2 was found to be an agonist and capsazepine an antagonist at the hippocampal (</w:t>
      </w:r>
      <w:hyperlink r:id="rId77" w:anchor="R450" w:history="1">
        <w:r w:rsidRPr="00D66223">
          <w:rPr>
            <w:rFonts w:ascii="Times New Roman" w:hAnsi="Times New Roman" w:cs="Times New Roman"/>
            <w:color w:val="642A8F"/>
            <w:u w:val="single"/>
          </w:rPr>
          <w:t>Hájos and Freund, 2002</w:t>
        </w:r>
      </w:hyperlink>
      <w:r w:rsidRPr="00D66223">
        <w:rPr>
          <w:rFonts w:ascii="Times New Roman" w:hAnsi="Times New Roman" w:cs="Times New Roman"/>
          <w:color w:val="000000"/>
        </w:rPr>
        <w:t>) but not at the endothelial receptor (</w:t>
      </w:r>
      <w:hyperlink r:id="rId78" w:anchor="R1251" w:history="1">
        <w:r w:rsidRPr="00D66223">
          <w:rPr>
            <w:rFonts w:ascii="Times New Roman" w:hAnsi="Times New Roman" w:cs="Times New Roman"/>
            <w:color w:val="642A8F"/>
            <w:u w:val="single"/>
          </w:rPr>
          <w:t>Wagner et al., 1999</w:t>
        </w:r>
      </w:hyperlink>
      <w:r w:rsidRPr="00D66223">
        <w:rPr>
          <w:rFonts w:ascii="Times New Roman" w:hAnsi="Times New Roman" w:cs="Times New Roman"/>
          <w:color w:val="000000"/>
        </w:rPr>
        <w:t>; </w:t>
      </w:r>
      <w:hyperlink r:id="rId79" w:anchor="R852" w:history="1">
        <w:r w:rsidRPr="00D66223">
          <w:rPr>
            <w:rFonts w:ascii="Times New Roman" w:hAnsi="Times New Roman" w:cs="Times New Roman"/>
            <w:color w:val="642A8F"/>
            <w:u w:val="single"/>
          </w:rPr>
          <w:t>Mukhopadhyay et al., 2002</w:t>
        </w:r>
      </w:hyperlink>
      <w:r w:rsidRPr="00D66223">
        <w:rPr>
          <w:rFonts w:ascii="Times New Roman" w:hAnsi="Times New Roman" w:cs="Times New Roman"/>
          <w:color w:val="000000"/>
        </w:rPr>
        <w:t>). On the other hand, certain atypical cannabinoids with no affinity for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or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behave as agonists (abnormal cannabidiol, O-1602) or antagonists at the endothelial receptor (cannabidiol, O-1918) but not at the hippocampal receptor (</w:t>
      </w:r>
      <w:hyperlink r:id="rId80" w:anchor="R57" w:history="1">
        <w:r w:rsidRPr="00D66223">
          <w:rPr>
            <w:rFonts w:ascii="Times New Roman" w:hAnsi="Times New Roman" w:cs="Times New Roman"/>
            <w:color w:val="642A8F"/>
            <w:u w:val="single"/>
          </w:rPr>
          <w:t>Begg et al., 2005</w:t>
        </w:r>
      </w:hyperlink>
      <w:r w:rsidRPr="00D66223">
        <w:rPr>
          <w:rFonts w:ascii="Times New Roman" w:hAnsi="Times New Roman" w:cs="Times New Roman"/>
          <w:color w:val="000000"/>
        </w:rPr>
        <w:t>). Arachidonoyl-L-serine, an endogenous lipid discovered in rat brain, has been found to be a vasodilator acting at the endothelial cannabinoid receptor (</w:t>
      </w:r>
      <w:hyperlink r:id="rId81" w:anchor="R834" w:history="1">
        <w:r w:rsidRPr="00D66223">
          <w:rPr>
            <w:rFonts w:ascii="Times New Roman" w:hAnsi="Times New Roman" w:cs="Times New Roman"/>
            <w:color w:val="642A8F"/>
            <w:u w:val="single"/>
          </w:rPr>
          <w:t>Milman et al., 2006</w:t>
        </w:r>
      </w:hyperlink>
      <w:r w:rsidRPr="00D66223">
        <w:rPr>
          <w:rFonts w:ascii="Times New Roman" w:hAnsi="Times New Roman" w:cs="Times New Roman"/>
          <w:color w:val="000000"/>
        </w:rPr>
        <w:t>), although its activity at the hippocampal receptor has not yet been evaluated. The existence of this latter receptor has recently been called into question, as the ability of WIN 55,212-2 to suppress the same excitatory synapse as studied by </w:t>
      </w:r>
      <w:hyperlink r:id="rId82" w:anchor="R451" w:history="1">
        <w:r w:rsidRPr="00D66223">
          <w:rPr>
            <w:rFonts w:ascii="Times New Roman" w:hAnsi="Times New Roman" w:cs="Times New Roman"/>
            <w:color w:val="642A8F"/>
            <w:u w:val="single"/>
          </w:rPr>
          <w:t>Hájos et al. (2001)</w:t>
        </w:r>
      </w:hyperlink>
      <w:r w:rsidRPr="00D66223">
        <w:rPr>
          <w:rFonts w:ascii="Times New Roman" w:hAnsi="Times New Roman" w:cs="Times New Roman"/>
          <w:color w:val="000000"/>
        </w:rPr>
        <w:t> was found to be absent in two different strains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mice, yet present in their respective wild-type controls (</w:t>
      </w:r>
      <w:hyperlink r:id="rId83" w:anchor="R1161" w:history="1">
        <w:r w:rsidRPr="00D66223">
          <w:rPr>
            <w:rFonts w:ascii="Times New Roman" w:hAnsi="Times New Roman" w:cs="Times New Roman"/>
            <w:color w:val="642A8F"/>
            <w:u w:val="single"/>
          </w:rPr>
          <w:t>Takahashi and Castillo, 2006</w:t>
        </w:r>
      </w:hyperlink>
      <w:r w:rsidRPr="00D66223">
        <w:rPr>
          <w:rFonts w:ascii="Times New Roman" w:hAnsi="Times New Roman" w:cs="Times New Roman"/>
          <w:color w:val="000000"/>
        </w:rPr>
        <w:t>). Atypical cannabinoid receptors with pharmacological properties similar to those of the endothelial receptor have been postulated to exist on microglia, where they mediate microglial migration (</w:t>
      </w:r>
      <w:hyperlink r:id="rId84" w:anchor="R1261" w:history="1">
        <w:r w:rsidRPr="00D66223">
          <w:rPr>
            <w:rFonts w:ascii="Times New Roman" w:hAnsi="Times New Roman" w:cs="Times New Roman"/>
            <w:color w:val="642A8F"/>
            <w:u w:val="single"/>
          </w:rPr>
          <w:t>Walter et al., 2003</w:t>
        </w:r>
      </w:hyperlink>
      <w:r w:rsidRPr="00D66223">
        <w:rPr>
          <w:rFonts w:ascii="Times New Roman" w:hAnsi="Times New Roman" w:cs="Times New Roman"/>
          <w:color w:val="000000"/>
        </w:rPr>
        <w:t>), and on neurons of the mouse vas deferens (</w:t>
      </w:r>
      <w:hyperlink r:id="rId85" w:anchor="R963" w:history="1">
        <w:r w:rsidRPr="00D66223">
          <w:rPr>
            <w:rFonts w:ascii="Times New Roman" w:hAnsi="Times New Roman" w:cs="Times New Roman"/>
            <w:color w:val="642A8F"/>
            <w:u w:val="single"/>
          </w:rPr>
          <w:t>Pertwee et al., 2002</w:t>
        </w:r>
      </w:hyperlink>
      <w:r w:rsidRPr="00D66223">
        <w:rPr>
          <w:rFonts w:ascii="Times New Roman" w:hAnsi="Times New Roman" w:cs="Times New Roman"/>
          <w:color w:val="000000"/>
        </w:rPr>
        <w:t>, </w:t>
      </w:r>
      <w:hyperlink r:id="rId86" w:anchor="R959" w:history="1">
        <w:r w:rsidRPr="00D66223">
          <w:rPr>
            <w:rFonts w:ascii="Times New Roman" w:hAnsi="Times New Roman" w:cs="Times New Roman"/>
            <w:color w:val="642A8F"/>
            <w:u w:val="single"/>
          </w:rPr>
          <w:t>2005c</w:t>
        </w:r>
      </w:hyperlink>
      <w:r w:rsidRPr="00D66223">
        <w:rPr>
          <w:rFonts w:ascii="Times New Roman" w:hAnsi="Times New Roman" w:cs="Times New Roman"/>
          <w:color w:val="000000"/>
        </w:rPr>
        <w:t>). Activation of this latter receptor by the CBD analog 7-OH-dimethylheptyl CBD, which is inactive 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or transient receptor potential vanilloid type 1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inhibits electrically evoked contractions of the vas deferens, and the effect is selectively inhibited by CBD itself. A brain cannabinoid receptor distinct from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was also indicated by the ability of anandamide and WIN 55,212-2, but not other agonists, to stimulate GTP</w:t>
      </w:r>
      <w:r w:rsidRPr="00D66223">
        <w:rPr>
          <w:rFonts w:ascii="Times New Roman" w:hAnsi="Times New Roman" w:cs="Times New Roman"/>
          <w:i/>
          <w:iCs/>
          <w:color w:val="000000"/>
        </w:rPr>
        <w:t>γ</w:t>
      </w:r>
      <w:r w:rsidRPr="00D66223">
        <w:rPr>
          <w:rFonts w:ascii="Times New Roman" w:hAnsi="Times New Roman" w:cs="Times New Roman"/>
          <w:color w:val="000000"/>
        </w:rPr>
        <w:t>S binding in brain plasma membranes from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mice (</w:t>
      </w:r>
      <w:hyperlink r:id="rId87" w:anchor="R118" w:history="1">
        <w:r w:rsidRPr="00D66223">
          <w:rPr>
            <w:rFonts w:ascii="Times New Roman" w:hAnsi="Times New Roman" w:cs="Times New Roman"/>
            <w:color w:val="642A8F"/>
            <w:u w:val="single"/>
          </w:rPr>
          <w:t>Breivogel et al., 2001</w:t>
        </w:r>
      </w:hyperlink>
      <w:r w:rsidRPr="00D66223">
        <w:rPr>
          <w:rFonts w:ascii="Times New Roman" w:hAnsi="Times New Roman" w:cs="Times New Roman"/>
          <w:color w:val="000000"/>
        </w:rPr>
        <w:t>).</w:t>
      </w:r>
    </w:p>
    <w:p w14:paraId="534ED830"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Of interest are recent findings reported in the patent literature that the orphan receptor GPR-55 (</w:t>
      </w:r>
      <w:hyperlink r:id="rId88" w:anchor="R1070" w:history="1">
        <w:r w:rsidRPr="00D66223">
          <w:rPr>
            <w:rFonts w:ascii="Times New Roman" w:hAnsi="Times New Roman" w:cs="Times New Roman"/>
            <w:color w:val="642A8F"/>
            <w:u w:val="single"/>
          </w:rPr>
          <w:t>Sawzdargo et al., 1999</w:t>
        </w:r>
      </w:hyperlink>
      <w:r w:rsidRPr="00D66223">
        <w:rPr>
          <w:rFonts w:ascii="Times New Roman" w:hAnsi="Times New Roman" w:cs="Times New Roman"/>
          <w:color w:val="000000"/>
        </w:rPr>
        <w:t>) recognizes a variety of cannabinoid ligands, but not WIN 55,212-2 (</w:t>
      </w:r>
      <w:hyperlink r:id="rId89" w:anchor="R124" w:history="1">
        <w:r w:rsidRPr="00D66223">
          <w:rPr>
            <w:rFonts w:ascii="Times New Roman" w:hAnsi="Times New Roman" w:cs="Times New Roman"/>
            <w:color w:val="642A8F"/>
            <w:u w:val="single"/>
          </w:rPr>
          <w:t>Brown and Wise, 2003</w:t>
        </w:r>
      </w:hyperlink>
      <w:r w:rsidRPr="00D66223">
        <w:rPr>
          <w:rFonts w:ascii="Times New Roman" w:hAnsi="Times New Roman" w:cs="Times New Roman"/>
          <w:color w:val="000000"/>
        </w:rPr>
        <w:t>; </w:t>
      </w:r>
      <w:hyperlink r:id="rId90" w:anchor="R283" w:history="1">
        <w:r w:rsidRPr="00D66223">
          <w:rPr>
            <w:rFonts w:ascii="Times New Roman" w:hAnsi="Times New Roman" w:cs="Times New Roman"/>
            <w:color w:val="642A8F"/>
            <w:u w:val="single"/>
          </w:rPr>
          <w:t>Drmota et al., 2004</w:t>
        </w:r>
      </w:hyperlink>
      <w:r w:rsidRPr="00D66223">
        <w:rPr>
          <w:rFonts w:ascii="Times New Roman" w:hAnsi="Times New Roman" w:cs="Times New Roman"/>
          <w:color w:val="000000"/>
        </w:rPr>
        <w:t>). However, GPR-55 is apparently not expressed in the vascular endothelium and is sensitive to HU-210 (</w:t>
      </w:r>
      <w:hyperlink r:id="rId91" w:anchor="R283" w:history="1">
        <w:r w:rsidRPr="00D66223">
          <w:rPr>
            <w:rFonts w:ascii="Times New Roman" w:hAnsi="Times New Roman" w:cs="Times New Roman"/>
            <w:color w:val="642A8F"/>
            <w:u w:val="single"/>
          </w:rPr>
          <w:t>Drmota et al., 2004</w:t>
        </w:r>
      </w:hyperlink>
      <w:r w:rsidRPr="00D66223">
        <w:rPr>
          <w:rFonts w:ascii="Times New Roman" w:hAnsi="Times New Roman" w:cs="Times New Roman"/>
          <w:color w:val="000000"/>
        </w:rPr>
        <w:t>), a potent synthetic cannabinoid devoid of vasorelaxant properties (</w:t>
      </w:r>
      <w:hyperlink r:id="rId92" w:anchor="R1251" w:history="1">
        <w:r w:rsidRPr="00D66223">
          <w:rPr>
            <w:rFonts w:ascii="Times New Roman" w:hAnsi="Times New Roman" w:cs="Times New Roman"/>
            <w:color w:val="642A8F"/>
            <w:u w:val="single"/>
          </w:rPr>
          <w:t>Wagner et al., 1999</w:t>
        </w:r>
      </w:hyperlink>
      <w:r w:rsidRPr="00D66223">
        <w:rPr>
          <w:rFonts w:ascii="Times New Roman" w:hAnsi="Times New Roman" w:cs="Times New Roman"/>
          <w:color w:val="000000"/>
        </w:rPr>
        <w:t>). Furthermore, it couples to G</w:t>
      </w:r>
      <w:r w:rsidRPr="00D66223">
        <w:rPr>
          <w:rFonts w:ascii="Times New Roman" w:hAnsi="Times New Roman" w:cs="Times New Roman"/>
          <w:color w:val="000000"/>
          <w:sz w:val="20"/>
          <w:szCs w:val="20"/>
          <w:vertAlign w:val="subscript"/>
        </w:rPr>
        <w:t>12</w:t>
      </w:r>
      <w:r w:rsidRPr="00D66223">
        <w:rPr>
          <w:rFonts w:ascii="Times New Roman" w:hAnsi="Times New Roman" w:cs="Times New Roman"/>
          <w:color w:val="000000"/>
        </w:rPr>
        <w:t>/G</w:t>
      </w:r>
      <w:r w:rsidRPr="00D66223">
        <w:rPr>
          <w:rFonts w:ascii="Times New Roman" w:hAnsi="Times New Roman" w:cs="Times New Roman"/>
          <w:color w:val="000000"/>
          <w:sz w:val="20"/>
          <w:szCs w:val="20"/>
          <w:vertAlign w:val="subscript"/>
        </w:rPr>
        <w:t>13</w:t>
      </w:r>
      <w:r w:rsidRPr="00D66223">
        <w:rPr>
          <w:rFonts w:ascii="Times New Roman" w:hAnsi="Times New Roman" w:cs="Times New Roman"/>
          <w:color w:val="000000"/>
        </w:rPr>
        <w:t> and </w:t>
      </w:r>
      <w:r w:rsidRPr="00D66223">
        <w:rPr>
          <w:rFonts w:ascii="Times New Roman" w:hAnsi="Times New Roman" w:cs="Times New Roman"/>
          <w:i/>
          <w:iCs/>
          <w:color w:val="000000"/>
        </w:rPr>
        <w:t>ρ</w:t>
      </w:r>
      <w:r w:rsidRPr="00D66223">
        <w:rPr>
          <w:rFonts w:ascii="Times New Roman" w:hAnsi="Times New Roman" w:cs="Times New Roman"/>
          <w:color w:val="000000"/>
        </w:rPr>
        <w:t> kinase, which have been linked to vasoconstrictor rather than vasodilator responses. This suggests that GPR-55 is not the abnormal cannabidiol-sensitive endothelial receptor. Mice deficient in GPR-55 will help in defining the biological functions of this novel cannabinoid-sensitive receptor.</w:t>
      </w:r>
    </w:p>
    <w:p w14:paraId="12C87D5C"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Anandamide has been found to be an agonist ligand for the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ion channel, although its affinity in the low micromolar range is lower than its affinity for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(reviewed by </w:t>
      </w:r>
      <w:hyperlink r:id="rId93" w:anchor="R1211" w:history="1">
        <w:r w:rsidRPr="00D66223">
          <w:rPr>
            <w:rFonts w:ascii="Times New Roman" w:hAnsi="Times New Roman" w:cs="Times New Roman"/>
            <w:color w:val="642A8F"/>
            <w:u w:val="single"/>
          </w:rPr>
          <w:t>van der Stelt and Di Marzo, 2004</w:t>
        </w:r>
      </w:hyperlink>
      <w:r w:rsidRPr="00D66223">
        <w:rPr>
          <w:rFonts w:ascii="Times New Roman" w:hAnsi="Times New Roman" w:cs="Times New Roman"/>
          <w:color w:val="000000"/>
        </w:rPr>
        <w:t>). An in vitro study in rat mesenteric arteries provided evidence that the endothelium-independent component of anandamide-induced vasodilation is mediated via activation of capsaicin-sensitive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in sensory nerve terminals. This triggers the release of CGRP, which then dilates the artery by activation of calcitonin gene-related peptide receptors on the vascular smooth muscle (</w:t>
      </w:r>
      <w:hyperlink r:id="rId94" w:anchor="R1332" w:history="1">
        <w:r w:rsidRPr="00D66223">
          <w:rPr>
            <w:rFonts w:ascii="Times New Roman" w:hAnsi="Times New Roman" w:cs="Times New Roman"/>
            <w:color w:val="642A8F"/>
            <w:u w:val="single"/>
          </w:rPr>
          <w:t>Zygmunt et al., 1999</w:t>
        </w:r>
      </w:hyperlink>
      <w:r w:rsidRPr="00D66223">
        <w:rPr>
          <w:rFonts w:ascii="Times New Roman" w:hAnsi="Times New Roman" w:cs="Times New Roman"/>
          <w:color w:val="000000"/>
        </w:rPr>
        <w:t>). However, this mechanism does not contribute to the in vivo hypotensive action of anandamide, which is similar in wild-type and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mice (</w:t>
      </w:r>
      <w:hyperlink r:id="rId95" w:anchor="R921" w:history="1">
        <w:r w:rsidRPr="00D66223">
          <w:rPr>
            <w:rFonts w:ascii="Times New Roman" w:hAnsi="Times New Roman" w:cs="Times New Roman"/>
            <w:color w:val="642A8F"/>
            <w:u w:val="single"/>
          </w:rPr>
          <w:t>Pacher et al., 2004</w:t>
        </w:r>
      </w:hyperlink>
      <w:r w:rsidRPr="00D66223">
        <w:rPr>
          <w:rFonts w:ascii="Times New Roman" w:hAnsi="Times New Roman" w:cs="Times New Roman"/>
          <w:color w:val="000000"/>
        </w:rPr>
        <w:t>).</w:t>
      </w:r>
    </w:p>
    <w:p w14:paraId="307DF6AF" w14:textId="2B137F1A"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Both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are G protein-coupled receptors. Surprisingly, they share little sequence homology, only 44% at the protein level or 68% in the transmembrane domains, which are thought to contain the binding sites for cannabinoids (</w:t>
      </w:r>
      <w:hyperlink r:id="rId96" w:anchor="R712" w:history="1">
        <w:r w:rsidRPr="00D66223">
          <w:rPr>
            <w:rFonts w:ascii="Times New Roman" w:hAnsi="Times New Roman" w:cs="Times New Roman"/>
            <w:color w:val="642A8F"/>
            <w:u w:val="single"/>
          </w:rPr>
          <w:t>Lutz, 2002</w:t>
        </w:r>
      </w:hyperlink>
      <w:r w:rsidRPr="00D66223">
        <w:rPr>
          <w:rFonts w:ascii="Times New Roman" w:hAnsi="Times New Roman" w:cs="Times New Roman"/>
          <w:color w:val="000000"/>
        </w:rPr>
        <w:t>). Despite this, THC and most synthetic cannabinoids have similar affinities for the two receptors, and only recently did synthetic ligands that discriminate between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emerge. These include agonists as well as antagonists, as listed in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"http://www.ncbi.nlm.nih.gov/pmc/articles/PMC2241751/figure/F2/" \t "figure"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Fig. 2</w:t>
      </w:r>
      <w:r w:rsidRPr="00D66223">
        <w:rPr>
          <w:rFonts w:ascii="Times New Roman" w:hAnsi="Times New Roman" w:cs="Times New Roman"/>
          <w:color w:val="000000"/>
        </w:rPr>
        <w:fldChar w:fldCharType="end"/>
      </w:r>
      <w:r w:rsidRPr="00D66223">
        <w:rPr>
          <w:rFonts w:ascii="Times New Roman" w:hAnsi="Times New Roman" w:cs="Times New Roman"/>
          <w:color w:val="000000"/>
        </w:rPr>
        <w:t>. The development of potent and highly selective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receptor antagonists (</w:t>
      </w:r>
      <w:hyperlink r:id="rId97" w:anchor="R1019" w:history="1">
        <w:r w:rsidRPr="00D66223">
          <w:rPr>
            <w:rFonts w:ascii="Times New Roman" w:hAnsi="Times New Roman" w:cs="Times New Roman"/>
            <w:color w:val="642A8F"/>
            <w:u w:val="single"/>
          </w:rPr>
          <w:t>Rinaldi-Carmona et al., 1994</w:t>
        </w:r>
      </w:hyperlink>
      <w:r w:rsidRPr="00D66223">
        <w:rPr>
          <w:rFonts w:ascii="Times New Roman" w:hAnsi="Times New Roman" w:cs="Times New Roman"/>
          <w:color w:val="000000"/>
        </w:rPr>
        <w:t>, </w:t>
      </w:r>
      <w:hyperlink r:id="rId98" w:anchor="R1020" w:history="1">
        <w:r w:rsidRPr="00D66223">
          <w:rPr>
            <w:rFonts w:ascii="Times New Roman" w:hAnsi="Times New Roman" w:cs="Times New Roman"/>
            <w:color w:val="642A8F"/>
            <w:u w:val="single"/>
          </w:rPr>
          <w:t>1998</w:t>
        </w:r>
      </w:hyperlink>
      <w:r w:rsidRPr="00D66223">
        <w:rPr>
          <w:rFonts w:ascii="Times New Roman" w:hAnsi="Times New Roman" w:cs="Times New Roman"/>
          <w:color w:val="000000"/>
        </w:rPr>
        <w:t>) is particularly noteworthy as it provided critically important tools to explore the physiological functions of endocannabinoids. For example, as it will be discussed later in this review, the appetite-reducing effects of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antagonist SR141716 in various rodent models was the first sign to suggest that endocannabinoids may be tonically active orexigenic agents, representing the endogenous counterpart of the “munchies” caused by marijuana smoking.</w:t>
      </w:r>
      <w:r w:rsidR="00FE34C5">
        <w:rPr>
          <w:rFonts w:ascii="Times New Roman" w:hAnsi="Times New Roman" w:cs="Times New Roman"/>
          <w:color w:val="000000"/>
        </w:rPr>
        <w:br/>
      </w:r>
    </w:p>
    <w:p w14:paraId="6B6D5D41" w14:textId="77777777" w:rsidR="00D66223" w:rsidRPr="00D66223" w:rsidRDefault="00D66223" w:rsidP="00D66223">
      <w:pPr>
        <w:shd w:val="clear" w:color="auto" w:fill="FFFFFF"/>
        <w:spacing w:line="330" w:lineRule="atLeast"/>
        <w:rPr>
          <w:rFonts w:ascii="Times New Roman" w:eastAsia="Times New Roman" w:hAnsi="Times New Roman" w:cs="Times New Roman"/>
          <w:color w:val="000000"/>
        </w:rPr>
      </w:pPr>
      <w:r>
        <w:rPr>
          <w:rFonts w:ascii="Times New Roman" w:eastAsia="Times New Roman" w:hAnsi="Times New Roman" w:cs="Times New Roman"/>
          <w:noProof/>
          <w:color w:val="642A8F"/>
        </w:rPr>
        <w:drawing>
          <wp:inline distT="0" distB="0" distL="0" distR="0" wp14:anchorId="27132D4D" wp14:editId="04FB0542">
            <wp:extent cx="1893860" cy="4318000"/>
            <wp:effectExtent l="0" t="0" r="11430" b="0"/>
            <wp:docPr id="2" name="Picture 2" descr="ig. 2">
              <a:hlinkClick xmlns:a="http://schemas.openxmlformats.org/drawingml/2006/main" r:id="rId99"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 2">
                      <a:hlinkClick r:id="rId99" tgtFrame="&quot;figure&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893975" cy="4318263"/>
                    </a:xfrm>
                    <a:prstGeom prst="rect">
                      <a:avLst/>
                    </a:prstGeom>
                    <a:noFill/>
                    <a:ln>
                      <a:noFill/>
                    </a:ln>
                  </pic:spPr>
                </pic:pic>
              </a:graphicData>
            </a:graphic>
          </wp:inline>
        </w:drawing>
      </w:r>
    </w:p>
    <w:p w14:paraId="25FFDEFD" w14:textId="77777777" w:rsidR="00FE34C5" w:rsidRDefault="00FE34C5" w:rsidP="00D66223">
      <w:pPr>
        <w:shd w:val="clear" w:color="auto" w:fill="FFFFFF"/>
        <w:spacing w:line="330" w:lineRule="atLeast"/>
        <w:textAlignment w:val="top"/>
        <w:rPr>
          <w:rFonts w:ascii="Times New Roman" w:eastAsia="Times New Roman" w:hAnsi="Times New Roman" w:cs="Times New Roman"/>
          <w:color w:val="000000"/>
        </w:rPr>
      </w:pPr>
    </w:p>
    <w:p w14:paraId="5D9F83F8" w14:textId="744140DB" w:rsidR="00D66223" w:rsidRDefault="00D66223" w:rsidP="00D66223">
      <w:pPr>
        <w:shd w:val="clear" w:color="auto" w:fill="FFFFFF"/>
        <w:spacing w:line="330" w:lineRule="atLeast"/>
        <w:textAlignment w:val="top"/>
        <w:rPr>
          <w:rFonts w:ascii="Times New Roman" w:eastAsia="Times New Roman" w:hAnsi="Times New Roman" w:cs="Times New Roman"/>
          <w:color w:val="000000"/>
        </w:rPr>
      </w:pP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"http://www.ncbi.nlm.nih.gov/pmc/articles/PMC2241751/figure/F2/" \t "figure"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Fig. 2</w:t>
      </w:r>
      <w:r w:rsidRPr="00D66223">
        <w:rPr>
          <w:rFonts w:ascii="Times New Roman" w:eastAsia="Times New Roman" w:hAnsi="Times New Roman" w:cs="Times New Roman"/>
          <w:color w:val="000000"/>
        </w:rPr>
        <w:fldChar w:fldCharType="end"/>
      </w:r>
      <w:r w:rsidR="00FE34C5">
        <w:rPr>
          <w:rFonts w:ascii="Times New Roman" w:eastAsia="Times New Roman" w:hAnsi="Times New Roman" w:cs="Times New Roman"/>
          <w:color w:val="000000"/>
        </w:rPr>
        <w:t xml:space="preserve">: </w:t>
      </w:r>
      <w:hyperlink r:id="rId101" w:history="1">
        <w:r w:rsidR="00FE34C5" w:rsidRPr="003918DC">
          <w:rPr>
            <w:rStyle w:val="Hyperlink"/>
            <w:rFonts w:ascii="Times New Roman" w:eastAsia="Times New Roman" w:hAnsi="Times New Roman" w:cs="Times New Roman"/>
          </w:rPr>
          <w:t>http://www.ncbi.nlm.nih.gov/pmc/articles/PMC2241751/figure/F2/</w:t>
        </w:r>
      </w:hyperlink>
    </w:p>
    <w:p w14:paraId="5A788EB4" w14:textId="77777777" w:rsidR="00FE34C5" w:rsidRPr="00D66223" w:rsidRDefault="00FE34C5" w:rsidP="00D66223">
      <w:pPr>
        <w:shd w:val="clear" w:color="auto" w:fill="FFFFFF"/>
        <w:spacing w:line="330" w:lineRule="atLeast"/>
        <w:textAlignment w:val="top"/>
        <w:rPr>
          <w:rFonts w:ascii="Times New Roman" w:eastAsia="Times New Roman" w:hAnsi="Times New Roman" w:cs="Times New Roman"/>
          <w:color w:val="000000"/>
        </w:rPr>
      </w:pPr>
    </w:p>
    <w:p w14:paraId="4B969696" w14:textId="77777777" w:rsidR="00D66223" w:rsidRPr="00D66223" w:rsidRDefault="00D66223" w:rsidP="00D66223">
      <w:pPr>
        <w:shd w:val="clear" w:color="auto" w:fill="FFFFFF"/>
        <w:spacing w:line="330" w:lineRule="atLeast"/>
        <w:textAlignment w:val="top"/>
        <w:rPr>
          <w:rFonts w:ascii="Times New Roman" w:eastAsia="Times New Roman" w:hAnsi="Times New Roman" w:cs="Times New Roman"/>
          <w:color w:val="000000"/>
        </w:rPr>
      </w:pPr>
      <w:r w:rsidRPr="00D66223">
        <w:rPr>
          <w:rFonts w:ascii="Times New Roman" w:eastAsia="Times New Roman" w:hAnsi="Times New Roman" w:cs="Times New Roman"/>
          <w:color w:val="000000"/>
        </w:rPr>
        <w:t>Selective agonists (A) and antagonists (B) of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and CB</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receptors.</w:t>
      </w:r>
    </w:p>
    <w:p w14:paraId="6B1BDBFF"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However, these antagonists, as well as most of the other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antagonists developed to date, have inverse agonist properties (</w:t>
      </w:r>
      <w:hyperlink r:id="rId102" w:anchor="R110" w:history="1">
        <w:r w:rsidRPr="00D66223">
          <w:rPr>
            <w:rFonts w:ascii="Times New Roman" w:hAnsi="Times New Roman" w:cs="Times New Roman"/>
            <w:color w:val="642A8F"/>
            <w:u w:val="single"/>
          </w:rPr>
          <w:t>Bouaboula et al., 1997</w:t>
        </w:r>
      </w:hyperlink>
      <w:r w:rsidRPr="00D66223">
        <w:rPr>
          <w:rFonts w:ascii="Times New Roman" w:hAnsi="Times New Roman" w:cs="Times New Roman"/>
          <w:color w:val="000000"/>
        </w:rPr>
        <w:t>, </w:t>
      </w:r>
      <w:hyperlink r:id="rId103" w:anchor="R109" w:history="1">
        <w:r w:rsidRPr="00D66223">
          <w:rPr>
            <w:rFonts w:ascii="Times New Roman" w:hAnsi="Times New Roman" w:cs="Times New Roman"/>
            <w:color w:val="642A8F"/>
            <w:u w:val="single"/>
          </w:rPr>
          <w:t>1999</w:t>
        </w:r>
      </w:hyperlink>
      <w:r w:rsidRPr="00D66223">
        <w:rPr>
          <w:rFonts w:ascii="Times New Roman" w:hAnsi="Times New Roman" w:cs="Times New Roman"/>
          <w:color w:val="000000"/>
        </w:rPr>
        <w:t>), so their effects do not necessarily reflect reversal of the tonic action of an endocannabinoid. For this reason, the development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receptor-deficient mouse strains (</w:t>
      </w:r>
      <w:hyperlink r:id="rId104" w:anchor="R668" w:history="1">
        <w:r w:rsidRPr="00D66223">
          <w:rPr>
            <w:rFonts w:ascii="Times New Roman" w:hAnsi="Times New Roman" w:cs="Times New Roman"/>
            <w:color w:val="642A8F"/>
            <w:u w:val="single"/>
          </w:rPr>
          <w:t>Ledent et al., 1999</w:t>
        </w:r>
      </w:hyperlink>
      <w:r w:rsidRPr="00D66223">
        <w:rPr>
          <w:rFonts w:ascii="Times New Roman" w:hAnsi="Times New Roman" w:cs="Times New Roman"/>
          <w:color w:val="000000"/>
        </w:rPr>
        <w:t>; </w:t>
      </w:r>
      <w:hyperlink r:id="rId105" w:anchor="R1325" w:history="1">
        <w:r w:rsidRPr="00D66223">
          <w:rPr>
            <w:rFonts w:ascii="Times New Roman" w:hAnsi="Times New Roman" w:cs="Times New Roman"/>
            <w:color w:val="642A8F"/>
            <w:u w:val="single"/>
          </w:rPr>
          <w:t>Zimmer et al., 1999</w:t>
        </w:r>
      </w:hyperlink>
      <w:r w:rsidRPr="00D66223">
        <w:rPr>
          <w:rFonts w:ascii="Times New Roman" w:hAnsi="Times New Roman" w:cs="Times New Roman"/>
          <w:color w:val="000000"/>
        </w:rPr>
        <w:t>; </w:t>
      </w:r>
      <w:hyperlink r:id="rId106" w:anchor="R128" w:history="1">
        <w:r w:rsidRPr="00D66223">
          <w:rPr>
            <w:rFonts w:ascii="Times New Roman" w:hAnsi="Times New Roman" w:cs="Times New Roman"/>
            <w:color w:val="642A8F"/>
            <w:u w:val="single"/>
          </w:rPr>
          <w:t>Buckley et al., 2000</w:t>
        </w:r>
      </w:hyperlink>
      <w:r w:rsidRPr="00D66223">
        <w:rPr>
          <w:rFonts w:ascii="Times New Roman" w:hAnsi="Times New Roman" w:cs="Times New Roman"/>
          <w:color w:val="000000"/>
        </w:rPr>
        <w:t>; </w:t>
      </w:r>
      <w:hyperlink r:id="rId107" w:anchor="R755" w:history="1">
        <w:r w:rsidRPr="00D66223">
          <w:rPr>
            <w:rFonts w:ascii="Times New Roman" w:hAnsi="Times New Roman" w:cs="Times New Roman"/>
            <w:color w:val="642A8F"/>
            <w:u w:val="single"/>
          </w:rPr>
          <w:t>Marsicano et al., 2002b</w:t>
        </w:r>
      </w:hyperlink>
      <w:r w:rsidRPr="00D66223">
        <w:rPr>
          <w:rFonts w:ascii="Times New Roman" w:hAnsi="Times New Roman" w:cs="Times New Roman"/>
          <w:color w:val="000000"/>
        </w:rPr>
        <w:t>; </w:t>
      </w:r>
      <w:hyperlink r:id="rId108" w:anchor="R1024" w:history="1">
        <w:r w:rsidRPr="00D66223">
          <w:rPr>
            <w:rFonts w:ascii="Times New Roman" w:hAnsi="Times New Roman" w:cs="Times New Roman"/>
            <w:color w:val="642A8F"/>
            <w:u w:val="single"/>
          </w:rPr>
          <w:t>Robbe et al., 2002</w:t>
        </w:r>
      </w:hyperlink>
      <w:r w:rsidRPr="00D66223">
        <w:rPr>
          <w:rFonts w:ascii="Times New Roman" w:hAnsi="Times New Roman" w:cs="Times New Roman"/>
          <w:color w:val="000000"/>
        </w:rPr>
        <w:t>) was similarly important, as the use of these animals in combination with receptor antagonists can reinforce the putative regulatory roles of endocannabinoids. More recently, the development of conditional mutant mice that lack the expression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only in certain types of neurons represents another milestone, as it allows linking of specific neuronal populations with a well-defined cannabinoid-modulated behavior (</w:t>
      </w:r>
      <w:hyperlink r:id="rId109" w:anchor="R753" w:history="1">
        <w:r w:rsidRPr="00D66223">
          <w:rPr>
            <w:rFonts w:ascii="Times New Roman" w:hAnsi="Times New Roman" w:cs="Times New Roman"/>
            <w:color w:val="642A8F"/>
            <w:u w:val="single"/>
          </w:rPr>
          <w:t>Marsicano et al., 2003</w:t>
        </w:r>
      </w:hyperlink>
      <w:r w:rsidRPr="00D66223">
        <w:rPr>
          <w:rFonts w:ascii="Times New Roman" w:hAnsi="Times New Roman" w:cs="Times New Roman"/>
          <w:color w:val="000000"/>
        </w:rPr>
        <w:t>).</w:t>
      </w:r>
    </w:p>
    <w:p w14:paraId="26D3A7DF" w14:textId="77777777" w:rsidR="00D66223" w:rsidRPr="00D66223" w:rsidRDefault="00D66223" w:rsidP="00D66223">
      <w:pPr>
        <w:shd w:val="clear" w:color="auto" w:fill="FFFFFF"/>
        <w:spacing w:before="308" w:after="154"/>
        <w:outlineLvl w:val="2"/>
        <w:rPr>
          <w:rFonts w:ascii="Arial" w:eastAsia="Times New Roman" w:hAnsi="Arial" w:cs="Arial"/>
          <w:b/>
          <w:bCs/>
          <w:color w:val="724128"/>
          <w:sz w:val="21"/>
          <w:szCs w:val="21"/>
        </w:rPr>
      </w:pPr>
      <w:r w:rsidRPr="00D66223">
        <w:rPr>
          <w:rFonts w:ascii="Arial" w:eastAsia="Times New Roman" w:hAnsi="Arial" w:cs="Arial"/>
          <w:b/>
          <w:bCs/>
          <w:color w:val="724128"/>
          <w:sz w:val="21"/>
          <w:szCs w:val="21"/>
        </w:rPr>
        <w:t>B. Cannabinoid Receptor Signaling</w:t>
      </w:r>
    </w:p>
    <w:p w14:paraId="20DBCE96"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couple primarily to the G</w:t>
      </w:r>
      <w:r w:rsidRPr="00D66223">
        <w:rPr>
          <w:rFonts w:ascii="Times New Roman" w:hAnsi="Times New Roman" w:cs="Times New Roman"/>
          <w:color w:val="000000"/>
          <w:sz w:val="20"/>
          <w:szCs w:val="20"/>
          <w:vertAlign w:val="subscript"/>
        </w:rPr>
        <w:t>i/o</w:t>
      </w:r>
      <w:r w:rsidRPr="00D66223">
        <w:rPr>
          <w:rFonts w:ascii="Times New Roman" w:hAnsi="Times New Roman" w:cs="Times New Roman"/>
          <w:color w:val="000000"/>
        </w:rPr>
        <w:t> subtypes of G protein, and their signaling is remarkably complex. Although coupling to adenylate cyclase through G</w:t>
      </w:r>
      <w:r w:rsidRPr="00D66223">
        <w:rPr>
          <w:rFonts w:ascii="Times New Roman" w:hAnsi="Times New Roman" w:cs="Times New Roman"/>
          <w:color w:val="000000"/>
          <w:sz w:val="20"/>
          <w:szCs w:val="20"/>
          <w:vertAlign w:val="subscript"/>
        </w:rPr>
        <w:t>i/o</w:t>
      </w:r>
      <w:r w:rsidRPr="00D66223">
        <w:rPr>
          <w:rFonts w:ascii="Times New Roman" w:hAnsi="Times New Roman" w:cs="Times New Roman"/>
          <w:color w:val="000000"/>
        </w:rPr>
        <w:t> usually results in inhibition of cyclase activity through the release of G</w:t>
      </w:r>
      <w:r w:rsidRPr="00D66223">
        <w:rPr>
          <w:rFonts w:ascii="Times New Roman" w:hAnsi="Times New Roman" w:cs="Times New Roman"/>
          <w:color w:val="000000"/>
          <w:sz w:val="20"/>
          <w:szCs w:val="20"/>
          <w:vertAlign w:val="subscript"/>
        </w:rPr>
        <w:t>i</w:t>
      </w:r>
      <w:r w:rsidRPr="00D66223">
        <w:rPr>
          <w:rFonts w:ascii="Times New Roman" w:hAnsi="Times New Roman" w:cs="Times New Roman"/>
          <w:i/>
          <w:iCs/>
          <w:color w:val="000000"/>
          <w:sz w:val="20"/>
          <w:szCs w:val="20"/>
          <w:vertAlign w:val="subscript"/>
        </w:rPr>
        <w:t>α</w:t>
      </w:r>
      <w:r w:rsidRPr="00D66223">
        <w:rPr>
          <w:rFonts w:ascii="Times New Roman" w:hAnsi="Times New Roman" w:cs="Times New Roman"/>
          <w:color w:val="000000"/>
        </w:rPr>
        <w:t> isoforms, cannabinoids can also stimulate isoforms 2, 4, or 7 of adenylate cyclase via the release of </w:t>
      </w:r>
      <w:r w:rsidRPr="00D66223">
        <w:rPr>
          <w:rFonts w:ascii="Times New Roman" w:hAnsi="Times New Roman" w:cs="Times New Roman"/>
          <w:i/>
          <w:iCs/>
          <w:color w:val="000000"/>
        </w:rPr>
        <w:t>βγ</w:t>
      </w:r>
      <w:r w:rsidRPr="00D66223">
        <w:rPr>
          <w:rFonts w:ascii="Times New Roman" w:hAnsi="Times New Roman" w:cs="Times New Roman"/>
          <w:color w:val="000000"/>
        </w:rPr>
        <w:t> subunits (</w:t>
      </w:r>
      <w:hyperlink r:id="rId110" w:anchor="R1009" w:history="1">
        <w:r w:rsidRPr="00D66223">
          <w:rPr>
            <w:rFonts w:ascii="Times New Roman" w:hAnsi="Times New Roman" w:cs="Times New Roman"/>
            <w:color w:val="642A8F"/>
            <w:u w:val="single"/>
          </w:rPr>
          <w:t>Rhee et al., 1998</w:t>
        </w:r>
      </w:hyperlink>
      <w:r w:rsidRPr="00D66223">
        <w:rPr>
          <w:rFonts w:ascii="Times New Roman" w:hAnsi="Times New Roman" w:cs="Times New Roman"/>
          <w:color w:val="000000"/>
        </w:rPr>
        <w:t>). Activation of adenylate cyclase also occurs when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dopamine D</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are simultaneously activated (</w:t>
      </w:r>
      <w:hyperlink r:id="rId111" w:anchor="R400" w:history="1">
        <w:r w:rsidRPr="00D66223">
          <w:rPr>
            <w:rFonts w:ascii="Times New Roman" w:hAnsi="Times New Roman" w:cs="Times New Roman"/>
            <w:color w:val="642A8F"/>
            <w:u w:val="single"/>
          </w:rPr>
          <w:t>Glass and Felder, 1997</w:t>
        </w:r>
      </w:hyperlink>
      <w:r w:rsidRPr="00D66223">
        <w:rPr>
          <w:rFonts w:ascii="Times New Roman" w:hAnsi="Times New Roman" w:cs="Times New Roman"/>
          <w:color w:val="000000"/>
        </w:rPr>
        <w:t>), probably as a result of heterodimerization of these two types of receptors (</w:t>
      </w:r>
      <w:hyperlink r:id="rId112" w:anchor="R592" w:history="1">
        <w:r w:rsidRPr="00D66223">
          <w:rPr>
            <w:rFonts w:ascii="Times New Roman" w:hAnsi="Times New Roman" w:cs="Times New Roman"/>
            <w:color w:val="642A8F"/>
            <w:u w:val="single"/>
          </w:rPr>
          <w:t>Kearn et al., 2005</w:t>
        </w:r>
      </w:hyperlink>
      <w:r w:rsidRPr="00D66223">
        <w:rPr>
          <w:rFonts w:ascii="Times New Roman" w:hAnsi="Times New Roman" w:cs="Times New Roman"/>
          <w:color w:val="000000"/>
        </w:rPr>
        <w:t>). Although direct evidence for the coupling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to G</w:t>
      </w:r>
      <w:r w:rsidRPr="00D66223">
        <w:rPr>
          <w:rFonts w:ascii="Times New Roman" w:hAnsi="Times New Roman" w:cs="Times New Roman"/>
          <w:color w:val="000000"/>
          <w:sz w:val="20"/>
          <w:szCs w:val="20"/>
          <w:vertAlign w:val="subscript"/>
        </w:rPr>
        <w:t>q/11</w:t>
      </w:r>
      <w:r w:rsidRPr="00D66223">
        <w:rPr>
          <w:rFonts w:ascii="Times New Roman" w:hAnsi="Times New Roman" w:cs="Times New Roman"/>
          <w:color w:val="000000"/>
        </w:rPr>
        <w:t> had until recently been lacking (</w:t>
      </w:r>
      <w:hyperlink r:id="rId113" w:anchor="R525" w:history="1">
        <w:r w:rsidRPr="00D66223">
          <w:rPr>
            <w:rFonts w:ascii="Times New Roman" w:hAnsi="Times New Roman" w:cs="Times New Roman"/>
            <w:color w:val="642A8F"/>
            <w:u w:val="single"/>
          </w:rPr>
          <w:t>Howlett, 2004</w:t>
        </w:r>
      </w:hyperlink>
      <w:r w:rsidRPr="00D66223">
        <w:rPr>
          <w:rFonts w:ascii="Times New Roman" w:hAnsi="Times New Roman" w:cs="Times New Roman"/>
          <w:color w:val="000000"/>
        </w:rPr>
        <w:t>), the agonist WIN 55,212-2, but not other cannabinoids, was recently reported to increase intracellular calcium in cultured hippocampal neurons and in human embryonic kidney 293 cells via coupling to G</w:t>
      </w:r>
      <w:r w:rsidRPr="00D66223">
        <w:rPr>
          <w:rFonts w:ascii="Times New Roman" w:hAnsi="Times New Roman" w:cs="Times New Roman"/>
          <w:color w:val="000000"/>
          <w:sz w:val="20"/>
          <w:szCs w:val="20"/>
          <w:vertAlign w:val="subscript"/>
        </w:rPr>
        <w:t>q/11</w:t>
      </w:r>
      <w:r w:rsidRPr="00D66223">
        <w:rPr>
          <w:rFonts w:ascii="Times New Roman" w:hAnsi="Times New Roman" w:cs="Times New Roman"/>
          <w:color w:val="000000"/>
        </w:rPr>
        <w:t> proteins (</w:t>
      </w:r>
      <w:hyperlink r:id="rId114" w:anchor="R661" w:history="1">
        <w:r w:rsidRPr="00D66223">
          <w:rPr>
            <w:rFonts w:ascii="Times New Roman" w:hAnsi="Times New Roman" w:cs="Times New Roman"/>
            <w:color w:val="642A8F"/>
            <w:u w:val="single"/>
          </w:rPr>
          <w:t>Lauckner et al., 2005</w:t>
        </w:r>
      </w:hyperlink>
      <w:r w:rsidRPr="00D66223">
        <w:rPr>
          <w:rFonts w:ascii="Times New Roman" w:hAnsi="Times New Roman" w:cs="Times New Roman"/>
          <w:color w:val="000000"/>
        </w:rPr>
        <w:t>). Receptor dimerization may facilitate such coupling, which may account for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-mediated mobilization of intracellular calcium in NG108-15 neuroblastoma glioma cells (</w:t>
      </w:r>
      <w:hyperlink r:id="rId115" w:anchor="R1148" w:history="1">
        <w:r w:rsidRPr="00D66223">
          <w:rPr>
            <w:rFonts w:ascii="Times New Roman" w:hAnsi="Times New Roman" w:cs="Times New Roman"/>
            <w:color w:val="642A8F"/>
            <w:u w:val="single"/>
          </w:rPr>
          <w:t>Sugiura et al., 1999</w:t>
        </w:r>
      </w:hyperlink>
      <w:r w:rsidRPr="00D66223">
        <w:rPr>
          <w:rFonts w:ascii="Times New Roman" w:hAnsi="Times New Roman" w:cs="Times New Roman"/>
          <w:color w:val="000000"/>
        </w:rPr>
        <w:t>). Cannabinoids can also inhibit different types of calcium channels (</w:t>
      </w:r>
      <w:hyperlink r:id="rId116" w:anchor="R727" w:history="1">
        <w:r w:rsidRPr="00D66223">
          <w:rPr>
            <w:rFonts w:ascii="Times New Roman" w:hAnsi="Times New Roman" w:cs="Times New Roman"/>
            <w:color w:val="642A8F"/>
            <w:u w:val="single"/>
          </w:rPr>
          <w:t>Mackie and Hille, 1992</w:t>
        </w:r>
      </w:hyperlink>
      <w:r w:rsidRPr="00D66223">
        <w:rPr>
          <w:rFonts w:ascii="Times New Roman" w:hAnsi="Times New Roman" w:cs="Times New Roman"/>
          <w:color w:val="000000"/>
        </w:rPr>
        <w:t>; </w:t>
      </w:r>
      <w:hyperlink r:id="rId117" w:anchor="R372" w:history="1">
        <w:r w:rsidRPr="00D66223">
          <w:rPr>
            <w:rFonts w:ascii="Times New Roman" w:hAnsi="Times New Roman" w:cs="Times New Roman"/>
            <w:color w:val="642A8F"/>
            <w:u w:val="single"/>
          </w:rPr>
          <w:t>Gebremedhin et al., 1999</w:t>
        </w:r>
      </w:hyperlink>
      <w:r w:rsidRPr="00D66223">
        <w:rPr>
          <w:rFonts w:ascii="Times New Roman" w:hAnsi="Times New Roman" w:cs="Times New Roman"/>
          <w:color w:val="000000"/>
        </w:rPr>
        <w:t>) and activate certain potassium channels (</w:t>
      </w:r>
      <w:hyperlink r:id="rId118" w:anchor="R728" w:history="1">
        <w:r w:rsidRPr="00D66223">
          <w:rPr>
            <w:rFonts w:ascii="Times New Roman" w:hAnsi="Times New Roman" w:cs="Times New Roman"/>
            <w:color w:val="642A8F"/>
            <w:u w:val="single"/>
          </w:rPr>
          <w:t>Mackie et al., 1995</w:t>
        </w:r>
      </w:hyperlink>
      <w:r w:rsidRPr="00D66223">
        <w:rPr>
          <w:rFonts w:ascii="Times New Roman" w:hAnsi="Times New Roman" w:cs="Times New Roman"/>
          <w:color w:val="000000"/>
        </w:rPr>
        <w:t>) via G protein </w:t>
      </w:r>
      <w:r w:rsidRPr="00D66223">
        <w:rPr>
          <w:rFonts w:ascii="Times New Roman" w:hAnsi="Times New Roman" w:cs="Times New Roman"/>
          <w:i/>
          <w:iCs/>
          <w:color w:val="000000"/>
        </w:rPr>
        <w:t>βγ</w:t>
      </w:r>
      <w:r w:rsidRPr="00D66223">
        <w:rPr>
          <w:rFonts w:ascii="Times New Roman" w:hAnsi="Times New Roman" w:cs="Times New Roman"/>
          <w:color w:val="000000"/>
        </w:rPr>
        <w:t> subunits (</w:t>
      </w:r>
      <w:hyperlink r:id="rId119" w:anchor="R538" w:history="1">
        <w:r w:rsidRPr="00D66223">
          <w:rPr>
            <w:rFonts w:ascii="Times New Roman" w:hAnsi="Times New Roman" w:cs="Times New Roman"/>
            <w:color w:val="642A8F"/>
            <w:u w:val="single"/>
          </w:rPr>
          <w:t>Ikeda, 1996</w:t>
        </w:r>
      </w:hyperlink>
      <w:r w:rsidRPr="00D66223">
        <w:rPr>
          <w:rFonts w:ascii="Times New Roman" w:hAnsi="Times New Roman" w:cs="Times New Roman"/>
          <w:color w:val="000000"/>
        </w:rPr>
        <w:t>). Cannabinoids can activate members of all three families of multifunctional mitogen-activated protein kinases, including p44/42 MAP kinase (</w:t>
      </w:r>
      <w:hyperlink r:id="rId120" w:anchor="R1275" w:history="1">
        <w:r w:rsidRPr="00D66223">
          <w:rPr>
            <w:rFonts w:ascii="Times New Roman" w:hAnsi="Times New Roman" w:cs="Times New Roman"/>
            <w:color w:val="642A8F"/>
            <w:u w:val="single"/>
          </w:rPr>
          <w:t>Wartmann et al., 1995</w:t>
        </w:r>
      </w:hyperlink>
      <w:r w:rsidRPr="00D66223">
        <w:rPr>
          <w:rFonts w:ascii="Times New Roman" w:hAnsi="Times New Roman" w:cs="Times New Roman"/>
          <w:color w:val="000000"/>
        </w:rPr>
        <w:t>; </w:t>
      </w:r>
      <w:hyperlink r:id="rId121" w:anchor="R244" w:history="1">
        <w:r w:rsidRPr="00D66223">
          <w:rPr>
            <w:rFonts w:ascii="Times New Roman" w:hAnsi="Times New Roman" w:cs="Times New Roman"/>
            <w:color w:val="642A8F"/>
            <w:u w:val="single"/>
          </w:rPr>
          <w:t>Davis et al., 2003</w:t>
        </w:r>
      </w:hyperlink>
      <w:r w:rsidRPr="00D66223">
        <w:rPr>
          <w:rFonts w:ascii="Times New Roman" w:hAnsi="Times New Roman" w:cs="Times New Roman"/>
          <w:color w:val="000000"/>
        </w:rPr>
        <w:t>), p38 kinase (</w:t>
      </w:r>
      <w:hyperlink r:id="rId122" w:anchor="R694" w:history="1">
        <w:r w:rsidRPr="00D66223">
          <w:rPr>
            <w:rFonts w:ascii="Times New Roman" w:hAnsi="Times New Roman" w:cs="Times New Roman"/>
            <w:color w:val="642A8F"/>
            <w:u w:val="single"/>
          </w:rPr>
          <w:t>Liu et al., 2000</w:t>
        </w:r>
      </w:hyperlink>
      <w:r w:rsidRPr="00D66223">
        <w:rPr>
          <w:rFonts w:ascii="Times New Roman" w:hAnsi="Times New Roman" w:cs="Times New Roman"/>
          <w:color w:val="000000"/>
        </w:rPr>
        <w:t>; </w:t>
      </w:r>
      <w:hyperlink r:id="rId123" w:anchor="R258" w:history="1">
        <w:r w:rsidRPr="00D66223">
          <w:rPr>
            <w:rFonts w:ascii="Times New Roman" w:hAnsi="Times New Roman" w:cs="Times New Roman"/>
            <w:color w:val="642A8F"/>
            <w:u w:val="single"/>
          </w:rPr>
          <w:t>Derkinderen et al., 2001</w:t>
        </w:r>
      </w:hyperlink>
      <w:r w:rsidRPr="00D66223">
        <w:rPr>
          <w:rFonts w:ascii="Times New Roman" w:hAnsi="Times New Roman" w:cs="Times New Roman"/>
          <w:color w:val="000000"/>
        </w:rPr>
        <w:t>), and JUN-terminal kinase (</w:t>
      </w:r>
      <w:hyperlink r:id="rId124" w:anchor="R694" w:history="1">
        <w:r w:rsidRPr="00D66223">
          <w:rPr>
            <w:rFonts w:ascii="Times New Roman" w:hAnsi="Times New Roman" w:cs="Times New Roman"/>
            <w:color w:val="642A8F"/>
            <w:u w:val="single"/>
          </w:rPr>
          <w:t>Liu et al., 2000</w:t>
        </w:r>
      </w:hyperlink>
      <w:r w:rsidRPr="00D66223">
        <w:rPr>
          <w:rFonts w:ascii="Times New Roman" w:hAnsi="Times New Roman" w:cs="Times New Roman"/>
          <w:color w:val="000000"/>
        </w:rPr>
        <w:t>; </w:t>
      </w:r>
      <w:hyperlink r:id="rId125" w:anchor="R1048" w:history="1">
        <w:r w:rsidRPr="00D66223">
          <w:rPr>
            <w:rFonts w:ascii="Times New Roman" w:hAnsi="Times New Roman" w:cs="Times New Roman"/>
            <w:color w:val="642A8F"/>
            <w:u w:val="single"/>
          </w:rPr>
          <w:t>Rueda et al., 2000</w:t>
        </w:r>
      </w:hyperlink>
      <w:r w:rsidRPr="00D66223">
        <w:rPr>
          <w:rFonts w:ascii="Times New Roman" w:hAnsi="Times New Roman" w:cs="Times New Roman"/>
          <w:color w:val="000000"/>
        </w:rPr>
        <w:t>) and activate the phosphatidylinositol-3-kinase pathway (</w:t>
      </w:r>
      <w:hyperlink r:id="rId126" w:anchor="R407" w:history="1">
        <w:r w:rsidRPr="00D66223">
          <w:rPr>
            <w:rFonts w:ascii="Times New Roman" w:hAnsi="Times New Roman" w:cs="Times New Roman"/>
            <w:color w:val="642A8F"/>
            <w:u w:val="single"/>
          </w:rPr>
          <w:t>Gómez Del Pulgar et al., 2002a</w:t>
        </w:r>
      </w:hyperlink>
      <w:r w:rsidRPr="00D66223">
        <w:rPr>
          <w:rFonts w:ascii="Times New Roman" w:hAnsi="Times New Roman" w:cs="Times New Roman"/>
          <w:color w:val="000000"/>
        </w:rPr>
        <w:t>). These effects could be via G protein activation (</w:t>
      </w:r>
      <w:hyperlink r:id="rId127" w:anchor="R356" w:history="1">
        <w:r w:rsidRPr="00D66223">
          <w:rPr>
            <w:rFonts w:ascii="Times New Roman" w:hAnsi="Times New Roman" w:cs="Times New Roman"/>
            <w:color w:val="642A8F"/>
            <w:u w:val="single"/>
          </w:rPr>
          <w:t>Galve-Roperh et al., 2002</w:t>
        </w:r>
      </w:hyperlink>
      <w:r w:rsidRPr="00D66223">
        <w:rPr>
          <w:rFonts w:ascii="Times New Roman" w:hAnsi="Times New Roman" w:cs="Times New Roman"/>
          <w:color w:val="000000"/>
        </w:rPr>
        <w:t>; </w:t>
      </w:r>
      <w:hyperlink r:id="rId128" w:anchor="R244" w:history="1">
        <w:r w:rsidRPr="00D66223">
          <w:rPr>
            <w:rFonts w:ascii="Times New Roman" w:hAnsi="Times New Roman" w:cs="Times New Roman"/>
            <w:color w:val="642A8F"/>
            <w:u w:val="single"/>
          </w:rPr>
          <w:t>Davis et al., 2003</w:t>
        </w:r>
      </w:hyperlink>
      <w:r w:rsidRPr="00D66223">
        <w:rPr>
          <w:rFonts w:ascii="Times New Roman" w:hAnsi="Times New Roman" w:cs="Times New Roman"/>
          <w:color w:val="000000"/>
        </w:rPr>
        <w:t>) or pathways independent of G proteins via other adaptor proteins (</w:t>
      </w:r>
      <w:hyperlink r:id="rId129" w:anchor="R1059" w:history="1">
        <w:r w:rsidRPr="00D66223">
          <w:rPr>
            <w:rFonts w:ascii="Times New Roman" w:hAnsi="Times New Roman" w:cs="Times New Roman"/>
            <w:color w:val="642A8F"/>
            <w:u w:val="single"/>
          </w:rPr>
          <w:t>Sánchez et al., 2001b</w:t>
        </w:r>
      </w:hyperlink>
      <w:r w:rsidRPr="00D66223">
        <w:rPr>
          <w:rFonts w:ascii="Times New Roman" w:hAnsi="Times New Roman" w:cs="Times New Roman"/>
          <w:color w:val="000000"/>
        </w:rPr>
        <w:t>). Another G protein-independent pathway activated by cannabinoids involves G protein-coupled receptor kinase-3 and </w:t>
      </w:r>
      <w:r w:rsidRPr="00D66223">
        <w:rPr>
          <w:rFonts w:ascii="Times New Roman" w:hAnsi="Times New Roman" w:cs="Times New Roman"/>
          <w:i/>
          <w:iCs/>
          <w:color w:val="000000"/>
        </w:rPr>
        <w:t>β</w:t>
      </w:r>
      <w:r w:rsidRPr="00D66223">
        <w:rPr>
          <w:rFonts w:ascii="Times New Roman" w:hAnsi="Times New Roman" w:cs="Times New Roman"/>
          <w:color w:val="000000"/>
        </w:rPr>
        <w:t>-arrestin-2, which are required for desensitization, but not for internalization,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and the related development of tolerance (</w:t>
      </w:r>
      <w:hyperlink r:id="rId130" w:anchor="R563" w:history="1">
        <w:r w:rsidRPr="00D66223">
          <w:rPr>
            <w:rFonts w:ascii="Times New Roman" w:hAnsi="Times New Roman" w:cs="Times New Roman"/>
            <w:color w:val="642A8F"/>
            <w:u w:val="single"/>
          </w:rPr>
          <w:t>Jin et al., 1999</w:t>
        </w:r>
      </w:hyperlink>
      <w:r w:rsidRPr="00D66223">
        <w:rPr>
          <w:rFonts w:ascii="Times New Roman" w:hAnsi="Times New Roman" w:cs="Times New Roman"/>
          <w:color w:val="000000"/>
        </w:rPr>
        <w:t>). Cannabinoids can also regulate the activity of phosphatases, as ex-emplified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-mediated regulation of calcineurin (protein phosphatase 2b) (</w:t>
      </w:r>
      <w:hyperlink r:id="rId131" w:anchor="R152" w:history="1">
        <w:r w:rsidRPr="00D66223">
          <w:rPr>
            <w:rFonts w:ascii="Times New Roman" w:hAnsi="Times New Roman" w:cs="Times New Roman"/>
            <w:color w:val="642A8F"/>
            <w:u w:val="single"/>
          </w:rPr>
          <w:t>Cannich et al., 2004</w:t>
        </w:r>
      </w:hyperlink>
      <w:r w:rsidRPr="00D66223">
        <w:rPr>
          <w:rFonts w:ascii="Times New Roman" w:hAnsi="Times New Roman" w:cs="Times New Roman"/>
          <w:color w:val="000000"/>
        </w:rPr>
        <w:t>) or the activation of mitogen-activated protein kinase phosphatase 1, which plays an important role in the anti-inflammatory action of anandamide (</w:t>
      </w:r>
      <w:hyperlink r:id="rId132" w:anchor="R293" w:history="1">
        <w:r w:rsidRPr="00D66223">
          <w:rPr>
            <w:rFonts w:ascii="Times New Roman" w:hAnsi="Times New Roman" w:cs="Times New Roman"/>
            <w:color w:val="642A8F"/>
            <w:u w:val="single"/>
          </w:rPr>
          <w:t>Eljaschewitsch et al., 2006</w:t>
        </w:r>
      </w:hyperlink>
      <w:r w:rsidRPr="00D66223">
        <w:rPr>
          <w:rFonts w:ascii="Times New Roman" w:hAnsi="Times New Roman" w:cs="Times New Roman"/>
          <w:color w:val="000000"/>
        </w:rPr>
        <w:t>).</w:t>
      </w:r>
    </w:p>
    <w:p w14:paraId="2B91094A"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Different structural classes of cannabinoid receptor agonists have the unique ability to activate different signaling cascades which, in turn, influences agonist efficacy. Using an in situ receptor/G protein reconstitution technique,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were found to efficiently couple and activate both G</w:t>
      </w:r>
      <w:r w:rsidRPr="00D66223">
        <w:rPr>
          <w:rFonts w:ascii="Times New Roman" w:hAnsi="Times New Roman" w:cs="Times New Roman"/>
          <w:color w:val="000000"/>
          <w:sz w:val="20"/>
          <w:szCs w:val="20"/>
          <w:vertAlign w:val="subscript"/>
        </w:rPr>
        <w:t>i</w:t>
      </w:r>
      <w:r w:rsidRPr="00D66223">
        <w:rPr>
          <w:rFonts w:ascii="Times New Roman" w:hAnsi="Times New Roman" w:cs="Times New Roman"/>
          <w:color w:val="000000"/>
        </w:rPr>
        <w:t> and G</w:t>
      </w:r>
      <w:r w:rsidRPr="00D66223">
        <w:rPr>
          <w:rFonts w:ascii="Times New Roman" w:hAnsi="Times New Roman" w:cs="Times New Roman"/>
          <w:color w:val="000000"/>
          <w:sz w:val="20"/>
          <w:szCs w:val="20"/>
          <w:vertAlign w:val="subscript"/>
        </w:rPr>
        <w:t>o</w:t>
      </w:r>
      <w:r w:rsidRPr="00D66223">
        <w:rPr>
          <w:rFonts w:ascii="Times New Roman" w:hAnsi="Times New Roman" w:cs="Times New Roman"/>
          <w:color w:val="000000"/>
        </w:rPr>
        <w:t>, whereas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only activated G</w:t>
      </w:r>
      <w:r w:rsidRPr="00D66223">
        <w:rPr>
          <w:rFonts w:ascii="Times New Roman" w:hAnsi="Times New Roman" w:cs="Times New Roman"/>
          <w:color w:val="000000"/>
          <w:sz w:val="20"/>
          <w:szCs w:val="20"/>
          <w:vertAlign w:val="subscript"/>
        </w:rPr>
        <w:t>o</w:t>
      </w:r>
      <w:r w:rsidRPr="00D66223">
        <w:rPr>
          <w:rFonts w:ascii="Times New Roman" w:hAnsi="Times New Roman" w:cs="Times New Roman"/>
          <w:color w:val="000000"/>
        </w:rPr>
        <w:t>. Furthermore, the efficacy of a given agonist was different whether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coupled to G</w:t>
      </w:r>
      <w:r w:rsidRPr="00D66223">
        <w:rPr>
          <w:rFonts w:ascii="Times New Roman" w:hAnsi="Times New Roman" w:cs="Times New Roman"/>
          <w:color w:val="000000"/>
          <w:sz w:val="20"/>
          <w:szCs w:val="20"/>
          <w:vertAlign w:val="subscript"/>
        </w:rPr>
        <w:t>i</w:t>
      </w:r>
      <w:r w:rsidRPr="00D66223">
        <w:rPr>
          <w:rFonts w:ascii="Times New Roman" w:hAnsi="Times New Roman" w:cs="Times New Roman"/>
          <w:color w:val="000000"/>
        </w:rPr>
        <w:t> or G</w:t>
      </w:r>
      <w:r w:rsidRPr="00D66223">
        <w:rPr>
          <w:rFonts w:ascii="Times New Roman" w:hAnsi="Times New Roman" w:cs="Times New Roman"/>
          <w:color w:val="000000"/>
          <w:sz w:val="20"/>
          <w:szCs w:val="20"/>
          <w:vertAlign w:val="subscript"/>
        </w:rPr>
        <w:t>o</w:t>
      </w:r>
      <w:r w:rsidRPr="00D66223">
        <w:rPr>
          <w:rFonts w:ascii="Times New Roman" w:hAnsi="Times New Roman" w:cs="Times New Roman"/>
          <w:color w:val="000000"/>
        </w:rPr>
        <w:t>, demonstrating agonist-selective G protein signaling (</w:t>
      </w:r>
      <w:hyperlink r:id="rId133" w:anchor="R401" w:history="1">
        <w:r w:rsidRPr="00D66223">
          <w:rPr>
            <w:rFonts w:ascii="Times New Roman" w:hAnsi="Times New Roman" w:cs="Times New Roman"/>
            <w:color w:val="642A8F"/>
            <w:u w:val="single"/>
          </w:rPr>
          <w:t>Glass and Northup, 1999</w:t>
        </w:r>
      </w:hyperlink>
      <w:r w:rsidRPr="00D66223">
        <w:rPr>
          <w:rFonts w:ascii="Times New Roman" w:hAnsi="Times New Roman" w:cs="Times New Roman"/>
          <w:color w:val="000000"/>
        </w:rPr>
        <w:t>). </w:t>
      </w:r>
      <w:hyperlink r:id="rId134" w:anchor="R985" w:history="1">
        <w:r w:rsidRPr="00D66223">
          <w:rPr>
            <w:rFonts w:ascii="Times New Roman" w:hAnsi="Times New Roman" w:cs="Times New Roman"/>
            <w:color w:val="642A8F"/>
            <w:u w:val="single"/>
          </w:rPr>
          <w:t>Prather et al. (2000)</w:t>
        </w:r>
      </w:hyperlink>
      <w:r w:rsidRPr="00D66223">
        <w:rPr>
          <w:rFonts w:ascii="Times New Roman" w:hAnsi="Times New Roman" w:cs="Times New Roman"/>
          <w:color w:val="000000"/>
        </w:rPr>
        <w:t> found that the aminoalkylindol agonist WIN 55,212-2 activated different G</w:t>
      </w:r>
      <w:r w:rsidRPr="00D66223">
        <w:rPr>
          <w:rFonts w:ascii="Times New Roman" w:hAnsi="Times New Roman" w:cs="Times New Roman"/>
          <w:color w:val="000000"/>
          <w:sz w:val="20"/>
          <w:szCs w:val="20"/>
          <w:vertAlign w:val="subscript"/>
        </w:rPr>
        <w:t>i</w:t>
      </w:r>
      <w:r w:rsidRPr="00D66223">
        <w:rPr>
          <w:rFonts w:ascii="Times New Roman" w:hAnsi="Times New Roman" w:cs="Times New Roman"/>
          <w:i/>
          <w:iCs/>
          <w:color w:val="000000"/>
          <w:sz w:val="20"/>
          <w:szCs w:val="20"/>
          <w:vertAlign w:val="subscript"/>
        </w:rPr>
        <w:t>α</w:t>
      </w:r>
      <w:r w:rsidRPr="00D66223">
        <w:rPr>
          <w:rFonts w:ascii="Times New Roman" w:hAnsi="Times New Roman" w:cs="Times New Roman"/>
          <w:color w:val="000000"/>
        </w:rPr>
        <w:t> subunits with markedly different potencies. Even more striking is the recent finding that demonstrates cannabinoid agonist-selective activation of different G</w:t>
      </w:r>
      <w:r w:rsidRPr="00D66223">
        <w:rPr>
          <w:rFonts w:ascii="Times New Roman" w:hAnsi="Times New Roman" w:cs="Times New Roman"/>
          <w:color w:val="000000"/>
          <w:sz w:val="20"/>
          <w:szCs w:val="20"/>
          <w:vertAlign w:val="subscript"/>
        </w:rPr>
        <w:t>i</w:t>
      </w:r>
      <w:r w:rsidRPr="00D66223">
        <w:rPr>
          <w:rFonts w:ascii="Times New Roman" w:hAnsi="Times New Roman" w:cs="Times New Roman"/>
          <w:i/>
          <w:iCs/>
          <w:color w:val="000000"/>
          <w:sz w:val="20"/>
          <w:szCs w:val="20"/>
          <w:vertAlign w:val="subscript"/>
        </w:rPr>
        <w:t>α</w:t>
      </w:r>
      <w:r w:rsidRPr="00D66223">
        <w:rPr>
          <w:rFonts w:ascii="Times New Roman" w:hAnsi="Times New Roman" w:cs="Times New Roman"/>
          <w:color w:val="000000"/>
        </w:rPr>
        <w:t> subunits (</w:t>
      </w:r>
      <w:hyperlink r:id="rId135" w:anchor="R853" w:history="1">
        <w:r w:rsidRPr="00D66223">
          <w:rPr>
            <w:rFonts w:ascii="Times New Roman" w:hAnsi="Times New Roman" w:cs="Times New Roman"/>
            <w:color w:val="642A8F"/>
            <w:u w:val="single"/>
          </w:rPr>
          <w:t>Mukhopadhyay and Howlett, 2005</w:t>
        </w:r>
      </w:hyperlink>
      <w:r w:rsidRPr="00D66223">
        <w:rPr>
          <w:rFonts w:ascii="Times New Roman" w:hAnsi="Times New Roman" w:cs="Times New Roman"/>
          <w:color w:val="000000"/>
        </w:rPr>
        <w:t>). A possible practical implication of such findings is that unique therapeutic profiles may be achieved through the use of different agonists for the same receptor, and such profiles may differ from one target tissue to the other, depending on the pattern of G protein subunit expression.</w:t>
      </w:r>
    </w:p>
    <w:p w14:paraId="761E2995"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At least part of this agonist selectivity in G protein activation may be related to the existence of distinct binding sites on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for different classes of ligands, as documented by site-directed mutagenesis and molecular modeling studies (see </w:t>
      </w:r>
      <w:hyperlink r:id="rId136" w:anchor="R1006" w:history="1">
        <w:r w:rsidRPr="00D66223">
          <w:rPr>
            <w:rFonts w:ascii="Times New Roman" w:hAnsi="Times New Roman" w:cs="Times New Roman"/>
            <w:color w:val="642A8F"/>
            <w:u w:val="single"/>
          </w:rPr>
          <w:t>Reggio, 2003</w:t>
        </w:r>
      </w:hyperlink>
      <w:r w:rsidRPr="00D66223">
        <w:rPr>
          <w:rFonts w:ascii="Times New Roman" w:hAnsi="Times New Roman" w:cs="Times New Roman"/>
          <w:color w:val="000000"/>
        </w:rPr>
        <w:t>). These studies indicate that a K3.28A mutation in the third transmembrane domain caused a more than 1000-fold loss in affinity and loss of efficacy for anandamide and nonclassic cannabinoids, without affecting the affinity for WIN 55,212-2 (</w:t>
      </w:r>
      <w:hyperlink r:id="rId137" w:anchor="R1125" w:history="1">
        <w:r w:rsidRPr="00D66223">
          <w:rPr>
            <w:rFonts w:ascii="Times New Roman" w:hAnsi="Times New Roman" w:cs="Times New Roman"/>
            <w:color w:val="642A8F"/>
            <w:u w:val="single"/>
          </w:rPr>
          <w:t>Song and Bonner, 1996</w:t>
        </w:r>
      </w:hyperlink>
      <w:r w:rsidRPr="00D66223">
        <w:rPr>
          <w:rFonts w:ascii="Times New Roman" w:hAnsi="Times New Roman" w:cs="Times New Roman"/>
          <w:color w:val="000000"/>
        </w:rPr>
        <w:t>). In contrast, mutations at different sites in the third, fifth, and sixth transmembrane helices (F3.36A, W5.43A, and W6.48A) affected the binding of WIN 55,212-2 and SR141716, but not anandamide (</w:t>
      </w:r>
      <w:hyperlink r:id="rId138" w:anchor="R788" w:history="1">
        <w:r w:rsidRPr="00D66223">
          <w:rPr>
            <w:rFonts w:ascii="Times New Roman" w:hAnsi="Times New Roman" w:cs="Times New Roman"/>
            <w:color w:val="642A8F"/>
            <w:u w:val="single"/>
          </w:rPr>
          <w:t>McAllister et al., 2003</w:t>
        </w:r>
      </w:hyperlink>
      <w:r w:rsidRPr="00D66223">
        <w:rPr>
          <w:rFonts w:ascii="Times New Roman" w:hAnsi="Times New Roman" w:cs="Times New Roman"/>
          <w:color w:val="000000"/>
        </w:rPr>
        <w:t>).</w:t>
      </w:r>
    </w:p>
    <w:p w14:paraId="7E2E20D4"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Another important feature of cannabinoid signaling in the brain is the lack of correlation between the density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a given brain region and the efficiency of receptor coupling, as determined by GTP</w:t>
      </w:r>
      <w:r w:rsidRPr="00D66223">
        <w:rPr>
          <w:rFonts w:ascii="Times New Roman" w:hAnsi="Times New Roman" w:cs="Times New Roman"/>
          <w:i/>
          <w:iCs/>
          <w:color w:val="000000"/>
        </w:rPr>
        <w:t>γ</w:t>
      </w:r>
      <w:r w:rsidRPr="00D66223">
        <w:rPr>
          <w:rFonts w:ascii="Times New Roman" w:hAnsi="Times New Roman" w:cs="Times New Roman"/>
          <w:color w:val="000000"/>
        </w:rPr>
        <w:t>S binding (</w:t>
      </w:r>
      <w:hyperlink r:id="rId139" w:anchor="R119" w:history="1">
        <w:r w:rsidRPr="00D66223">
          <w:rPr>
            <w:rFonts w:ascii="Times New Roman" w:hAnsi="Times New Roman" w:cs="Times New Roman"/>
            <w:color w:val="642A8F"/>
            <w:u w:val="single"/>
          </w:rPr>
          <w:t>Breivogel et al., 1997</w:t>
        </w:r>
      </w:hyperlink>
      <w:r w:rsidRPr="00D66223">
        <w:rPr>
          <w:rFonts w:ascii="Times New Roman" w:hAnsi="Times New Roman" w:cs="Times New Roman"/>
          <w:color w:val="000000"/>
        </w:rPr>
        <w:t>), which may explain why functionally important responses can be triggered in brain regions with very sparse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expression, such as the brainstem (</w:t>
      </w:r>
      <w:hyperlink r:id="rId140" w:anchor="R992" w:history="1">
        <w:r w:rsidRPr="00D66223">
          <w:rPr>
            <w:rFonts w:ascii="Times New Roman" w:hAnsi="Times New Roman" w:cs="Times New Roman"/>
            <w:color w:val="642A8F"/>
            <w:u w:val="single"/>
          </w:rPr>
          <w:t>Rademacher et al., 2003</w:t>
        </w:r>
      </w:hyperlink>
      <w:r w:rsidRPr="00D66223">
        <w:rPr>
          <w:rFonts w:ascii="Times New Roman" w:hAnsi="Times New Roman" w:cs="Times New Roman"/>
          <w:color w:val="000000"/>
        </w:rPr>
        <w:t>) or the hypothalamus (</w:t>
      </w:r>
      <w:hyperlink r:id="rId141" w:anchor="R554" w:history="1">
        <w:r w:rsidRPr="00D66223">
          <w:rPr>
            <w:rFonts w:ascii="Times New Roman" w:hAnsi="Times New Roman" w:cs="Times New Roman"/>
            <w:color w:val="642A8F"/>
            <w:u w:val="single"/>
          </w:rPr>
          <w:t>Jamshidi and Taylor, 2001</w:t>
        </w:r>
      </w:hyperlink>
      <w:r w:rsidRPr="00D66223">
        <w:rPr>
          <w:rFonts w:ascii="Times New Roman" w:hAnsi="Times New Roman" w:cs="Times New Roman"/>
          <w:color w:val="000000"/>
        </w:rPr>
        <w:t>).</w:t>
      </w:r>
      <w:hyperlink r:id="rId142" w:anchor="R1085" w:history="1">
        <w:r w:rsidRPr="00D66223">
          <w:rPr>
            <w:rFonts w:ascii="Times New Roman" w:hAnsi="Times New Roman" w:cs="Times New Roman"/>
            <w:color w:val="642A8F"/>
            <w:u w:val="single"/>
          </w:rPr>
          <w:t>Selley et al. (2001)</w:t>
        </w:r>
      </w:hyperlink>
      <w:r w:rsidRPr="00D66223">
        <w:rPr>
          <w:rFonts w:ascii="Times New Roman" w:hAnsi="Times New Roman" w:cs="Times New Roman"/>
          <w:color w:val="000000"/>
        </w:rPr>
        <w:t> have shown that the reduction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density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heterozygote mice was compensated for by an increase in receptor/G protein coupling efficiency for some, but not other, agonists. Although the underlying mechanisms for such compensation are not clear, differences in the degree of receptor multimerization (</w:t>
      </w:r>
      <w:hyperlink r:id="rId143" w:anchor="R724" w:history="1">
        <w:r w:rsidRPr="00D66223">
          <w:rPr>
            <w:rFonts w:ascii="Times New Roman" w:hAnsi="Times New Roman" w:cs="Times New Roman"/>
            <w:color w:val="642A8F"/>
            <w:u w:val="single"/>
          </w:rPr>
          <w:t>Mackie, 2005</w:t>
        </w:r>
      </w:hyperlink>
      <w:r w:rsidRPr="00D66223">
        <w:rPr>
          <w:rFonts w:ascii="Times New Roman" w:hAnsi="Times New Roman" w:cs="Times New Roman"/>
          <w:color w:val="000000"/>
        </w:rPr>
        <w:t>), or changes in signal amplification are possibilities. Recent observations indicate that a considerable proportion of the psychomotor effect of cannabinoids can be accounted for by a signaling cascade in striatal projection neurons involving protein kinase A-dependent phosphorylation of DARPP-32, achieved via modulation of dopamine D</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and adenosine A</w:t>
      </w:r>
      <w:r w:rsidRPr="00D66223">
        <w:rPr>
          <w:rFonts w:ascii="Times New Roman" w:hAnsi="Times New Roman" w:cs="Times New Roman"/>
          <w:color w:val="000000"/>
          <w:sz w:val="20"/>
          <w:szCs w:val="20"/>
          <w:vertAlign w:val="subscript"/>
        </w:rPr>
        <w:t>2A</w:t>
      </w:r>
      <w:r w:rsidRPr="00D66223">
        <w:rPr>
          <w:rFonts w:ascii="Times New Roman" w:hAnsi="Times New Roman" w:cs="Times New Roman"/>
          <w:color w:val="000000"/>
        </w:rPr>
        <w:t> transmission (</w:t>
      </w:r>
      <w:hyperlink r:id="rId144" w:anchor="R26" w:history="1">
        <w:r w:rsidRPr="00D66223">
          <w:rPr>
            <w:rFonts w:ascii="Times New Roman" w:hAnsi="Times New Roman" w:cs="Times New Roman"/>
            <w:color w:val="642A8F"/>
            <w:u w:val="single"/>
          </w:rPr>
          <w:t>Andersson et al., 2005</w:t>
        </w:r>
      </w:hyperlink>
      <w:r w:rsidRPr="00D66223">
        <w:rPr>
          <w:rFonts w:ascii="Times New Roman" w:hAnsi="Times New Roman" w:cs="Times New Roman"/>
          <w:color w:val="000000"/>
        </w:rPr>
        <w:t>). This represents a unique form of amplification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signaling, as phosphorylation of DARPP-32 at Thr-34 amplifies downstream signaling via inhibition of protein phosphatase-1 (</w:t>
      </w:r>
      <w:hyperlink r:id="rId145" w:anchor="R429" w:history="1">
        <w:r w:rsidRPr="00D66223">
          <w:rPr>
            <w:rFonts w:ascii="Times New Roman" w:hAnsi="Times New Roman" w:cs="Times New Roman"/>
            <w:color w:val="642A8F"/>
            <w:u w:val="single"/>
          </w:rPr>
          <w:t>Greengard, 2001</w:t>
        </w:r>
      </w:hyperlink>
      <w:r w:rsidRPr="00D66223">
        <w:rPr>
          <w:rFonts w:ascii="Times New Roman" w:hAnsi="Times New Roman" w:cs="Times New Roman"/>
          <w:color w:val="000000"/>
        </w:rPr>
        <w:t>). It would be interesting to test whether the efficiency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coupling to DARPP-32 is affected by cellular receptor density.</w:t>
      </w:r>
    </w:p>
    <w:p w14:paraId="4AAE4DD7" w14:textId="77777777" w:rsidR="00D66223" w:rsidRPr="00D66223" w:rsidRDefault="00D66223" w:rsidP="00D66223">
      <w:pPr>
        <w:shd w:val="clear" w:color="auto" w:fill="FFFFFF"/>
        <w:spacing w:before="308" w:after="154"/>
        <w:outlineLvl w:val="2"/>
        <w:rPr>
          <w:rFonts w:ascii="Arial" w:eastAsia="Times New Roman" w:hAnsi="Arial" w:cs="Arial"/>
          <w:b/>
          <w:bCs/>
          <w:color w:val="724128"/>
          <w:sz w:val="21"/>
          <w:szCs w:val="21"/>
        </w:rPr>
      </w:pPr>
      <w:r w:rsidRPr="00D66223">
        <w:rPr>
          <w:rFonts w:ascii="Arial" w:eastAsia="Times New Roman" w:hAnsi="Arial" w:cs="Arial"/>
          <w:b/>
          <w:bCs/>
          <w:color w:val="724128"/>
          <w:sz w:val="21"/>
          <w:szCs w:val="21"/>
        </w:rPr>
        <w:t>C. Endocannabinoids</w:t>
      </w:r>
    </w:p>
    <w:p w14:paraId="1BED0F71"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existence of specific receptors in mammalian cells that recognize a plant-derived substance rekindled the question raised two decades earlier, after brain receptors for morphine had been first described, i.e., is there an endogenous ligand? A positive answer was provided in 1992 by the report by Devane et al. describing the isolation from porcine brain of the lipid arachidonoyl ethanolamide, named anandamide, which bound to the brain cannabinoid receptor with reasonably high affinity and mimicked the behavioral actions of THC when injected into rodents (</w:t>
      </w:r>
      <w:hyperlink r:id="rId146" w:anchor="R264" w:history="1">
        <w:r w:rsidRPr="00D66223">
          <w:rPr>
            <w:rFonts w:ascii="Times New Roman" w:hAnsi="Times New Roman" w:cs="Times New Roman"/>
            <w:color w:val="642A8F"/>
            <w:u w:val="single"/>
          </w:rPr>
          <w:t>Devane et al., 1992</w:t>
        </w:r>
      </w:hyperlink>
      <w:r w:rsidRPr="00D66223">
        <w:rPr>
          <w:rFonts w:ascii="Times New Roman" w:hAnsi="Times New Roman" w:cs="Times New Roman"/>
          <w:color w:val="000000"/>
        </w:rPr>
        <w:t>). Three years later a second endocannabinoid, 2-arachidonoylglycerol (2-AG), was discovered independently by </w:t>
      </w:r>
      <w:hyperlink r:id="rId147" w:anchor="R805" w:history="1">
        <w:r w:rsidRPr="00D66223">
          <w:rPr>
            <w:rFonts w:ascii="Times New Roman" w:hAnsi="Times New Roman" w:cs="Times New Roman"/>
            <w:color w:val="642A8F"/>
            <w:u w:val="single"/>
          </w:rPr>
          <w:t>Mechoulam et al. (1995)</w:t>
        </w:r>
      </w:hyperlink>
      <w:r w:rsidRPr="00D66223">
        <w:rPr>
          <w:rFonts w:ascii="Times New Roman" w:hAnsi="Times New Roman" w:cs="Times New Roman"/>
          <w:color w:val="000000"/>
        </w:rPr>
        <w:t> and </w:t>
      </w:r>
      <w:hyperlink r:id="rId148" w:anchor="R1149" w:history="1">
        <w:r w:rsidRPr="00D66223">
          <w:rPr>
            <w:rFonts w:ascii="Times New Roman" w:hAnsi="Times New Roman" w:cs="Times New Roman"/>
            <w:color w:val="642A8F"/>
            <w:u w:val="single"/>
          </w:rPr>
          <w:t>Sugiura et al. (1995)</w:t>
        </w:r>
      </w:hyperlink>
      <w:r w:rsidRPr="00D66223">
        <w:rPr>
          <w:rFonts w:ascii="Times New Roman" w:hAnsi="Times New Roman" w:cs="Times New Roman"/>
          <w:color w:val="000000"/>
        </w:rPr>
        <w:t>. Since then, a number of related endogenous lipids with endocannabinoid-like activity have been reported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"http://www.ncbi.nlm.nih.gov/pmc/articles/PMC2241751/figure/F1/" \t "figure"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Fig. 1c</w:t>
      </w:r>
      <w:r w:rsidRPr="00D66223">
        <w:rPr>
          <w:rFonts w:ascii="Times New Roman" w:hAnsi="Times New Roman" w:cs="Times New Roman"/>
          <w:color w:val="000000"/>
        </w:rPr>
        <w:fldChar w:fldCharType="end"/>
      </w:r>
      <w:r w:rsidRPr="00D66223">
        <w:rPr>
          <w:rFonts w:ascii="Times New Roman" w:hAnsi="Times New Roman" w:cs="Times New Roman"/>
          <w:color w:val="000000"/>
        </w:rPr>
        <w:t>), but follow-up studies about biosynthesis, cellular transport, metabolism, and biological function have focused on anandamide and 2-AG, with much less information available about the other compounds with endocannabinoid-like properties. The biochemical aspects of endocannabinoids have been recently reviewed by </w:t>
      </w:r>
      <w:hyperlink r:id="rId149" w:anchor="R93" w:history="1">
        <w:r w:rsidRPr="00D66223">
          <w:rPr>
            <w:rFonts w:ascii="Times New Roman" w:hAnsi="Times New Roman" w:cs="Times New Roman"/>
            <w:color w:val="642A8F"/>
            <w:u w:val="single"/>
          </w:rPr>
          <w:t>Bisogno et al. (2005)</w:t>
        </w:r>
      </w:hyperlink>
      <w:r w:rsidRPr="00D66223">
        <w:rPr>
          <w:rFonts w:ascii="Times New Roman" w:hAnsi="Times New Roman" w:cs="Times New Roman"/>
          <w:color w:val="000000"/>
        </w:rPr>
        <w:t>.</w:t>
      </w:r>
    </w:p>
    <w:p w14:paraId="70762FD3"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Anandamide is a partial or full agonist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depending on the tissue and biological response measured. Although it also binds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it has very low efficacy and may act as an antagonist (</w:t>
      </w:r>
      <w:hyperlink r:id="rId150" w:anchor="R412" w:history="1">
        <w:r w:rsidRPr="00D66223">
          <w:rPr>
            <w:rFonts w:ascii="Times New Roman" w:hAnsi="Times New Roman" w:cs="Times New Roman"/>
            <w:color w:val="642A8F"/>
            <w:u w:val="single"/>
          </w:rPr>
          <w:t>Gonsiorek et al., 2000</w:t>
        </w:r>
      </w:hyperlink>
      <w:r w:rsidRPr="00D66223">
        <w:rPr>
          <w:rFonts w:ascii="Times New Roman" w:hAnsi="Times New Roman" w:cs="Times New Roman"/>
          <w:color w:val="000000"/>
        </w:rPr>
        <w:t>). The in vivo biosynthesis of anandamide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"http://www.ncbi.nlm.nih.gov/pmc/articles/PMC2241751/figure/F4/" \t "figure"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Fig. 4</w:t>
      </w:r>
      <w:r w:rsidRPr="00D66223">
        <w:rPr>
          <w:rFonts w:ascii="Times New Roman" w:hAnsi="Times New Roman" w:cs="Times New Roman"/>
          <w:color w:val="000000"/>
        </w:rPr>
        <w:fldChar w:fldCharType="end"/>
      </w:r>
      <w:r w:rsidRPr="00D66223">
        <w:rPr>
          <w:rFonts w:ascii="Times New Roman" w:hAnsi="Times New Roman" w:cs="Times New Roman"/>
          <w:color w:val="000000"/>
        </w:rPr>
        <w:t>) is believed to occur through the enzymatic hydrolysis catalyzed by a phospholipase D of a membrane lipid precursor, </w:t>
      </w:r>
      <w:r w:rsidRPr="00D66223">
        <w:rPr>
          <w:rFonts w:ascii="Times New Roman" w:hAnsi="Times New Roman" w:cs="Times New Roman"/>
          <w:i/>
          <w:iCs/>
          <w:color w:val="000000"/>
        </w:rPr>
        <w:t>N</w:t>
      </w:r>
      <w:r w:rsidRPr="00D66223">
        <w:rPr>
          <w:rFonts w:ascii="Times New Roman" w:hAnsi="Times New Roman" w:cs="Times New Roman"/>
          <w:color w:val="000000"/>
        </w:rPr>
        <w:t>-arachidonoyl phosphatidylethanolamide (NAPE) (</w:t>
      </w:r>
      <w:hyperlink r:id="rId151" w:anchor="R1077" w:history="1">
        <w:r w:rsidRPr="00D66223">
          <w:rPr>
            <w:rFonts w:ascii="Times New Roman" w:hAnsi="Times New Roman" w:cs="Times New Roman"/>
            <w:color w:val="642A8F"/>
            <w:u w:val="single"/>
          </w:rPr>
          <w:t>Schmid et al., 1983</w:t>
        </w:r>
      </w:hyperlink>
      <w:r w:rsidRPr="00D66223">
        <w:rPr>
          <w:rFonts w:ascii="Times New Roman" w:hAnsi="Times New Roman" w:cs="Times New Roman"/>
          <w:color w:val="000000"/>
        </w:rPr>
        <w:t>), which itself is generated by the enzymatic transfer of arachidonic acid in the </w:t>
      </w:r>
      <w:r w:rsidRPr="00D66223">
        <w:rPr>
          <w:rFonts w:ascii="Times New Roman" w:hAnsi="Times New Roman" w:cs="Times New Roman"/>
          <w:i/>
          <w:iCs/>
          <w:color w:val="000000"/>
        </w:rPr>
        <w:t>sn</w:t>
      </w:r>
      <w:r w:rsidRPr="00D66223">
        <w:rPr>
          <w:rFonts w:ascii="Times New Roman" w:hAnsi="Times New Roman" w:cs="Times New Roman"/>
          <w:color w:val="000000"/>
        </w:rPr>
        <w:t>-1 position in phosphatidylcholine to the amide group of PE (</w:t>
      </w:r>
      <w:hyperlink r:id="rId152" w:anchor="R273" w:history="1">
        <w:r w:rsidRPr="00D66223">
          <w:rPr>
            <w:rFonts w:ascii="Times New Roman" w:hAnsi="Times New Roman" w:cs="Times New Roman"/>
            <w:color w:val="642A8F"/>
            <w:u w:val="single"/>
          </w:rPr>
          <w:t>Di Marzo et al., 1994</w:t>
        </w:r>
      </w:hyperlink>
      <w:r w:rsidRPr="00D66223">
        <w:rPr>
          <w:rFonts w:ascii="Times New Roman" w:hAnsi="Times New Roman" w:cs="Times New Roman"/>
          <w:color w:val="000000"/>
        </w:rPr>
        <w:t>; </w:t>
      </w:r>
      <w:hyperlink r:id="rId153" w:anchor="R143" w:history="1">
        <w:r w:rsidRPr="00D66223">
          <w:rPr>
            <w:rFonts w:ascii="Times New Roman" w:hAnsi="Times New Roman" w:cs="Times New Roman"/>
            <w:color w:val="642A8F"/>
            <w:u w:val="single"/>
          </w:rPr>
          <w:t>Cadas et al., 1997</w:t>
        </w:r>
      </w:hyperlink>
      <w:r w:rsidRPr="00D66223">
        <w:rPr>
          <w:rFonts w:ascii="Times New Roman" w:hAnsi="Times New Roman" w:cs="Times New Roman"/>
          <w:color w:val="000000"/>
        </w:rPr>
        <w:t>). Although a specific transacylase for the latter reaction has not yet been identified, a NAPE-specific PLD has recently been cloned (</w:t>
      </w:r>
      <w:hyperlink r:id="rId154" w:anchor="R906" w:history="1">
        <w:r w:rsidRPr="00D66223">
          <w:rPr>
            <w:rFonts w:ascii="Times New Roman" w:hAnsi="Times New Roman" w:cs="Times New Roman"/>
            <w:color w:val="642A8F"/>
            <w:u w:val="single"/>
          </w:rPr>
          <w:t>Okamoto et al., 2004</w:t>
        </w:r>
      </w:hyperlink>
      <w:r w:rsidRPr="00D66223">
        <w:rPr>
          <w:rFonts w:ascii="Times New Roman" w:hAnsi="Times New Roman" w:cs="Times New Roman"/>
          <w:color w:val="000000"/>
        </w:rPr>
        <w:t>). It is not yet known, however, whether NAPE-PLD is obligatory for the biosynthesis of anandamide, which could make it an attractive target of drug therapy when reduction of tissue anandamide would be of benefit. Indeed, there may be parallel pathways for the generation of anandamide from NAPE. A secretory PLA</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that can catalyze the hydrolysis of </w:t>
      </w:r>
      <w:r w:rsidRPr="00D66223">
        <w:rPr>
          <w:rFonts w:ascii="Times New Roman" w:hAnsi="Times New Roman" w:cs="Times New Roman"/>
          <w:i/>
          <w:iCs/>
          <w:color w:val="000000"/>
        </w:rPr>
        <w:t>N</w:t>
      </w:r>
      <w:r w:rsidRPr="00D66223">
        <w:rPr>
          <w:rFonts w:ascii="Times New Roman" w:hAnsi="Times New Roman" w:cs="Times New Roman"/>
          <w:color w:val="000000"/>
        </w:rPr>
        <w:t>-acyl-PE to </w:t>
      </w:r>
      <w:r w:rsidRPr="00D66223">
        <w:rPr>
          <w:rFonts w:ascii="Times New Roman" w:hAnsi="Times New Roman" w:cs="Times New Roman"/>
          <w:i/>
          <w:iCs/>
          <w:color w:val="000000"/>
        </w:rPr>
        <w:t>N</w:t>
      </w:r>
      <w:r w:rsidRPr="00D66223">
        <w:rPr>
          <w:rFonts w:ascii="Times New Roman" w:hAnsi="Times New Roman" w:cs="Times New Roman"/>
          <w:color w:val="000000"/>
        </w:rPr>
        <w:t>-acyl-lysoPE, which is then acted on by a lysoPLD to generate </w:t>
      </w:r>
      <w:r w:rsidRPr="00D66223">
        <w:rPr>
          <w:rFonts w:ascii="Times New Roman" w:hAnsi="Times New Roman" w:cs="Times New Roman"/>
          <w:i/>
          <w:iCs/>
          <w:color w:val="000000"/>
        </w:rPr>
        <w:t>N</w:t>
      </w:r>
      <w:r w:rsidRPr="00D66223">
        <w:rPr>
          <w:rFonts w:ascii="Times New Roman" w:hAnsi="Times New Roman" w:cs="Times New Roman"/>
          <w:color w:val="000000"/>
        </w:rPr>
        <w:t>-acyl-ethanolamides, including anandamide, was recently identified in the stomach (</w:t>
      </w:r>
      <w:hyperlink r:id="rId155" w:anchor="R1153" w:history="1">
        <w:r w:rsidRPr="00D66223">
          <w:rPr>
            <w:rFonts w:ascii="Times New Roman" w:hAnsi="Times New Roman" w:cs="Times New Roman"/>
            <w:color w:val="642A8F"/>
            <w:u w:val="single"/>
          </w:rPr>
          <w:t>Sun et al., 2004</w:t>
        </w:r>
      </w:hyperlink>
      <w:r w:rsidRPr="00D66223">
        <w:rPr>
          <w:rFonts w:ascii="Times New Roman" w:hAnsi="Times New Roman" w:cs="Times New Roman"/>
          <w:color w:val="000000"/>
        </w:rPr>
        <w:t>). An alternative parallel pathway has been identified in our laboratory in RAW246.7 macrophages. This involves hydrolysis of NAPE to phosphoanandamide by a PLC, followed by dephosphorylation through a phosphatase (</w:t>
      </w:r>
      <w:hyperlink r:id="rId156" w:anchor="R696" w:history="1">
        <w:r w:rsidRPr="00D66223">
          <w:rPr>
            <w:rFonts w:ascii="Times New Roman" w:hAnsi="Times New Roman" w:cs="Times New Roman"/>
            <w:color w:val="642A8F"/>
            <w:u w:val="single"/>
          </w:rPr>
          <w:t>Liu et al., 2006</w:t>
        </w:r>
      </w:hyperlink>
      <w:r w:rsidRPr="00D66223">
        <w:rPr>
          <w:rFonts w:ascii="Times New Roman" w:hAnsi="Times New Roman" w:cs="Times New Roman"/>
          <w:color w:val="000000"/>
        </w:rPr>
        <w:t>). This latter pathway rather than PLD is the target of regulation by bacterial endotoxin, which increases anandamide synthesis in macrophages (</w:t>
      </w:r>
      <w:hyperlink r:id="rId157" w:anchor="R1221" w:history="1">
        <w:r w:rsidRPr="00D66223">
          <w:rPr>
            <w:rFonts w:ascii="Times New Roman" w:hAnsi="Times New Roman" w:cs="Times New Roman"/>
            <w:color w:val="642A8F"/>
            <w:u w:val="single"/>
          </w:rPr>
          <w:t>Varga et al., 1998</w:t>
        </w:r>
      </w:hyperlink>
      <w:r w:rsidRPr="00D66223">
        <w:rPr>
          <w:rFonts w:ascii="Times New Roman" w:hAnsi="Times New Roman" w:cs="Times New Roman"/>
          <w:color w:val="000000"/>
        </w:rPr>
        <w:t>; </w:t>
      </w:r>
      <w:hyperlink r:id="rId158" w:anchor="R693" w:history="1">
        <w:r w:rsidRPr="00D66223">
          <w:rPr>
            <w:rFonts w:ascii="Times New Roman" w:hAnsi="Times New Roman" w:cs="Times New Roman"/>
            <w:color w:val="642A8F"/>
            <w:u w:val="single"/>
          </w:rPr>
          <w:t>Liu et al., 2003a</w:t>
        </w:r>
      </w:hyperlink>
      <w:r w:rsidRPr="00D66223">
        <w:rPr>
          <w:rFonts w:ascii="Times New Roman" w:hAnsi="Times New Roman" w:cs="Times New Roman"/>
          <w:color w:val="000000"/>
        </w:rPr>
        <w:t>). The existence of this pathway may also account for the recent finding that anandamide tissue levels are unchanged in NAPE-PLD knockout compared with wild-type mice (</w:t>
      </w:r>
      <w:hyperlink r:id="rId159" w:anchor="R678" w:history="1">
        <w:r w:rsidRPr="00D66223">
          <w:rPr>
            <w:rFonts w:ascii="Times New Roman" w:hAnsi="Times New Roman" w:cs="Times New Roman"/>
            <w:color w:val="642A8F"/>
            <w:u w:val="single"/>
          </w:rPr>
          <w:t>Leung et al., 2006</w:t>
        </w:r>
      </w:hyperlink>
      <w:r w:rsidRPr="00D66223">
        <w:rPr>
          <w:rFonts w:ascii="Times New Roman" w:hAnsi="Times New Roman" w:cs="Times New Roman"/>
          <w:color w:val="000000"/>
        </w:rPr>
        <w:t>).</w:t>
      </w:r>
    </w:p>
    <w:p w14:paraId="0115A053" w14:textId="77777777" w:rsidR="00D66223" w:rsidRPr="00D66223" w:rsidRDefault="00D66223" w:rsidP="00D66223">
      <w:pPr>
        <w:shd w:val="clear" w:color="auto" w:fill="FFFFFF"/>
        <w:spacing w:line="330" w:lineRule="atLeast"/>
        <w:rPr>
          <w:rFonts w:ascii="Times New Roman" w:eastAsia="Times New Roman" w:hAnsi="Times New Roman" w:cs="Times New Roman"/>
          <w:color w:val="000000"/>
        </w:rPr>
      </w:pPr>
      <w:r>
        <w:rPr>
          <w:rFonts w:ascii="Times New Roman" w:eastAsia="Times New Roman" w:hAnsi="Times New Roman" w:cs="Times New Roman"/>
          <w:noProof/>
          <w:color w:val="642A8F"/>
        </w:rPr>
        <w:drawing>
          <wp:inline distT="0" distB="0" distL="0" distR="0" wp14:anchorId="78216A57" wp14:editId="19B3F256">
            <wp:extent cx="2525569" cy="2222500"/>
            <wp:effectExtent l="0" t="0" r="0" b="0"/>
            <wp:docPr id="3" name="Picture 3" descr="ig. 4">
              <a:hlinkClick xmlns:a="http://schemas.openxmlformats.org/drawingml/2006/main" r:id="rId160"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 4">
                      <a:hlinkClick r:id="rId160" tgtFrame="&quot;figure&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525746" cy="2222656"/>
                    </a:xfrm>
                    <a:prstGeom prst="rect">
                      <a:avLst/>
                    </a:prstGeom>
                    <a:noFill/>
                    <a:ln>
                      <a:noFill/>
                    </a:ln>
                  </pic:spPr>
                </pic:pic>
              </a:graphicData>
            </a:graphic>
          </wp:inline>
        </w:drawing>
      </w:r>
    </w:p>
    <w:p w14:paraId="2D056A7A" w14:textId="77777777" w:rsidR="00FE34C5" w:rsidRDefault="00FE34C5" w:rsidP="00D66223">
      <w:pPr>
        <w:shd w:val="clear" w:color="auto" w:fill="FFFFFF"/>
        <w:spacing w:line="330" w:lineRule="atLeast"/>
        <w:textAlignment w:val="top"/>
        <w:rPr>
          <w:rFonts w:ascii="Times New Roman" w:eastAsia="Times New Roman" w:hAnsi="Times New Roman" w:cs="Times New Roman"/>
          <w:color w:val="000000"/>
        </w:rPr>
      </w:pPr>
    </w:p>
    <w:p w14:paraId="35B44E92" w14:textId="4035B92E" w:rsidR="00D66223" w:rsidRPr="00D66223" w:rsidRDefault="00D66223" w:rsidP="00D66223">
      <w:pPr>
        <w:shd w:val="clear" w:color="auto" w:fill="FFFFFF"/>
        <w:spacing w:line="330" w:lineRule="atLeast"/>
        <w:textAlignment w:val="top"/>
        <w:rPr>
          <w:rFonts w:ascii="Times New Roman" w:eastAsia="Times New Roman" w:hAnsi="Times New Roman" w:cs="Times New Roman"/>
          <w:color w:val="000000"/>
        </w:rPr>
      </w:pP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"http://www.ncbi.nlm.nih.gov/pmc/articles/PMC2241751/figure/F4/" \t "figure"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Fig. 4</w:t>
      </w:r>
      <w:r w:rsidRPr="00D66223">
        <w:rPr>
          <w:rFonts w:ascii="Times New Roman" w:eastAsia="Times New Roman" w:hAnsi="Times New Roman" w:cs="Times New Roman"/>
          <w:color w:val="000000"/>
        </w:rPr>
        <w:fldChar w:fldCharType="end"/>
      </w:r>
      <w:r w:rsidR="00FE34C5">
        <w:rPr>
          <w:rFonts w:ascii="Times New Roman" w:eastAsia="Times New Roman" w:hAnsi="Times New Roman" w:cs="Times New Roman"/>
          <w:color w:val="000000"/>
        </w:rPr>
        <w:t xml:space="preserve">: </w:t>
      </w:r>
      <w:hyperlink r:id="rId162" w:history="1">
        <w:r w:rsidR="00FE34C5" w:rsidRPr="003918DC">
          <w:rPr>
            <w:rStyle w:val="Hyperlink"/>
            <w:rFonts w:ascii="Times New Roman" w:eastAsia="Times New Roman" w:hAnsi="Times New Roman" w:cs="Times New Roman"/>
          </w:rPr>
          <w:t>http://www.ncbi.nlm.nih.gov/pmc/articles/PMC2241751/figure/F4/</w:t>
        </w:r>
      </w:hyperlink>
      <w:r w:rsidR="00FE34C5">
        <w:rPr>
          <w:rFonts w:ascii="Times New Roman" w:eastAsia="Times New Roman" w:hAnsi="Times New Roman" w:cs="Times New Roman"/>
          <w:color w:val="000000"/>
        </w:rPr>
        <w:t xml:space="preserve"> </w:t>
      </w:r>
    </w:p>
    <w:p w14:paraId="43D29852" w14:textId="77777777" w:rsidR="00FE34C5" w:rsidRDefault="00FE34C5" w:rsidP="00D66223">
      <w:pPr>
        <w:shd w:val="clear" w:color="auto" w:fill="FFFFFF"/>
        <w:spacing w:line="330" w:lineRule="atLeast"/>
        <w:textAlignment w:val="top"/>
        <w:rPr>
          <w:rFonts w:ascii="Times New Roman" w:eastAsia="Times New Roman" w:hAnsi="Times New Roman" w:cs="Times New Roman"/>
          <w:color w:val="000000"/>
        </w:rPr>
      </w:pPr>
    </w:p>
    <w:p w14:paraId="6136F647" w14:textId="77777777" w:rsidR="00D66223" w:rsidRPr="00D66223" w:rsidRDefault="00D66223" w:rsidP="00D66223">
      <w:pPr>
        <w:shd w:val="clear" w:color="auto" w:fill="FFFFFF"/>
        <w:spacing w:line="330" w:lineRule="atLeast"/>
        <w:textAlignment w:val="top"/>
        <w:rPr>
          <w:rFonts w:ascii="Times New Roman" w:eastAsia="Times New Roman" w:hAnsi="Times New Roman" w:cs="Times New Roman"/>
          <w:color w:val="000000"/>
        </w:rPr>
      </w:pPr>
      <w:r w:rsidRPr="00D66223">
        <w:rPr>
          <w:rFonts w:ascii="Times New Roman" w:eastAsia="Times New Roman" w:hAnsi="Times New Roman" w:cs="Times New Roman"/>
          <w:color w:val="000000"/>
        </w:rPr>
        <w:t>Schematic representation of the endocannabinoid system in pre- and postsynaptic neurons. The presynaptic terminal is located in the top, whereas the postsynaptic neuron is located in the bottom. EMT, endocannabinoid membrane transporter; MAGL, monoacylglyceride </w:t>
      </w:r>
      <w:r w:rsidRPr="00D66223">
        <w:rPr>
          <w:rFonts w:ascii="Times New Roman" w:eastAsia="Times New Roman" w:hAnsi="Times New Roman" w:cs="Times New Roman"/>
          <w:b/>
          <w:bCs/>
          <w:color w:val="000000"/>
        </w:rPr>
        <w:t>...</w:t>
      </w:r>
    </w:p>
    <w:p w14:paraId="1492F2CA"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2-AG is generated from diacylglycerol (DAG) by DAG lipase selective for the </w:t>
      </w:r>
      <w:r w:rsidRPr="00D66223">
        <w:rPr>
          <w:rFonts w:ascii="Times New Roman" w:hAnsi="Times New Roman" w:cs="Times New Roman"/>
          <w:i/>
          <w:iCs/>
          <w:color w:val="000000"/>
        </w:rPr>
        <w:t>sn</w:t>
      </w:r>
      <w:r w:rsidRPr="00D66223">
        <w:rPr>
          <w:rFonts w:ascii="Times New Roman" w:hAnsi="Times New Roman" w:cs="Times New Roman"/>
          <w:color w:val="000000"/>
        </w:rPr>
        <w:t>-1 position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"http://www.ncbi.nlm.nih.gov/pmc/articles/PMC2241751/figure/F4/" \t "figure"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Fig. 4</w:t>
      </w:r>
      <w:r w:rsidRPr="00D66223">
        <w:rPr>
          <w:rFonts w:ascii="Times New Roman" w:hAnsi="Times New Roman" w:cs="Times New Roman"/>
          <w:color w:val="000000"/>
        </w:rPr>
        <w:fldChar w:fldCharType="end"/>
      </w:r>
      <w:r w:rsidRPr="00D66223">
        <w:rPr>
          <w:rFonts w:ascii="Times New Roman" w:hAnsi="Times New Roman" w:cs="Times New Roman"/>
          <w:color w:val="000000"/>
        </w:rPr>
        <w:t>). DAG, an intracellular second messenger that activates protein kinase C, can be generated from phosphoinositides by a phosphoinositide-specific PLC or from phosphatidic acid by phosphatidic acid phosphohydrolase (</w:t>
      </w:r>
      <w:hyperlink r:id="rId163" w:anchor="R93" w:history="1">
        <w:r w:rsidRPr="00D66223">
          <w:rPr>
            <w:rFonts w:ascii="Times New Roman" w:hAnsi="Times New Roman" w:cs="Times New Roman"/>
            <w:color w:val="642A8F"/>
            <w:u w:val="single"/>
          </w:rPr>
          <w:t>Bisogno et al., 2005</w:t>
        </w:r>
      </w:hyperlink>
      <w:r w:rsidRPr="00D66223">
        <w:rPr>
          <w:rFonts w:ascii="Times New Roman" w:hAnsi="Times New Roman" w:cs="Times New Roman"/>
          <w:color w:val="000000"/>
        </w:rPr>
        <w:t>). Two DAG lipase isozymes, </w:t>
      </w:r>
      <w:r w:rsidRPr="00D66223">
        <w:rPr>
          <w:rFonts w:ascii="Times New Roman" w:hAnsi="Times New Roman" w:cs="Times New Roman"/>
          <w:i/>
          <w:iCs/>
          <w:color w:val="000000"/>
        </w:rPr>
        <w:t>α</w:t>
      </w:r>
      <w:r w:rsidRPr="00D66223">
        <w:rPr>
          <w:rFonts w:ascii="Times New Roman" w:hAnsi="Times New Roman" w:cs="Times New Roman"/>
          <w:color w:val="000000"/>
        </w:rPr>
        <w:t> and </w:t>
      </w:r>
      <w:r w:rsidRPr="00D66223">
        <w:rPr>
          <w:rFonts w:ascii="Times New Roman" w:hAnsi="Times New Roman" w:cs="Times New Roman"/>
          <w:i/>
          <w:iCs/>
          <w:color w:val="000000"/>
        </w:rPr>
        <w:t>β</w:t>
      </w:r>
      <w:r w:rsidRPr="00D66223">
        <w:rPr>
          <w:rFonts w:ascii="Times New Roman" w:hAnsi="Times New Roman" w:cs="Times New Roman"/>
          <w:color w:val="000000"/>
        </w:rPr>
        <w:t>, have been cloned (</w:t>
      </w:r>
      <w:hyperlink r:id="rId164" w:anchor="R92" w:history="1">
        <w:r w:rsidRPr="00D66223">
          <w:rPr>
            <w:rFonts w:ascii="Times New Roman" w:hAnsi="Times New Roman" w:cs="Times New Roman"/>
            <w:color w:val="642A8F"/>
            <w:u w:val="single"/>
          </w:rPr>
          <w:t>Bisogno et al., 2003</w:t>
        </w:r>
      </w:hyperlink>
      <w:r w:rsidRPr="00D66223">
        <w:rPr>
          <w:rFonts w:ascii="Times New Roman" w:hAnsi="Times New Roman" w:cs="Times New Roman"/>
          <w:color w:val="000000"/>
        </w:rPr>
        <w:t>). In the adult brain they are localized in the postsynaptic plasma membrane, in line with their putative role in generating 2-AG involved in retrograde transmission.</w:t>
      </w:r>
    </w:p>
    <w:p w14:paraId="6478DF8F"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Basal levels of 2-AG in the brain are approximately 2 orders of magnitude higher than the levels of anandamide. Despite this, stimulus-induced release resulting in detectable extracellular levels could be demonstrated only for anandamide and not for 2-AG in an in vivo microdialysis study (</w:t>
      </w:r>
      <w:hyperlink r:id="rId165" w:anchor="R391" w:history="1">
        <w:r w:rsidRPr="00D66223">
          <w:rPr>
            <w:rFonts w:ascii="Times New Roman" w:hAnsi="Times New Roman" w:cs="Times New Roman"/>
            <w:color w:val="642A8F"/>
            <w:u w:val="single"/>
          </w:rPr>
          <w:t>Giuffrida et al., 1999</w:t>
        </w:r>
      </w:hyperlink>
      <w:r w:rsidRPr="00D66223">
        <w:rPr>
          <w:rFonts w:ascii="Times New Roman" w:hAnsi="Times New Roman" w:cs="Times New Roman"/>
          <w:color w:val="000000"/>
        </w:rPr>
        <w:t>). This finding illustrates that, despite growing interest in endocannabinoids and their roles as retrograde neurotransmitters (</w:t>
      </w:r>
      <w:hyperlink r:id="rId166" w:anchor="R1295" w:history="1">
        <w:r w:rsidRPr="00D66223">
          <w:rPr>
            <w:rFonts w:ascii="Times New Roman" w:hAnsi="Times New Roman" w:cs="Times New Roman"/>
            <w:color w:val="642A8F"/>
            <w:u w:val="single"/>
          </w:rPr>
          <w:t>Wilson and Nicoll, 2002</w:t>
        </w:r>
      </w:hyperlink>
      <w:r w:rsidRPr="00D66223">
        <w:rPr>
          <w:rFonts w:ascii="Times New Roman" w:hAnsi="Times New Roman" w:cs="Times New Roman"/>
          <w:color w:val="000000"/>
        </w:rPr>
        <w:t>; Chevaleyre et al., 2006), the mechanism of their release is not well understood. Like prostanoids, endocannabinoids are not stored but generated on demand in response to a depolarization-induced rise in intracellular calcium or activation of various metabotropic receptors (</w:t>
      </w:r>
      <w:hyperlink r:id="rId167" w:anchor="R1223" w:history="1">
        <w:r w:rsidRPr="00D66223">
          <w:rPr>
            <w:rFonts w:ascii="Times New Roman" w:hAnsi="Times New Roman" w:cs="Times New Roman"/>
            <w:color w:val="642A8F"/>
            <w:u w:val="single"/>
          </w:rPr>
          <w:t>Varma et al., 2001</w:t>
        </w:r>
      </w:hyperlink>
      <w:r w:rsidRPr="00D66223">
        <w:rPr>
          <w:rFonts w:ascii="Times New Roman" w:hAnsi="Times New Roman" w:cs="Times New Roman"/>
          <w:color w:val="000000"/>
        </w:rPr>
        <w:t>; </w:t>
      </w:r>
      <w:hyperlink r:id="rId168" w:anchor="R605" w:history="1">
        <w:r w:rsidRPr="00D66223">
          <w:rPr>
            <w:rFonts w:ascii="Times New Roman" w:hAnsi="Times New Roman" w:cs="Times New Roman"/>
            <w:color w:val="642A8F"/>
            <w:u w:val="single"/>
          </w:rPr>
          <w:t>Kim et al., 2002</w:t>
        </w:r>
      </w:hyperlink>
      <w:r w:rsidRPr="00D66223">
        <w:rPr>
          <w:rFonts w:ascii="Times New Roman" w:hAnsi="Times New Roman" w:cs="Times New Roman"/>
          <w:color w:val="000000"/>
        </w:rPr>
        <w:t>;</w:t>
      </w:r>
      <w:hyperlink r:id="rId169" w:anchor="R1300" w:history="1">
        <w:r w:rsidRPr="00D66223">
          <w:rPr>
            <w:rFonts w:ascii="Times New Roman" w:hAnsi="Times New Roman" w:cs="Times New Roman"/>
            <w:color w:val="642A8F"/>
            <w:u w:val="single"/>
          </w:rPr>
          <w:t>Witting et al., 2004</w:t>
        </w:r>
      </w:hyperlink>
      <w:r w:rsidRPr="00D66223">
        <w:rPr>
          <w:rFonts w:ascii="Times New Roman" w:hAnsi="Times New Roman" w:cs="Times New Roman"/>
          <w:color w:val="000000"/>
        </w:rPr>
        <w:t>; </w:t>
      </w:r>
      <w:hyperlink r:id="rId170" w:anchor="R266" w:history="1">
        <w:r w:rsidRPr="00D66223">
          <w:rPr>
            <w:rFonts w:ascii="Times New Roman" w:hAnsi="Times New Roman" w:cs="Times New Roman"/>
            <w:color w:val="642A8F"/>
            <w:u w:val="single"/>
          </w:rPr>
          <w:t>Di et al., 2005a</w:t>
        </w:r>
      </w:hyperlink>
      <w:r w:rsidRPr="00D66223">
        <w:rPr>
          <w:rFonts w:ascii="Times New Roman" w:hAnsi="Times New Roman" w:cs="Times New Roman"/>
          <w:color w:val="000000"/>
        </w:rPr>
        <w:t>,</w:t>
      </w:r>
      <w:hyperlink r:id="rId171" w:anchor="R268"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A putative membrane endocannabinoid transporter involved in the cellular uptake of endocannabinoids (see below) may also be involved in their release. This is suggested by the ability of a transport inhibitor to prevent the release of intracellularly applied anandamide (</w:t>
      </w:r>
      <w:hyperlink r:id="rId172" w:anchor="R718" w:history="1">
        <w:r w:rsidRPr="00D66223">
          <w:rPr>
            <w:rFonts w:ascii="Times New Roman" w:hAnsi="Times New Roman" w:cs="Times New Roman"/>
            <w:color w:val="642A8F"/>
            <w:u w:val="single"/>
          </w:rPr>
          <w:t>Maccarrone et al., 2000a</w:t>
        </w:r>
      </w:hyperlink>
      <w:r w:rsidRPr="00D66223">
        <w:rPr>
          <w:rFonts w:ascii="Times New Roman" w:hAnsi="Times New Roman" w:cs="Times New Roman"/>
          <w:color w:val="000000"/>
        </w:rPr>
        <w:t>; </w:t>
      </w:r>
      <w:hyperlink r:id="rId173" w:anchor="R381" w:history="1">
        <w:r w:rsidRPr="00D66223">
          <w:rPr>
            <w:rFonts w:ascii="Times New Roman" w:hAnsi="Times New Roman" w:cs="Times New Roman"/>
            <w:color w:val="642A8F"/>
            <w:u w:val="single"/>
          </w:rPr>
          <w:t>Gerdeman et al., 2002</w:t>
        </w:r>
      </w:hyperlink>
      <w:r w:rsidRPr="00D66223">
        <w:rPr>
          <w:rFonts w:ascii="Times New Roman" w:hAnsi="Times New Roman" w:cs="Times New Roman"/>
          <w:color w:val="000000"/>
        </w:rPr>
        <w:t>).</w:t>
      </w:r>
    </w:p>
    <w:p w14:paraId="0C25694A" w14:textId="77777777" w:rsid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Anandamide present in the extracellular space is accumulated by neurons and other cells by facilitated diffusion. This process is driven by its transmembrane concentration gradient, is saturable and temperature-dependent, and does not require ATP or sodium ions. Most importantly for the topic of the present review, anandamide uptake is selectively inhibited by a variety of structural analogs, which suggests the existence of a saturable cellular component involved in anandamide transport (</w:t>
      </w:r>
      <w:hyperlink r:id="rId174" w:anchor="R63" w:history="1">
        <w:r w:rsidRPr="00D66223">
          <w:rPr>
            <w:rFonts w:ascii="Times New Roman" w:hAnsi="Times New Roman" w:cs="Times New Roman"/>
            <w:color w:val="642A8F"/>
            <w:u w:val="single"/>
          </w:rPr>
          <w:t>Beltramo et al., 1997</w:t>
        </w:r>
      </w:hyperlink>
      <w:r w:rsidRPr="00D66223">
        <w:rPr>
          <w:rFonts w:ascii="Times New Roman" w:hAnsi="Times New Roman" w:cs="Times New Roman"/>
          <w:color w:val="000000"/>
        </w:rPr>
        <w:t>; </w:t>
      </w:r>
      <w:hyperlink r:id="rId175" w:anchor="R94" w:history="1">
        <w:r w:rsidRPr="00D66223">
          <w:rPr>
            <w:rFonts w:ascii="Times New Roman" w:hAnsi="Times New Roman" w:cs="Times New Roman"/>
            <w:color w:val="642A8F"/>
            <w:u w:val="single"/>
          </w:rPr>
          <w:t>Bisogno et al., 1997</w:t>
        </w:r>
      </w:hyperlink>
      <w:r w:rsidRPr="00D66223">
        <w:rPr>
          <w:rFonts w:ascii="Times New Roman" w:hAnsi="Times New Roman" w:cs="Times New Roman"/>
          <w:color w:val="000000"/>
        </w:rPr>
        <w:t>; </w:t>
      </w:r>
      <w:hyperlink r:id="rId176" w:anchor="R499" w:history="1">
        <w:r w:rsidRPr="00D66223">
          <w:rPr>
            <w:rFonts w:ascii="Times New Roman" w:hAnsi="Times New Roman" w:cs="Times New Roman"/>
            <w:color w:val="642A8F"/>
            <w:u w:val="single"/>
          </w:rPr>
          <w:t>Hillard and Jarrahian, 2000</w:t>
        </w:r>
      </w:hyperlink>
      <w:r w:rsidRPr="00D66223">
        <w:rPr>
          <w:rFonts w:ascii="Times New Roman" w:hAnsi="Times New Roman" w:cs="Times New Roman"/>
          <w:color w:val="000000"/>
        </w:rPr>
        <w:t>;</w:t>
      </w:r>
      <w:hyperlink r:id="rId177" w:anchor="R718" w:history="1">
        <w:r w:rsidRPr="00D66223">
          <w:rPr>
            <w:rFonts w:ascii="Times New Roman" w:hAnsi="Times New Roman" w:cs="Times New Roman"/>
            <w:color w:val="642A8F"/>
            <w:u w:val="single"/>
          </w:rPr>
          <w:t>Maccarrone et al., 2000a</w:t>
        </w:r>
      </w:hyperlink>
      <w:r w:rsidRPr="00D66223">
        <w:rPr>
          <w:rFonts w:ascii="Times New Roman" w:hAnsi="Times New Roman" w:cs="Times New Roman"/>
          <w:color w:val="000000"/>
        </w:rPr>
        <w:t>). However, a specific anandamide transporter protein has yet to be cloned, and it has been proposed that intracellular degradation of anandamide by fatty acid amide hydrolase (FAAH) is sufficient to account for anandamide uptake in long incubation periods (</w:t>
      </w:r>
      <w:hyperlink r:id="rId178" w:anchor="R393" w:history="1">
        <w:r w:rsidRPr="00D66223">
          <w:rPr>
            <w:rFonts w:ascii="Times New Roman" w:hAnsi="Times New Roman" w:cs="Times New Roman"/>
            <w:color w:val="642A8F"/>
            <w:u w:val="single"/>
          </w:rPr>
          <w:t>Glaser et al., 2003</w:t>
        </w:r>
      </w:hyperlink>
      <w:r w:rsidRPr="00D66223">
        <w:rPr>
          <w:rFonts w:ascii="Times New Roman" w:hAnsi="Times New Roman" w:cs="Times New Roman"/>
          <w:color w:val="000000"/>
        </w:rPr>
        <w:t>). Studies with cells isolated from FAAH</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and FAAH</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mice did not resolve this issue, as the absence of FAAH was found not to affect anandamide uptake (</w:t>
      </w:r>
      <w:hyperlink r:id="rId179" w:anchor="R314" w:history="1">
        <w:r w:rsidRPr="00D66223">
          <w:rPr>
            <w:rFonts w:ascii="Times New Roman" w:hAnsi="Times New Roman" w:cs="Times New Roman"/>
            <w:color w:val="642A8F"/>
            <w:u w:val="single"/>
          </w:rPr>
          <w:t>Fegley et al., 2004</w:t>
        </w:r>
      </w:hyperlink>
      <w:r w:rsidRPr="00D66223">
        <w:rPr>
          <w:rFonts w:ascii="Times New Roman" w:hAnsi="Times New Roman" w:cs="Times New Roman"/>
          <w:color w:val="000000"/>
        </w:rPr>
        <w:t>) or to reduce it substantially (</w:t>
      </w:r>
      <w:hyperlink r:id="rId180" w:anchor="R909" w:history="1">
        <w:r w:rsidRPr="00D66223">
          <w:rPr>
            <w:rFonts w:ascii="Times New Roman" w:hAnsi="Times New Roman" w:cs="Times New Roman"/>
            <w:color w:val="642A8F"/>
            <w:u w:val="single"/>
          </w:rPr>
          <w:t>Ortega-Gutierrez et al., 2004</w:t>
        </w:r>
      </w:hyperlink>
      <w:r w:rsidRPr="00D66223">
        <w:rPr>
          <w:rFonts w:ascii="Times New Roman" w:hAnsi="Times New Roman" w:cs="Times New Roman"/>
          <w:color w:val="000000"/>
        </w:rPr>
        <w:t>), albeit under different experimental conditions. Nevertheless, a FAAH-independent component of anandamide uptake, inhibited by the compound UCM707, was detected in the latter study, supporting the notion of a protein other than FAAH being involved. This notion is also supported by the emergence of a number of synthetic transport inhibitors, the potencies of which to inhibit anandamide uptake does not correlate with their affinities for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or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or their potencies to inhibit FAAH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"http://www.ncbi.nlm.nih.gov/pmc/articles/PMC2241751/figure/F3/" \t "figure"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Fig. 3</w:t>
      </w:r>
      <w:r w:rsidRPr="00D66223">
        <w:rPr>
          <w:rFonts w:ascii="Times New Roman" w:hAnsi="Times New Roman" w:cs="Times New Roman"/>
          <w:color w:val="000000"/>
        </w:rPr>
        <w:fldChar w:fldCharType="end"/>
      </w:r>
      <w:r w:rsidRPr="00D66223">
        <w:rPr>
          <w:rFonts w:ascii="Times New Roman" w:hAnsi="Times New Roman" w:cs="Times New Roman"/>
          <w:color w:val="000000"/>
        </w:rPr>
        <w:t>). However, in view of the important role of FAAH in generating the transmembrane concentration gradient for anandamide, the possibility that a noncatalytic region of FAAH or a FAAH-associated protein may act as anandamide transporter cannot be excluded. Interestingly, the elucidation of the crystal structure of FAAH revealed several channel-like regions in the enzyme, granting it simultaneous access to both the cytosolic and membrane domains (</w:t>
      </w:r>
      <w:hyperlink r:id="rId181" w:anchor="R112" w:history="1">
        <w:r w:rsidRPr="00D66223">
          <w:rPr>
            <w:rFonts w:ascii="Times New Roman" w:hAnsi="Times New Roman" w:cs="Times New Roman"/>
            <w:color w:val="642A8F"/>
            <w:u w:val="single"/>
          </w:rPr>
          <w:t>Bracey et al., 2002</w:t>
        </w:r>
      </w:hyperlink>
      <w:r w:rsidRPr="00D66223">
        <w:rPr>
          <w:rFonts w:ascii="Times New Roman" w:hAnsi="Times New Roman" w:cs="Times New Roman"/>
          <w:color w:val="000000"/>
        </w:rPr>
        <w:t>). Against this possibility, however, is the recent report that the novel, high affinity anandamide transport inhibitor LY2318912 binds with similar </w:t>
      </w:r>
      <w:r w:rsidRPr="00D66223">
        <w:rPr>
          <w:rFonts w:ascii="Times New Roman" w:hAnsi="Times New Roman" w:cs="Times New Roman"/>
          <w:i/>
          <w:iCs/>
          <w:color w:val="000000"/>
        </w:rPr>
        <w:t>K</w:t>
      </w:r>
      <w:r w:rsidRPr="00D66223">
        <w:rPr>
          <w:rFonts w:ascii="Times New Roman" w:hAnsi="Times New Roman" w:cs="Times New Roman"/>
          <w:color w:val="000000"/>
          <w:sz w:val="20"/>
          <w:szCs w:val="20"/>
          <w:vertAlign w:val="subscript"/>
        </w:rPr>
        <w:t>d</w:t>
      </w:r>
      <w:r w:rsidRPr="00D66223">
        <w:rPr>
          <w:rFonts w:ascii="Times New Roman" w:hAnsi="Times New Roman" w:cs="Times New Roman"/>
          <w:color w:val="000000"/>
        </w:rPr>
        <w:t> and </w:t>
      </w:r>
      <w:r w:rsidRPr="00D66223">
        <w:rPr>
          <w:rFonts w:ascii="Times New Roman" w:hAnsi="Times New Roman" w:cs="Times New Roman"/>
          <w:i/>
          <w:iCs/>
          <w:color w:val="000000"/>
        </w:rPr>
        <w:t>b</w:t>
      </w:r>
      <w:r w:rsidRPr="00D66223">
        <w:rPr>
          <w:rFonts w:ascii="Times New Roman" w:hAnsi="Times New Roman" w:cs="Times New Roman"/>
          <w:color w:val="000000"/>
          <w:sz w:val="20"/>
          <w:szCs w:val="20"/>
          <w:vertAlign w:val="subscript"/>
        </w:rPr>
        <w:t>max</w:t>
      </w:r>
      <w:r w:rsidRPr="00D66223">
        <w:rPr>
          <w:rFonts w:ascii="Times New Roman" w:hAnsi="Times New Roman" w:cs="Times New Roman"/>
          <w:color w:val="000000"/>
        </w:rPr>
        <w:t> values to membranes from HeLa cells devoid of FAAH or transfected with FAAH, pointing to a binding site independent of the FAAH molecule (</w:t>
      </w:r>
      <w:hyperlink r:id="rId182" w:anchor="R848" w:history="1">
        <w:r w:rsidRPr="00D66223">
          <w:rPr>
            <w:rFonts w:ascii="Times New Roman" w:hAnsi="Times New Roman" w:cs="Times New Roman"/>
            <w:color w:val="642A8F"/>
            <w:u w:val="single"/>
          </w:rPr>
          <w:t>Moore et al., 2005</w:t>
        </w:r>
      </w:hyperlink>
      <w:r w:rsidRPr="00D66223">
        <w:rPr>
          <w:rFonts w:ascii="Times New Roman" w:hAnsi="Times New Roman" w:cs="Times New Roman"/>
          <w:color w:val="000000"/>
        </w:rPr>
        <w:t>). Arguments for and against the existence of a bidirectional anandamide transporter have been recently reviewed (</w:t>
      </w:r>
      <w:hyperlink r:id="rId183" w:anchor="R500" w:history="1">
        <w:r w:rsidRPr="00D66223">
          <w:rPr>
            <w:rFonts w:ascii="Times New Roman" w:hAnsi="Times New Roman" w:cs="Times New Roman"/>
            <w:color w:val="642A8F"/>
            <w:u w:val="single"/>
          </w:rPr>
          <w:t>Hillard and Jarrahian, 2003</w:t>
        </w:r>
      </w:hyperlink>
      <w:r w:rsidRPr="00D66223">
        <w:rPr>
          <w:rFonts w:ascii="Times New Roman" w:hAnsi="Times New Roman" w:cs="Times New Roman"/>
          <w:color w:val="000000"/>
        </w:rPr>
        <w:t>; </w:t>
      </w:r>
      <w:hyperlink r:id="rId184" w:anchor="R333" w:history="1">
        <w:r w:rsidRPr="00D66223">
          <w:rPr>
            <w:rFonts w:ascii="Times New Roman" w:hAnsi="Times New Roman" w:cs="Times New Roman"/>
            <w:color w:val="642A8F"/>
            <w:u w:val="single"/>
          </w:rPr>
          <w:t>Fowler et al., 2004</w:t>
        </w:r>
      </w:hyperlink>
      <w:r w:rsidRPr="00D66223">
        <w:rPr>
          <w:rFonts w:ascii="Times New Roman" w:hAnsi="Times New Roman" w:cs="Times New Roman"/>
          <w:color w:val="000000"/>
        </w:rPr>
        <w:t>; </w:t>
      </w:r>
      <w:hyperlink r:id="rId185" w:anchor="R792" w:history="1">
        <w:r w:rsidRPr="00D66223">
          <w:rPr>
            <w:rFonts w:ascii="Times New Roman" w:hAnsi="Times New Roman" w:cs="Times New Roman"/>
            <w:color w:val="642A8F"/>
            <w:u w:val="single"/>
          </w:rPr>
          <w:t>Mc-Farland and Barker, 2004</w:t>
        </w:r>
      </w:hyperlink>
      <w:r w:rsidRPr="00D66223">
        <w:rPr>
          <w:rFonts w:ascii="Times New Roman" w:hAnsi="Times New Roman" w:cs="Times New Roman"/>
          <w:color w:val="000000"/>
        </w:rPr>
        <w:t>; </w:t>
      </w:r>
      <w:hyperlink r:id="rId186" w:anchor="R394" w:history="1">
        <w:r w:rsidRPr="00D66223">
          <w:rPr>
            <w:rFonts w:ascii="Times New Roman" w:hAnsi="Times New Roman" w:cs="Times New Roman"/>
            <w:color w:val="642A8F"/>
            <w:u w:val="single"/>
          </w:rPr>
          <w:t>Glaser et al., 2005</w:t>
        </w:r>
      </w:hyperlink>
      <w:r w:rsidRPr="00D66223">
        <w:rPr>
          <w:rFonts w:ascii="Times New Roman" w:hAnsi="Times New Roman" w:cs="Times New Roman"/>
          <w:color w:val="000000"/>
        </w:rPr>
        <w:t>).</w:t>
      </w:r>
    </w:p>
    <w:p w14:paraId="0782718E" w14:textId="77777777" w:rsidR="00FE34C5" w:rsidRPr="00D66223" w:rsidRDefault="00FE34C5" w:rsidP="00D66223">
      <w:pPr>
        <w:shd w:val="clear" w:color="auto" w:fill="FFFFFF"/>
        <w:spacing w:before="166" w:after="166" w:line="330" w:lineRule="atLeast"/>
        <w:rPr>
          <w:rFonts w:ascii="Times New Roman" w:hAnsi="Times New Roman" w:cs="Times New Roman"/>
          <w:color w:val="000000"/>
        </w:rPr>
      </w:pPr>
    </w:p>
    <w:p w14:paraId="1244E46C" w14:textId="77777777" w:rsidR="00D66223" w:rsidRDefault="00D66223" w:rsidP="00D66223">
      <w:pPr>
        <w:shd w:val="clear" w:color="auto" w:fill="FFFFFF"/>
        <w:spacing w:line="330" w:lineRule="atLeast"/>
        <w:rPr>
          <w:rFonts w:ascii="Times New Roman" w:eastAsia="Times New Roman" w:hAnsi="Times New Roman" w:cs="Times New Roman"/>
          <w:color w:val="000000"/>
        </w:rPr>
      </w:pPr>
      <w:r>
        <w:rPr>
          <w:rFonts w:ascii="Times New Roman" w:eastAsia="Times New Roman" w:hAnsi="Times New Roman" w:cs="Times New Roman"/>
          <w:noProof/>
          <w:color w:val="642A8F"/>
        </w:rPr>
        <w:drawing>
          <wp:inline distT="0" distB="0" distL="0" distR="0" wp14:anchorId="618437D4" wp14:editId="0665B94D">
            <wp:extent cx="2408621" cy="2794000"/>
            <wp:effectExtent l="0" t="0" r="4445" b="0"/>
            <wp:docPr id="4" name="Picture 4" descr="ig. 3">
              <a:hlinkClick xmlns:a="http://schemas.openxmlformats.org/drawingml/2006/main" r:id="rId187"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g. 3">
                      <a:hlinkClick r:id="rId187" tgtFrame="&quot;figure&quot;"/>
                    </pic:cNvP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408877" cy="2794297"/>
                    </a:xfrm>
                    <a:prstGeom prst="rect">
                      <a:avLst/>
                    </a:prstGeom>
                    <a:noFill/>
                    <a:ln>
                      <a:noFill/>
                    </a:ln>
                  </pic:spPr>
                </pic:pic>
              </a:graphicData>
            </a:graphic>
          </wp:inline>
        </w:drawing>
      </w:r>
    </w:p>
    <w:p w14:paraId="680DF13A" w14:textId="77777777" w:rsidR="00FE34C5" w:rsidRPr="00D66223" w:rsidRDefault="00FE34C5" w:rsidP="00D66223">
      <w:pPr>
        <w:shd w:val="clear" w:color="auto" w:fill="FFFFFF"/>
        <w:spacing w:line="330" w:lineRule="atLeast"/>
        <w:rPr>
          <w:rFonts w:ascii="Times New Roman" w:eastAsia="Times New Roman" w:hAnsi="Times New Roman" w:cs="Times New Roman"/>
          <w:color w:val="000000"/>
        </w:rPr>
      </w:pPr>
    </w:p>
    <w:p w14:paraId="77FBC0F9" w14:textId="4F2E7F38" w:rsidR="00D66223" w:rsidRDefault="00D66223" w:rsidP="00D66223">
      <w:pPr>
        <w:shd w:val="clear" w:color="auto" w:fill="FFFFFF"/>
        <w:spacing w:line="330" w:lineRule="atLeast"/>
        <w:textAlignment w:val="top"/>
        <w:rPr>
          <w:rFonts w:ascii="Times New Roman" w:eastAsia="Times New Roman" w:hAnsi="Times New Roman" w:cs="Times New Roman"/>
          <w:color w:val="000000"/>
        </w:rPr>
      </w:pP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"http://www.ncbi.nlm.nih.gov/pmc/articles/PMC2241751/figure/F3/" \t "figure"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Fig. 3</w:t>
      </w:r>
      <w:r w:rsidRPr="00D66223">
        <w:rPr>
          <w:rFonts w:ascii="Times New Roman" w:eastAsia="Times New Roman" w:hAnsi="Times New Roman" w:cs="Times New Roman"/>
          <w:color w:val="000000"/>
        </w:rPr>
        <w:fldChar w:fldCharType="end"/>
      </w:r>
      <w:r w:rsidR="00FE34C5">
        <w:rPr>
          <w:rFonts w:ascii="Times New Roman" w:eastAsia="Times New Roman" w:hAnsi="Times New Roman" w:cs="Times New Roman"/>
          <w:color w:val="000000"/>
        </w:rPr>
        <w:t xml:space="preserve">: </w:t>
      </w:r>
      <w:hyperlink r:id="rId189" w:history="1">
        <w:r w:rsidR="00FE34C5" w:rsidRPr="003918DC">
          <w:rPr>
            <w:rStyle w:val="Hyperlink"/>
            <w:rFonts w:ascii="Times New Roman" w:eastAsia="Times New Roman" w:hAnsi="Times New Roman" w:cs="Times New Roman"/>
          </w:rPr>
          <w:t>http://www.ncbi.nlm.nih.gov/pmc/articles/PMC2241751/figure/F3/</w:t>
        </w:r>
      </w:hyperlink>
    </w:p>
    <w:p w14:paraId="79EC1DE6" w14:textId="77777777" w:rsidR="00FE34C5" w:rsidRPr="00D66223" w:rsidRDefault="00FE34C5" w:rsidP="00D66223">
      <w:pPr>
        <w:shd w:val="clear" w:color="auto" w:fill="FFFFFF"/>
        <w:spacing w:line="330" w:lineRule="atLeast"/>
        <w:textAlignment w:val="top"/>
        <w:rPr>
          <w:rFonts w:ascii="Times New Roman" w:eastAsia="Times New Roman" w:hAnsi="Times New Roman" w:cs="Times New Roman"/>
          <w:color w:val="000000"/>
        </w:rPr>
      </w:pPr>
    </w:p>
    <w:p w14:paraId="10270413" w14:textId="77777777" w:rsidR="00D66223" w:rsidRPr="00D66223" w:rsidRDefault="00D66223" w:rsidP="00D66223">
      <w:pPr>
        <w:shd w:val="clear" w:color="auto" w:fill="FFFFFF"/>
        <w:spacing w:line="330" w:lineRule="atLeast"/>
        <w:textAlignment w:val="top"/>
        <w:rPr>
          <w:rFonts w:ascii="Times New Roman" w:eastAsia="Times New Roman" w:hAnsi="Times New Roman" w:cs="Times New Roman"/>
          <w:color w:val="000000"/>
        </w:rPr>
      </w:pPr>
      <w:r w:rsidRPr="00D66223">
        <w:rPr>
          <w:rFonts w:ascii="Times New Roman" w:eastAsia="Times New Roman" w:hAnsi="Times New Roman" w:cs="Times New Roman"/>
          <w:color w:val="000000"/>
        </w:rPr>
        <w:t>The structure and pharmacological specificity of inhibitors of FAAH and of endocannabinoid membrane transport.</w:t>
      </w:r>
    </w:p>
    <w:p w14:paraId="43D40AD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some in vivo studies, treatment with transport inhibitors unmasked cannabinoid-like tonic effects on pain sensitivity, anxiety-like behaviors, locomotor activity, and muscle spasticity, which is an indication of the potential therapeutic usefulness of such compounds (</w:t>
      </w:r>
      <w:hyperlink r:id="rId190" w:anchor="R848" w:history="1">
        <w:r w:rsidRPr="00D66223">
          <w:rPr>
            <w:rFonts w:ascii="Times New Roman" w:hAnsi="Times New Roman" w:cs="Times New Roman"/>
            <w:color w:val="642A8F"/>
            <w:u w:val="single"/>
          </w:rPr>
          <w:t>Moore et al., 2005</w:t>
        </w:r>
      </w:hyperlink>
      <w:r w:rsidRPr="00D66223">
        <w:rPr>
          <w:rFonts w:ascii="Times New Roman" w:hAnsi="Times New Roman" w:cs="Times New Roman"/>
          <w:color w:val="000000"/>
        </w:rPr>
        <w:t>;</w:t>
      </w:r>
      <w:hyperlink r:id="rId191" w:anchor="R108" w:history="1">
        <w:r w:rsidRPr="00D66223">
          <w:rPr>
            <w:rFonts w:ascii="Times New Roman" w:hAnsi="Times New Roman" w:cs="Times New Roman"/>
            <w:color w:val="642A8F"/>
            <w:u w:val="single"/>
          </w:rPr>
          <w:t>Bortolato et al., 2006</w:t>
        </w:r>
      </w:hyperlink>
      <w:r w:rsidRPr="00D66223">
        <w:rPr>
          <w:rFonts w:ascii="Times New Roman" w:hAnsi="Times New Roman" w:cs="Times New Roman"/>
          <w:color w:val="000000"/>
        </w:rPr>
        <w:t>; </w:t>
      </w:r>
      <w:hyperlink r:id="rId192" w:anchor="R652" w:history="1">
        <w:r w:rsidRPr="00D66223">
          <w:rPr>
            <w:rFonts w:ascii="Times New Roman" w:hAnsi="Times New Roman" w:cs="Times New Roman"/>
            <w:color w:val="642A8F"/>
            <w:u w:val="single"/>
          </w:rPr>
          <w:t>La Rana et al., 2006</w:t>
        </w:r>
      </w:hyperlink>
      <w:r w:rsidRPr="00D66223">
        <w:rPr>
          <w:rFonts w:ascii="Times New Roman" w:hAnsi="Times New Roman" w:cs="Times New Roman"/>
          <w:color w:val="000000"/>
        </w:rPr>
        <w:t>). Similar and more pronounced effects have been reported in response to treatment with FAAH inhibitors, as discussed below.</w:t>
      </w:r>
    </w:p>
    <w:p w14:paraId="38B1C8C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contrast to the unsettled status of anandamide transport and a putative transporter protein, the unique role of FAAH in the in vivo degradation of anandamide has been extensively documented (reviewed in </w:t>
      </w:r>
      <w:hyperlink r:id="rId193" w:anchor="R800" w:history="1">
        <w:r w:rsidRPr="00D66223">
          <w:rPr>
            <w:rFonts w:ascii="Times New Roman" w:hAnsi="Times New Roman" w:cs="Times New Roman"/>
            <w:color w:val="642A8F"/>
            <w:u w:val="single"/>
          </w:rPr>
          <w:t>McKinney and Cravatt, 2005</w:t>
        </w:r>
      </w:hyperlink>
      <w:r w:rsidRPr="00D66223">
        <w:rPr>
          <w:rFonts w:ascii="Times New Roman" w:hAnsi="Times New Roman" w:cs="Times New Roman"/>
          <w:color w:val="000000"/>
        </w:rPr>
        <w:t>). Initial evidence for a membrane-associated enzyme in the liver that hydrolyzes </w:t>
      </w:r>
      <w:r w:rsidRPr="00D66223">
        <w:rPr>
          <w:rFonts w:ascii="Times New Roman" w:hAnsi="Times New Roman" w:cs="Times New Roman"/>
          <w:i/>
          <w:iCs/>
          <w:color w:val="000000"/>
        </w:rPr>
        <w:t>N</w:t>
      </w:r>
      <w:r w:rsidRPr="00D66223">
        <w:rPr>
          <w:rFonts w:ascii="Times New Roman" w:hAnsi="Times New Roman" w:cs="Times New Roman"/>
          <w:color w:val="000000"/>
        </w:rPr>
        <w:t>-</w:t>
      </w:r>
      <w:r w:rsidRPr="00D66223">
        <w:rPr>
          <w:rFonts w:ascii="Times New Roman" w:hAnsi="Times New Roman" w:cs="Times New Roman"/>
          <w:i/>
          <w:iCs/>
          <w:color w:val="000000"/>
        </w:rPr>
        <w:t>N</w:t>
      </w:r>
      <w:r w:rsidRPr="00D66223">
        <w:rPr>
          <w:rFonts w:ascii="Times New Roman" w:hAnsi="Times New Roman" w:cs="Times New Roman"/>
          <w:color w:val="000000"/>
        </w:rPr>
        <w:t>-acyl ethanolamides (</w:t>
      </w:r>
      <w:hyperlink r:id="rId194" w:anchor="R1078" w:history="1">
        <w:r w:rsidRPr="00D66223">
          <w:rPr>
            <w:rFonts w:ascii="Times New Roman" w:hAnsi="Times New Roman" w:cs="Times New Roman"/>
            <w:color w:val="642A8F"/>
            <w:u w:val="single"/>
          </w:rPr>
          <w:t>Schmid et al., 1985</w:t>
        </w:r>
      </w:hyperlink>
      <w:r w:rsidRPr="00D66223">
        <w:rPr>
          <w:rFonts w:ascii="Times New Roman" w:hAnsi="Times New Roman" w:cs="Times New Roman"/>
          <w:color w:val="000000"/>
        </w:rPr>
        <w:t>) was followed by the cloning of FAAH (</w:t>
      </w:r>
      <w:hyperlink r:id="rId195" w:anchor="R223" w:history="1">
        <w:r w:rsidRPr="00D66223">
          <w:rPr>
            <w:rFonts w:ascii="Times New Roman" w:hAnsi="Times New Roman" w:cs="Times New Roman"/>
            <w:color w:val="642A8F"/>
            <w:u w:val="single"/>
          </w:rPr>
          <w:t>Cravatt et al., 1996</w:t>
        </w:r>
      </w:hyperlink>
      <w:r w:rsidRPr="00D66223">
        <w:rPr>
          <w:rFonts w:ascii="Times New Roman" w:hAnsi="Times New Roman" w:cs="Times New Roman"/>
          <w:color w:val="000000"/>
        </w:rPr>
        <w:t>) and the identification of its crystal structure in complex with an active site-directed inhibitor (</w:t>
      </w:r>
      <w:hyperlink r:id="rId196" w:anchor="R112" w:history="1">
        <w:r w:rsidRPr="00D66223">
          <w:rPr>
            <w:rFonts w:ascii="Times New Roman" w:hAnsi="Times New Roman" w:cs="Times New Roman"/>
            <w:color w:val="642A8F"/>
            <w:u w:val="single"/>
          </w:rPr>
          <w:t>Bracey et al., 2002</w:t>
        </w:r>
      </w:hyperlink>
      <w:r w:rsidRPr="00D66223">
        <w:rPr>
          <w:rFonts w:ascii="Times New Roman" w:hAnsi="Times New Roman" w:cs="Times New Roman"/>
          <w:color w:val="000000"/>
        </w:rPr>
        <w:t>). The unique role of FAAH in terminating signaling by anandamide was indicated by the phenotype of FAAH knockout mice, which displayed 10 to 15 times elevated levels of anandamide across the brain, supersensitivity to the actions of exogenous anandamide, and the appearance of tonic signaling by endogenous anandamide, resulting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receptor-mediated hypoalgesia (</w:t>
      </w:r>
      <w:hyperlink r:id="rId197" w:anchor="R222" w:history="1">
        <w:r w:rsidRPr="00D66223">
          <w:rPr>
            <w:rFonts w:ascii="Times New Roman" w:hAnsi="Times New Roman" w:cs="Times New Roman"/>
            <w:color w:val="642A8F"/>
            <w:u w:val="single"/>
          </w:rPr>
          <w:t>Cravatt et al., 2001</w:t>
        </w:r>
      </w:hyperlink>
      <w:r w:rsidRPr="00D66223">
        <w:rPr>
          <w:rFonts w:ascii="Times New Roman" w:hAnsi="Times New Roman" w:cs="Times New Roman"/>
          <w:color w:val="000000"/>
        </w:rPr>
        <w:t>; </w:t>
      </w:r>
      <w:hyperlink r:id="rId198" w:anchor="R688" w:history="1">
        <w:r w:rsidRPr="00D66223">
          <w:rPr>
            <w:rFonts w:ascii="Times New Roman" w:hAnsi="Times New Roman" w:cs="Times New Roman"/>
            <w:color w:val="642A8F"/>
            <w:u w:val="single"/>
          </w:rPr>
          <w:t>Lichtman et al., 2004b</w:t>
        </w:r>
      </w:hyperlink>
      <w:r w:rsidRPr="00D66223">
        <w:rPr>
          <w:rFonts w:ascii="Times New Roman" w:hAnsi="Times New Roman" w:cs="Times New Roman"/>
          <w:color w:val="000000"/>
        </w:rPr>
        <w:t>), reduced anxiety (</w:t>
      </w:r>
      <w:hyperlink r:id="rId199" w:anchor="R589" w:history="1">
        <w:r w:rsidRPr="00D66223">
          <w:rPr>
            <w:rFonts w:ascii="Times New Roman" w:hAnsi="Times New Roman" w:cs="Times New Roman"/>
            <w:color w:val="642A8F"/>
            <w:u w:val="single"/>
          </w:rPr>
          <w:t>Kathuria et al., 2003</w:t>
        </w:r>
      </w:hyperlink>
      <w:r w:rsidRPr="00D66223">
        <w:rPr>
          <w:rFonts w:ascii="Times New Roman" w:hAnsi="Times New Roman" w:cs="Times New Roman"/>
          <w:color w:val="000000"/>
        </w:rPr>
        <w:t>), antidepressant activity (Gobbi et al., 2006), and lowering of blood pressure in different models of experimental hypertension (</w:t>
      </w:r>
      <w:hyperlink r:id="rId200" w:anchor="R52" w:history="1">
        <w:r w:rsidRPr="00D66223">
          <w:rPr>
            <w:rFonts w:ascii="Times New Roman" w:hAnsi="Times New Roman" w:cs="Times New Roman"/>
            <w:color w:val="642A8F"/>
            <w:u w:val="single"/>
          </w:rPr>
          <w:t>Bátkai et al., 2004b</w:t>
        </w:r>
      </w:hyperlink>
      <w:r w:rsidRPr="00D66223">
        <w:rPr>
          <w:rFonts w:ascii="Times New Roman" w:hAnsi="Times New Roman" w:cs="Times New Roman"/>
          <w:color w:val="000000"/>
        </w:rPr>
        <w:t>).</w:t>
      </w:r>
      <w:hyperlink r:id="rId201" w:anchor="R225" w:history="1">
        <w:r w:rsidRPr="00D66223">
          <w:rPr>
            <w:rFonts w:ascii="Times New Roman" w:hAnsi="Times New Roman" w:cs="Times New Roman"/>
            <w:color w:val="642A8F"/>
            <w:u w:val="single"/>
          </w:rPr>
          <w:t>Cravatt et al. (2004)</w:t>
        </w:r>
      </w:hyperlink>
      <w:r w:rsidRPr="00D66223">
        <w:rPr>
          <w:rFonts w:ascii="Times New Roman" w:hAnsi="Times New Roman" w:cs="Times New Roman"/>
          <w:color w:val="000000"/>
        </w:rPr>
        <w:t> were able to resolve the relative roles of central versus peripheral fatty acid amides by generating mice deficient in FAAH in peripheral tissues only. These mice did not display the hypoalgesia observed in mice with global deficiency in FAAH, but had a similar anti-inflammatory phenotype, indicating that the latter was mediated by elevated fatty acid amides in peripheral tissues (</w:t>
      </w:r>
      <w:hyperlink r:id="rId202" w:anchor="R225" w:history="1">
        <w:r w:rsidRPr="00D66223">
          <w:rPr>
            <w:rFonts w:ascii="Times New Roman" w:hAnsi="Times New Roman" w:cs="Times New Roman"/>
            <w:color w:val="642A8F"/>
            <w:u w:val="single"/>
          </w:rPr>
          <w:t>Cravatt et al., 2004</w:t>
        </w:r>
      </w:hyperlink>
      <w:r w:rsidRPr="00D66223">
        <w:rPr>
          <w:rFonts w:ascii="Times New Roman" w:hAnsi="Times New Roman" w:cs="Times New Roman"/>
          <w:color w:val="000000"/>
        </w:rPr>
        <w:t>). Interestingly, another amidohydrolase catalyzing the same reaction as FAAH but at acidic pH was recently identified and cloned (</w:t>
      </w:r>
      <w:hyperlink r:id="rId203" w:anchor="R1192" w:history="1">
        <w:r w:rsidRPr="00D66223">
          <w:rPr>
            <w:rFonts w:ascii="Times New Roman" w:hAnsi="Times New Roman" w:cs="Times New Roman"/>
            <w:color w:val="642A8F"/>
            <w:u w:val="single"/>
          </w:rPr>
          <w:t>Tsuboi et al., 2005</w:t>
        </w:r>
      </w:hyperlink>
      <w:r w:rsidRPr="00D66223">
        <w:rPr>
          <w:rFonts w:ascii="Times New Roman" w:hAnsi="Times New Roman" w:cs="Times New Roman"/>
          <w:color w:val="000000"/>
        </w:rPr>
        <w:t>). This lysosomal enzyme is structurally unrelated to FAAH and is widely distributed in tissues, with highest levels in the lung, and has been recently shown to contribute to the physiological degradation of anandamide in macrophages but not in the brain (</w:t>
      </w:r>
      <w:hyperlink r:id="rId204" w:anchor="R1154" w:history="1">
        <w:r w:rsidRPr="00D66223">
          <w:rPr>
            <w:rFonts w:ascii="Times New Roman" w:hAnsi="Times New Roman" w:cs="Times New Roman"/>
            <w:color w:val="642A8F"/>
            <w:u w:val="single"/>
          </w:rPr>
          <w:t>Sun et al., 2005</w:t>
        </w:r>
      </w:hyperlink>
      <w:r w:rsidRPr="00D66223">
        <w:rPr>
          <w:rFonts w:ascii="Times New Roman" w:hAnsi="Times New Roman" w:cs="Times New Roman"/>
          <w:color w:val="000000"/>
        </w:rPr>
        <w:t>).</w:t>
      </w:r>
    </w:p>
    <w:p w14:paraId="17715EBB"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Although 2-AG is also hydrolyzed by FAAH under in vitro conditions (</w:t>
      </w:r>
      <w:hyperlink r:id="rId205" w:anchor="R417" w:history="1">
        <w:r w:rsidRPr="00D66223">
          <w:rPr>
            <w:rFonts w:ascii="Times New Roman" w:hAnsi="Times New Roman" w:cs="Times New Roman"/>
            <w:color w:val="642A8F"/>
            <w:u w:val="single"/>
          </w:rPr>
          <w:t>Goparaju et al., 1998</w:t>
        </w:r>
      </w:hyperlink>
      <w:r w:rsidRPr="00D66223">
        <w:rPr>
          <w:rFonts w:ascii="Times New Roman" w:hAnsi="Times New Roman" w:cs="Times New Roman"/>
          <w:color w:val="000000"/>
        </w:rPr>
        <w:t>;</w:t>
      </w:r>
      <w:hyperlink r:id="rId206" w:anchor="R651" w:history="1">
        <w:r w:rsidRPr="00D66223">
          <w:rPr>
            <w:rFonts w:ascii="Times New Roman" w:hAnsi="Times New Roman" w:cs="Times New Roman"/>
            <w:color w:val="642A8F"/>
            <w:u w:val="single"/>
          </w:rPr>
          <w:t>Lang et al., 1999</w:t>
        </w:r>
      </w:hyperlink>
      <w:r w:rsidRPr="00D66223">
        <w:rPr>
          <w:rFonts w:ascii="Times New Roman" w:hAnsi="Times New Roman" w:cs="Times New Roman"/>
          <w:color w:val="000000"/>
        </w:rPr>
        <w:t>), in vivo it is not a substrate of FAAH, as indicated by the unchanged brain levels of 2-AG in wild-type and FAAH</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mice (</w:t>
      </w:r>
      <w:hyperlink r:id="rId207" w:anchor="R914" w:history="1">
        <w:r w:rsidRPr="00D66223">
          <w:rPr>
            <w:rFonts w:ascii="Times New Roman" w:hAnsi="Times New Roman" w:cs="Times New Roman"/>
            <w:color w:val="642A8F"/>
            <w:u w:val="single"/>
          </w:rPr>
          <w:t>Osei-Hyiaman et al., 2005a</w:t>
        </w:r>
      </w:hyperlink>
      <w:r w:rsidRPr="00D66223">
        <w:rPr>
          <w:rFonts w:ascii="Times New Roman" w:hAnsi="Times New Roman" w:cs="Times New Roman"/>
          <w:color w:val="000000"/>
        </w:rPr>
        <w:t>). 2-AG is hydrolyzed in vivo by a monoacylglyceride lipase (MGL) (</w:t>
      </w:r>
      <w:hyperlink r:id="rId208" w:anchor="R278" w:history="1">
        <w:r w:rsidRPr="00D66223">
          <w:rPr>
            <w:rFonts w:ascii="Times New Roman" w:hAnsi="Times New Roman" w:cs="Times New Roman"/>
            <w:color w:val="642A8F"/>
            <w:u w:val="single"/>
          </w:rPr>
          <w:t>Dinh et al., 2002a</w:t>
        </w:r>
      </w:hyperlink>
      <w:r w:rsidRPr="00D66223">
        <w:rPr>
          <w:rFonts w:ascii="Times New Roman" w:hAnsi="Times New Roman" w:cs="Times New Roman"/>
          <w:color w:val="000000"/>
        </w:rPr>
        <w:t>,</w:t>
      </w:r>
      <w:hyperlink r:id="rId209" w:anchor="R279"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210" w:anchor="R1055" w:history="1">
        <w:r w:rsidRPr="00D66223">
          <w:rPr>
            <w:rFonts w:ascii="Times New Roman" w:hAnsi="Times New Roman" w:cs="Times New Roman"/>
            <w:color w:val="642A8F"/>
            <w:u w:val="single"/>
          </w:rPr>
          <w:t>Saario et al., 2004</w:t>
        </w:r>
      </w:hyperlink>
      <w:r w:rsidRPr="00D66223">
        <w:rPr>
          <w:rFonts w:ascii="Times New Roman" w:hAnsi="Times New Roman" w:cs="Times New Roman"/>
          <w:color w:val="000000"/>
        </w:rPr>
        <w:t>). A study of the ultrastructural distribution of FAAH and MGL revealed that in the hippocampus, cerebellum, and amygdala, FAAH is located postsynaptically, whereas MGL is localized in presynaptic axon terminals, including terminals of GABAergic interneurons (</w:t>
      </w:r>
      <w:hyperlink r:id="rId211" w:anchor="R445" w:history="1">
        <w:r w:rsidRPr="00D66223">
          <w:rPr>
            <w:rFonts w:ascii="Times New Roman" w:hAnsi="Times New Roman" w:cs="Times New Roman"/>
            <w:color w:val="642A8F"/>
            <w:u w:val="single"/>
          </w:rPr>
          <w:t>Gulyas et al., 2004</w:t>
        </w:r>
      </w:hyperlink>
      <w:r w:rsidRPr="00D66223">
        <w:rPr>
          <w:rFonts w:ascii="Times New Roman" w:hAnsi="Times New Roman" w:cs="Times New Roman"/>
          <w:color w:val="000000"/>
        </w:rPr>
        <w:t>). Correspondingly, functional studies in hippocampus indicate that depolarization-induced suppression of inhibition (DSI) is unaffected by pharmacological blockade of FAAH (</w:t>
      </w:r>
      <w:hyperlink r:id="rId212" w:anchor="R604" w:history="1">
        <w:r w:rsidRPr="00D66223">
          <w:rPr>
            <w:rFonts w:ascii="Times New Roman" w:hAnsi="Times New Roman" w:cs="Times New Roman"/>
            <w:color w:val="642A8F"/>
            <w:u w:val="single"/>
          </w:rPr>
          <w:t>Kim and Alger, 2004</w:t>
        </w:r>
      </w:hyperlink>
      <w:r w:rsidRPr="00D66223">
        <w:rPr>
          <w:rFonts w:ascii="Times New Roman" w:hAnsi="Times New Roman" w:cs="Times New Roman"/>
          <w:color w:val="000000"/>
        </w:rPr>
        <w:t>), but it is potentiated by blocking MGL (</w:t>
      </w:r>
      <w:hyperlink r:id="rId213" w:anchor="R604" w:history="1">
        <w:r w:rsidRPr="00D66223">
          <w:rPr>
            <w:rFonts w:ascii="Times New Roman" w:hAnsi="Times New Roman" w:cs="Times New Roman"/>
            <w:color w:val="642A8F"/>
            <w:u w:val="single"/>
          </w:rPr>
          <w:t>Kim and Alger, 2004</w:t>
        </w:r>
      </w:hyperlink>
      <w:r w:rsidRPr="00D66223">
        <w:rPr>
          <w:rFonts w:ascii="Times New Roman" w:hAnsi="Times New Roman" w:cs="Times New Roman"/>
          <w:color w:val="000000"/>
        </w:rPr>
        <w:t>; </w:t>
      </w:r>
      <w:hyperlink r:id="rId214" w:anchor="R734" w:history="1">
        <w:r w:rsidRPr="00D66223">
          <w:rPr>
            <w:rFonts w:ascii="Times New Roman" w:hAnsi="Times New Roman" w:cs="Times New Roman"/>
            <w:color w:val="642A8F"/>
            <w:u w:val="single"/>
          </w:rPr>
          <w:t>Makara et al., 2005</w:t>
        </w:r>
      </w:hyperlink>
      <w:r w:rsidRPr="00D66223">
        <w:rPr>
          <w:rFonts w:ascii="Times New Roman" w:hAnsi="Times New Roman" w:cs="Times New Roman"/>
          <w:color w:val="000000"/>
        </w:rPr>
        <w:t>), in agreement with an earlier study implicating 2-AG rather than anandamide in synaptic plasticity in the hippocampus (</w:t>
      </w:r>
      <w:hyperlink r:id="rId215" w:anchor="R1139" w:history="1">
        <w:r w:rsidRPr="00D66223">
          <w:rPr>
            <w:rFonts w:ascii="Times New Roman" w:hAnsi="Times New Roman" w:cs="Times New Roman"/>
            <w:color w:val="642A8F"/>
            <w:u w:val="single"/>
          </w:rPr>
          <w:t>Stella et al., 1997</w:t>
        </w:r>
      </w:hyperlink>
      <w:r w:rsidRPr="00D66223">
        <w:rPr>
          <w:rFonts w:ascii="Times New Roman" w:hAnsi="Times New Roman" w:cs="Times New Roman"/>
          <w:color w:val="000000"/>
        </w:rPr>
        <w:t>). Further evidence supporting the role of 2-AG as the retrograde transmitter involved in synaptic plasticity is the preferential postsynaptic distribution of the major 2-AG biosynthetic enzyme, diacylglycerol lipase </w:t>
      </w:r>
      <w:r w:rsidRPr="00D66223">
        <w:rPr>
          <w:rFonts w:ascii="Times New Roman" w:hAnsi="Times New Roman" w:cs="Times New Roman"/>
          <w:i/>
          <w:iCs/>
          <w:color w:val="000000"/>
        </w:rPr>
        <w:t>α</w:t>
      </w:r>
      <w:r w:rsidRPr="00D66223">
        <w:rPr>
          <w:rFonts w:ascii="Times New Roman" w:hAnsi="Times New Roman" w:cs="Times New Roman"/>
          <w:color w:val="000000"/>
        </w:rPr>
        <w:t>, in hippocampus and cerebellum (Katona et al., 2006; </w:t>
      </w:r>
      <w:hyperlink r:id="rId216" w:anchor="R1309" w:history="1">
        <w:r w:rsidRPr="00D66223">
          <w:rPr>
            <w:rFonts w:ascii="Times New Roman" w:hAnsi="Times New Roman" w:cs="Times New Roman"/>
            <w:color w:val="642A8F"/>
            <w:u w:val="single"/>
          </w:rPr>
          <w:t>Yoshida et al., 2006</w:t>
        </w:r>
      </w:hyperlink>
      <w:r w:rsidRPr="00D66223">
        <w:rPr>
          <w:rFonts w:ascii="Times New Roman" w:hAnsi="Times New Roman" w:cs="Times New Roman"/>
          <w:color w:val="000000"/>
        </w:rPr>
        <w:t>).</w:t>
      </w:r>
    </w:p>
    <w:p w14:paraId="734BE1E1"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However, the behavioral consequences of DSI and its modulation remain unclear: selective knockout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from GABAergic interneurons was found to abolish DSI and long-term depression (LTD) of inhibitory synapses, whereas the classic behavioral responses to THC remained unaffected in these animals (</w:t>
      </w:r>
      <w:hyperlink r:id="rId217" w:anchor="R844" w:history="1">
        <w:r w:rsidRPr="00D66223">
          <w:rPr>
            <w:rFonts w:ascii="Times New Roman" w:hAnsi="Times New Roman" w:cs="Times New Roman"/>
            <w:color w:val="642A8F"/>
            <w:u w:val="single"/>
          </w:rPr>
          <w:t>Monory et al., 2005</w:t>
        </w:r>
      </w:hyperlink>
      <w:r w:rsidRPr="00D66223">
        <w:rPr>
          <w:rFonts w:ascii="Times New Roman" w:hAnsi="Times New Roman" w:cs="Times New Roman"/>
          <w:color w:val="000000"/>
        </w:rPr>
        <w:t>). Therefore, at this point it is difficult to predict the potential therapeutic usefulness of selective MGL inhibitors.</w:t>
      </w:r>
    </w:p>
    <w:p w14:paraId="41256C8D" w14:textId="77777777" w:rsidR="00D66223" w:rsidRPr="00D66223" w:rsidRDefault="00FE34C5" w:rsidP="00D66223">
      <w:pPr>
        <w:shd w:val="clear" w:color="auto" w:fill="FFFFFF"/>
        <w:spacing w:line="330" w:lineRule="atLeast"/>
        <w:jc w:val="right"/>
        <w:rPr>
          <w:rFonts w:ascii="Arial" w:eastAsia="Times New Roman" w:hAnsi="Arial" w:cs="Arial"/>
          <w:color w:val="000000"/>
        </w:rPr>
      </w:pPr>
      <w:hyperlink r:id="rId218" w:tooltip="Go to other sections in this page" w:history="1">
        <w:r w:rsidR="00D66223" w:rsidRPr="00D66223">
          <w:rPr>
            <w:rFonts w:ascii="Arial" w:eastAsia="Times New Roman" w:hAnsi="Arial" w:cs="Arial"/>
            <w:color w:val="642A8F"/>
          </w:rPr>
          <w:t>Go to:</w:t>
        </w:r>
      </w:hyperlink>
    </w:p>
    <w:p w14:paraId="53C221C8" w14:textId="77777777" w:rsidR="00D66223" w:rsidRPr="00D66223" w:rsidRDefault="00D66223" w:rsidP="00D66223">
      <w:pPr>
        <w:pBdr>
          <w:bottom w:val="single" w:sz="6" w:space="0" w:color="97B0C8"/>
        </w:pBdr>
        <w:shd w:val="clear" w:color="auto" w:fill="FFFFFF"/>
        <w:spacing w:before="270"/>
        <w:outlineLvl w:val="1"/>
        <w:rPr>
          <w:rFonts w:ascii="Arial" w:eastAsia="Times New Roman" w:hAnsi="Arial" w:cs="Arial"/>
          <w:b/>
          <w:bCs/>
          <w:color w:val="985735"/>
        </w:rPr>
      </w:pPr>
      <w:r w:rsidRPr="00D66223">
        <w:rPr>
          <w:rFonts w:ascii="Arial" w:eastAsia="Times New Roman" w:hAnsi="Arial" w:cs="Arial"/>
          <w:b/>
          <w:bCs/>
          <w:color w:val="985735"/>
        </w:rPr>
        <w:t>III. The Endocannabinoid System as Therapeutic Target in Pathophysiological Conditions</w:t>
      </w:r>
    </w:p>
    <w:p w14:paraId="5996D736" w14:textId="77777777" w:rsidR="00D66223" w:rsidRPr="00D66223" w:rsidRDefault="00D66223" w:rsidP="00D66223">
      <w:pPr>
        <w:shd w:val="clear" w:color="auto" w:fill="FFFFFF"/>
        <w:spacing w:before="308" w:after="154"/>
        <w:outlineLvl w:val="2"/>
        <w:rPr>
          <w:rFonts w:ascii="Arial" w:eastAsia="Times New Roman" w:hAnsi="Arial" w:cs="Arial"/>
          <w:b/>
          <w:bCs/>
          <w:color w:val="724128"/>
          <w:sz w:val="21"/>
          <w:szCs w:val="21"/>
        </w:rPr>
      </w:pPr>
      <w:r w:rsidRPr="00D66223">
        <w:rPr>
          <w:rFonts w:ascii="Arial" w:eastAsia="Times New Roman" w:hAnsi="Arial" w:cs="Arial"/>
          <w:b/>
          <w:bCs/>
          <w:color w:val="724128"/>
          <w:sz w:val="21"/>
          <w:szCs w:val="21"/>
        </w:rPr>
        <w:t>A. Diseases of Energy Metabolism</w:t>
      </w:r>
    </w:p>
    <w:p w14:paraId="0ACB1F7E"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1. Endocannabinoids and Appetite Regulation</w:t>
      </w:r>
    </w:p>
    <w:p w14:paraId="2D83D554"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It has been known since antiquity that use of cannabis in its various forms increases appetite, particularly for palatable foods, and can also result in significant weight gain (</w:t>
      </w:r>
      <w:hyperlink r:id="rId219" w:anchor="R281" w:history="1">
        <w:r w:rsidRPr="00D66223">
          <w:rPr>
            <w:rFonts w:ascii="Times New Roman" w:hAnsi="Times New Roman" w:cs="Times New Roman"/>
            <w:color w:val="642A8F"/>
            <w:u w:val="single"/>
          </w:rPr>
          <w:t>Donovan, 1845</w:t>
        </w:r>
      </w:hyperlink>
      <w:r w:rsidRPr="00D66223">
        <w:rPr>
          <w:rFonts w:ascii="Times New Roman" w:hAnsi="Times New Roman" w:cs="Times New Roman"/>
          <w:color w:val="000000"/>
        </w:rPr>
        <w:t>; </w:t>
      </w:r>
      <w:hyperlink r:id="rId220" w:anchor="R75" w:history="1">
        <w:r w:rsidRPr="00D66223">
          <w:rPr>
            <w:rFonts w:ascii="Times New Roman" w:hAnsi="Times New Roman" w:cs="Times New Roman"/>
            <w:color w:val="642A8F"/>
            <w:u w:val="single"/>
          </w:rPr>
          <w:t>Berry and Mechoulam, 2002</w:t>
        </w:r>
      </w:hyperlink>
      <w:r w:rsidRPr="00D66223">
        <w:rPr>
          <w:rFonts w:ascii="Times New Roman" w:hAnsi="Times New Roman" w:cs="Times New Roman"/>
          <w:color w:val="000000"/>
        </w:rPr>
        <w:t>). Following the identification of THC as the main psychoactive principle in marijuana, the appetite-promoting effect of smoked marijuana could be attributed to THC even before the identification of specific cannabinoid receptors (</w:t>
      </w:r>
      <w:hyperlink r:id="rId221" w:anchor="R516" w:history="1">
        <w:r w:rsidRPr="00D66223">
          <w:rPr>
            <w:rFonts w:ascii="Times New Roman" w:hAnsi="Times New Roman" w:cs="Times New Roman"/>
            <w:color w:val="642A8F"/>
            <w:u w:val="single"/>
          </w:rPr>
          <w:t>Hollister, 1971</w:t>
        </w:r>
      </w:hyperlink>
      <w:r w:rsidRPr="00D66223">
        <w:rPr>
          <w:rFonts w:ascii="Times New Roman" w:hAnsi="Times New Roman" w:cs="Times New Roman"/>
          <w:color w:val="000000"/>
        </w:rPr>
        <w:t>; </w:t>
      </w:r>
      <w:hyperlink r:id="rId222" w:anchor="R428" w:history="1">
        <w:r w:rsidRPr="00D66223">
          <w:rPr>
            <w:rFonts w:ascii="Times New Roman" w:hAnsi="Times New Roman" w:cs="Times New Roman"/>
            <w:color w:val="642A8F"/>
            <w:u w:val="single"/>
          </w:rPr>
          <w:t>Greenberg et al., 1976</w:t>
        </w:r>
      </w:hyperlink>
      <w:r w:rsidRPr="00D66223">
        <w:rPr>
          <w:rFonts w:ascii="Times New Roman" w:hAnsi="Times New Roman" w:cs="Times New Roman"/>
          <w:color w:val="000000"/>
        </w:rPr>
        <w:t>). Animal studies also documented the ability of THC to promote food intake, although consistent effects were only seen with relatively low doses (</w:t>
      </w:r>
      <w:hyperlink r:id="rId223" w:anchor="R3" w:history="1">
        <w:r w:rsidRPr="00D66223">
          <w:rPr>
            <w:rFonts w:ascii="Times New Roman" w:hAnsi="Times New Roman" w:cs="Times New Roman"/>
            <w:color w:val="642A8F"/>
            <w:u w:val="single"/>
          </w:rPr>
          <w:t>Abel, 1975</w:t>
        </w:r>
      </w:hyperlink>
      <w:r w:rsidRPr="00D66223">
        <w:rPr>
          <w:rFonts w:ascii="Times New Roman" w:hAnsi="Times New Roman" w:cs="Times New Roman"/>
          <w:color w:val="000000"/>
        </w:rPr>
        <w:t>), most likely because the significant sedation and motor impairment seen with higher doses interferes with the animals’ ability to initiate feeding. Variability in the observed changes in THC-induced food intake may also relate to the feeding state of the animal, the orexigenic effect being optimal in presatiated animals with low basal levels of food intake (</w:t>
      </w:r>
      <w:hyperlink r:id="rId224" w:anchor="R1289" w:history="1">
        <w:r w:rsidRPr="00D66223">
          <w:rPr>
            <w:rFonts w:ascii="Times New Roman" w:hAnsi="Times New Roman" w:cs="Times New Roman"/>
            <w:color w:val="642A8F"/>
            <w:u w:val="single"/>
          </w:rPr>
          <w:t>Williams et al., 1998</w:t>
        </w:r>
      </w:hyperlink>
      <w:r w:rsidRPr="00D66223">
        <w:rPr>
          <w:rFonts w:ascii="Times New Roman" w:hAnsi="Times New Roman" w:cs="Times New Roman"/>
          <w:color w:val="000000"/>
        </w:rPr>
        <w:t>). After the discovery of specific cannabinoid receptors and the introduction of selective antagonists, the increase in food intake caused by THC could be linked to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as it was blocked by the selective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 SR141716, but not by the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antagonist SR144528 (</w:t>
      </w:r>
      <w:hyperlink r:id="rId225" w:anchor="R1288" w:history="1">
        <w:r w:rsidRPr="00D66223">
          <w:rPr>
            <w:rFonts w:ascii="Times New Roman" w:hAnsi="Times New Roman" w:cs="Times New Roman"/>
            <w:color w:val="642A8F"/>
            <w:u w:val="single"/>
          </w:rPr>
          <w:t>Williams and Kirkham, 2002</w:t>
        </w:r>
      </w:hyperlink>
      <w:r w:rsidRPr="00D66223">
        <w:rPr>
          <w:rFonts w:ascii="Times New Roman" w:hAnsi="Times New Roman" w:cs="Times New Roman"/>
          <w:color w:val="000000"/>
        </w:rPr>
        <w:t>).</w:t>
      </w:r>
    </w:p>
    <w:p w14:paraId="359BC5F7"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discovery of endocannabinoids has raised the question of their potential involvement in the physiological control of appetite and energy metabolism. This subject has been the topic of a number of recent reviews (</w:t>
      </w:r>
      <w:hyperlink r:id="rId226" w:anchor="R276" w:history="1">
        <w:r w:rsidRPr="00D66223">
          <w:rPr>
            <w:rFonts w:ascii="Times New Roman" w:hAnsi="Times New Roman" w:cs="Times New Roman"/>
            <w:color w:val="642A8F"/>
            <w:u w:val="single"/>
          </w:rPr>
          <w:t>Di Marzo and Matias, 2005</w:t>
        </w:r>
      </w:hyperlink>
      <w:r w:rsidRPr="00D66223">
        <w:rPr>
          <w:rFonts w:ascii="Times New Roman" w:hAnsi="Times New Roman" w:cs="Times New Roman"/>
          <w:color w:val="000000"/>
        </w:rPr>
        <w:t>; </w:t>
      </w:r>
      <w:hyperlink r:id="rId227" w:anchor="R608" w:history="1">
        <w:r w:rsidRPr="00D66223">
          <w:rPr>
            <w:rFonts w:ascii="Times New Roman" w:hAnsi="Times New Roman" w:cs="Times New Roman"/>
            <w:color w:val="642A8F"/>
            <w:u w:val="single"/>
          </w:rPr>
          <w:t>Kirkham, 2005</w:t>
        </w:r>
      </w:hyperlink>
      <w:r w:rsidRPr="00D66223">
        <w:rPr>
          <w:rFonts w:ascii="Times New Roman" w:hAnsi="Times New Roman" w:cs="Times New Roman"/>
          <w:color w:val="000000"/>
        </w:rPr>
        <w:t>; </w:t>
      </w:r>
      <w:hyperlink r:id="rId228" w:anchor="R1090" w:history="1">
        <w:r w:rsidRPr="00D66223">
          <w:rPr>
            <w:rFonts w:ascii="Times New Roman" w:hAnsi="Times New Roman" w:cs="Times New Roman"/>
            <w:color w:val="642A8F"/>
            <w:u w:val="single"/>
          </w:rPr>
          <w:t>Sharkey and Pittman, 2005</w:t>
        </w:r>
      </w:hyperlink>
      <w:r w:rsidRPr="00D66223">
        <w:rPr>
          <w:rFonts w:ascii="Times New Roman" w:hAnsi="Times New Roman" w:cs="Times New Roman"/>
          <w:color w:val="000000"/>
        </w:rPr>
        <w:t>; </w:t>
      </w:r>
      <w:hyperlink r:id="rId229" w:anchor="R930" w:history="1">
        <w:r w:rsidRPr="00D66223">
          <w:rPr>
            <w:rFonts w:ascii="Times New Roman" w:hAnsi="Times New Roman" w:cs="Times New Roman"/>
            <w:color w:val="642A8F"/>
            <w:u w:val="single"/>
          </w:rPr>
          <w:t>Pagotto et al., 2006</w:t>
        </w:r>
      </w:hyperlink>
      <w:r w:rsidRPr="00D66223">
        <w:rPr>
          <w:rFonts w:ascii="Times New Roman" w:hAnsi="Times New Roman" w:cs="Times New Roman"/>
          <w:color w:val="000000"/>
        </w:rPr>
        <w:t>), and only a brief summary is provided here. The first indication of a role for endocannabinoids in appetite control was the documented ability of low doses of anandamide to increase food intake, when administered either systemically (</w:t>
      </w:r>
      <w:hyperlink r:id="rId230" w:anchor="R1287" w:history="1">
        <w:r w:rsidRPr="00D66223">
          <w:rPr>
            <w:rFonts w:ascii="Times New Roman" w:hAnsi="Times New Roman" w:cs="Times New Roman"/>
            <w:color w:val="642A8F"/>
            <w:u w:val="single"/>
          </w:rPr>
          <w:t>Williams and Kirkham, 1999</w:t>
        </w:r>
      </w:hyperlink>
      <w:r w:rsidRPr="00D66223">
        <w:rPr>
          <w:rFonts w:ascii="Times New Roman" w:hAnsi="Times New Roman" w:cs="Times New Roman"/>
          <w:color w:val="000000"/>
        </w:rPr>
        <w:t>; </w:t>
      </w:r>
      <w:hyperlink r:id="rId231" w:anchor="R468" w:history="1">
        <w:r w:rsidRPr="00D66223">
          <w:rPr>
            <w:rFonts w:ascii="Times New Roman" w:hAnsi="Times New Roman" w:cs="Times New Roman"/>
            <w:color w:val="642A8F"/>
            <w:u w:val="single"/>
          </w:rPr>
          <w:t>Hao et al., 2000</w:t>
        </w:r>
      </w:hyperlink>
      <w:r w:rsidRPr="00D66223">
        <w:rPr>
          <w:rFonts w:ascii="Times New Roman" w:hAnsi="Times New Roman" w:cs="Times New Roman"/>
          <w:color w:val="000000"/>
        </w:rPr>
        <w:t>) or into the ventromedial hypothalamus (</w:t>
      </w:r>
      <w:hyperlink r:id="rId232" w:anchor="R554" w:history="1">
        <w:r w:rsidRPr="00D66223">
          <w:rPr>
            <w:rFonts w:ascii="Times New Roman" w:hAnsi="Times New Roman" w:cs="Times New Roman"/>
            <w:color w:val="642A8F"/>
            <w:u w:val="single"/>
          </w:rPr>
          <w:t>Jamshidi and Taylor, 2001</w:t>
        </w:r>
      </w:hyperlink>
      <w:r w:rsidRPr="00D66223">
        <w:rPr>
          <w:rFonts w:ascii="Times New Roman" w:hAnsi="Times New Roman" w:cs="Times New Roman"/>
          <w:color w:val="000000"/>
        </w:rPr>
        <w:t>), and this effect could be attributed to stimulation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t>
      </w:r>
      <w:hyperlink r:id="rId233" w:anchor="R1287" w:history="1">
        <w:r w:rsidRPr="00D66223">
          <w:rPr>
            <w:rFonts w:ascii="Times New Roman" w:hAnsi="Times New Roman" w:cs="Times New Roman"/>
            <w:color w:val="642A8F"/>
            <w:u w:val="single"/>
          </w:rPr>
          <w:t>Williams and Kirkham, 1999</w:t>
        </w:r>
      </w:hyperlink>
      <w:r w:rsidRPr="00D66223">
        <w:rPr>
          <w:rFonts w:ascii="Times New Roman" w:hAnsi="Times New Roman" w:cs="Times New Roman"/>
          <w:color w:val="000000"/>
        </w:rPr>
        <w:t>). Similar increases in food intake can be elicited by 2-AG administered systemically or into the nucleus accumbens shell region (</w:t>
      </w:r>
      <w:hyperlink r:id="rId234" w:anchor="R611" w:history="1">
        <w:r w:rsidRPr="00D66223">
          <w:rPr>
            <w:rFonts w:ascii="Times New Roman" w:hAnsi="Times New Roman" w:cs="Times New Roman"/>
            <w:color w:val="642A8F"/>
            <w:u w:val="single"/>
          </w:rPr>
          <w:t>Kirkham et al., 2002</w:t>
        </w:r>
      </w:hyperlink>
      <w:r w:rsidRPr="00D66223">
        <w:rPr>
          <w:rFonts w:ascii="Times New Roman" w:hAnsi="Times New Roman" w:cs="Times New Roman"/>
          <w:color w:val="000000"/>
        </w:rPr>
        <w:t>) or into the lateral hypothalamus (</w:t>
      </w:r>
      <w:hyperlink r:id="rId235" w:anchor="R609" w:history="1">
        <w:r w:rsidRPr="00D66223">
          <w:rPr>
            <w:rFonts w:ascii="Times New Roman" w:hAnsi="Times New Roman" w:cs="Times New Roman"/>
            <w:color w:val="642A8F"/>
            <w:u w:val="single"/>
          </w:rPr>
          <w:t>Kirkham and Williams, 2001a</w:t>
        </w:r>
      </w:hyperlink>
      <w:r w:rsidRPr="00D66223">
        <w:rPr>
          <w:rFonts w:ascii="Times New Roman" w:hAnsi="Times New Roman" w:cs="Times New Roman"/>
          <w:color w:val="000000"/>
        </w:rPr>
        <w:t>). Sites for the orexigenic actions of endocannabinoids in both the hypothalamus and the limbic forebrain suggest their involvement in both the homeostatic and hedonic control of eating (</w:t>
      </w:r>
      <w:hyperlink r:id="rId236" w:anchor="R471" w:history="1">
        <w:r w:rsidRPr="00D66223">
          <w:rPr>
            <w:rFonts w:ascii="Times New Roman" w:hAnsi="Times New Roman" w:cs="Times New Roman"/>
            <w:color w:val="642A8F"/>
            <w:u w:val="single"/>
          </w:rPr>
          <w:t>Harrold and Williams, 2003</w:t>
        </w:r>
      </w:hyperlink>
      <w:r w:rsidRPr="00D66223">
        <w:rPr>
          <w:rFonts w:ascii="Times New Roman" w:hAnsi="Times New Roman" w:cs="Times New Roman"/>
          <w:color w:val="000000"/>
        </w:rPr>
        <w:t>; </w:t>
      </w:r>
      <w:hyperlink r:id="rId237" w:anchor="R1229" w:history="1">
        <w:r w:rsidRPr="00D66223">
          <w:rPr>
            <w:rFonts w:ascii="Times New Roman" w:hAnsi="Times New Roman" w:cs="Times New Roman"/>
            <w:color w:val="642A8F"/>
            <w:u w:val="single"/>
          </w:rPr>
          <w:t>Vickers and Kennett, 2005</w:t>
        </w:r>
      </w:hyperlink>
      <w:r w:rsidRPr="00D66223">
        <w:rPr>
          <w:rFonts w:ascii="Times New Roman" w:hAnsi="Times New Roman" w:cs="Times New Roman"/>
          <w:color w:val="000000"/>
        </w:rPr>
        <w:t>). Interestingly, endocannabinoid activation of hypothalamic centers, such as the paraventricular nucleus, may also occur indirectly via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on peripheral afferent nerve terminals (</w:t>
      </w:r>
      <w:hyperlink r:id="rId238" w:anchor="R410" w:history="1">
        <w:r w:rsidRPr="00D66223">
          <w:rPr>
            <w:rFonts w:ascii="Times New Roman" w:hAnsi="Times New Roman" w:cs="Times New Roman"/>
            <w:color w:val="642A8F"/>
            <w:u w:val="single"/>
          </w:rPr>
          <w:t>Gomez et al., 2002</w:t>
        </w:r>
      </w:hyperlink>
      <w:r w:rsidRPr="00D66223">
        <w:rPr>
          <w:rFonts w:ascii="Times New Roman" w:hAnsi="Times New Roman" w:cs="Times New Roman"/>
          <w:color w:val="000000"/>
        </w:rPr>
        <w:t>), most likely located in the gastrointestinal tract. Such an “indirect” pathway is compatible with recent findings that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mRNA is present in cholecystokinin-containing neurons in the nodose ganglion, where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mRNA expression is up-regulated by fasting and down-regulated by refeeding (</w:t>
      </w:r>
      <w:hyperlink r:id="rId239" w:anchor="R131" w:history="1">
        <w:r w:rsidRPr="00D66223">
          <w:rPr>
            <w:rFonts w:ascii="Times New Roman" w:hAnsi="Times New Roman" w:cs="Times New Roman"/>
            <w:color w:val="642A8F"/>
            <w:u w:val="single"/>
          </w:rPr>
          <w:t>Burdyga et al., 2004</w:t>
        </w:r>
      </w:hyperlink>
      <w:r w:rsidRPr="00D66223">
        <w:rPr>
          <w:rFonts w:ascii="Times New Roman" w:hAnsi="Times New Roman" w:cs="Times New Roman"/>
          <w:color w:val="000000"/>
        </w:rPr>
        <w:t>).</w:t>
      </w:r>
    </w:p>
    <w:p w14:paraId="34067564"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Studies with antagonists provide more direct support for a regulatory function of endocannabinoids on feeding. Treatment of rats with SR141716 and the closely related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antagonist AM251 reduced food intake under free-feeding (</w:t>
      </w:r>
      <w:hyperlink r:id="rId240" w:anchor="R25" w:history="1">
        <w:r w:rsidRPr="00D66223">
          <w:rPr>
            <w:rFonts w:ascii="Times New Roman" w:hAnsi="Times New Roman" w:cs="Times New Roman"/>
            <w:color w:val="642A8F"/>
            <w:u w:val="single"/>
          </w:rPr>
          <w:t>Arnone et al., 1997</w:t>
        </w:r>
      </w:hyperlink>
      <w:r w:rsidRPr="00D66223">
        <w:rPr>
          <w:rFonts w:ascii="Times New Roman" w:hAnsi="Times New Roman" w:cs="Times New Roman"/>
          <w:color w:val="000000"/>
        </w:rPr>
        <w:t>; </w:t>
      </w:r>
      <w:hyperlink r:id="rId241" w:anchor="R194" w:history="1">
        <w:r w:rsidRPr="00D66223">
          <w:rPr>
            <w:rFonts w:ascii="Times New Roman" w:hAnsi="Times New Roman" w:cs="Times New Roman"/>
            <w:color w:val="642A8F"/>
            <w:u w:val="single"/>
          </w:rPr>
          <w:t>Colombo et al., 1998a</w:t>
        </w:r>
      </w:hyperlink>
      <w:r w:rsidRPr="00D66223">
        <w:rPr>
          <w:rFonts w:ascii="Times New Roman" w:hAnsi="Times New Roman" w:cs="Times New Roman"/>
          <w:color w:val="000000"/>
        </w:rPr>
        <w:t>; </w:t>
      </w:r>
      <w:hyperlink r:id="rId242" w:anchor="R1108" w:history="1">
        <w:r w:rsidRPr="00D66223">
          <w:rPr>
            <w:rFonts w:ascii="Times New Roman" w:hAnsi="Times New Roman" w:cs="Times New Roman"/>
            <w:color w:val="642A8F"/>
            <w:u w:val="single"/>
          </w:rPr>
          <w:t>Simiand et al., 1998</w:t>
        </w:r>
      </w:hyperlink>
      <w:r w:rsidRPr="00D66223">
        <w:rPr>
          <w:rFonts w:ascii="Times New Roman" w:hAnsi="Times New Roman" w:cs="Times New Roman"/>
          <w:color w:val="000000"/>
        </w:rPr>
        <w:t>; </w:t>
      </w:r>
      <w:hyperlink r:id="rId243" w:anchor="R166" w:history="1">
        <w:r w:rsidRPr="00D66223">
          <w:rPr>
            <w:rFonts w:ascii="Times New Roman" w:hAnsi="Times New Roman" w:cs="Times New Roman"/>
            <w:color w:val="642A8F"/>
            <w:u w:val="single"/>
          </w:rPr>
          <w:t>Chambers et al., 2003</w:t>
        </w:r>
      </w:hyperlink>
      <w:r w:rsidRPr="00D66223">
        <w:rPr>
          <w:rFonts w:ascii="Times New Roman" w:hAnsi="Times New Roman" w:cs="Times New Roman"/>
          <w:color w:val="000000"/>
        </w:rPr>
        <w:t>; </w:t>
      </w:r>
      <w:hyperlink r:id="rId244" w:anchor="R1091" w:history="1">
        <w:r w:rsidRPr="00D66223">
          <w:rPr>
            <w:rFonts w:ascii="Times New Roman" w:hAnsi="Times New Roman" w:cs="Times New Roman"/>
            <w:color w:val="642A8F"/>
            <w:u w:val="single"/>
          </w:rPr>
          <w:t>Shearman et al., 2003</w:t>
        </w:r>
      </w:hyperlink>
      <w:r w:rsidRPr="00D66223">
        <w:rPr>
          <w:rFonts w:ascii="Times New Roman" w:hAnsi="Times New Roman" w:cs="Times New Roman"/>
          <w:color w:val="000000"/>
        </w:rPr>
        <w:t>) or operant conditions (</w:t>
      </w:r>
      <w:hyperlink r:id="rId245" w:anchor="R339" w:history="1">
        <w:r w:rsidRPr="00D66223">
          <w:rPr>
            <w:rFonts w:ascii="Times New Roman" w:hAnsi="Times New Roman" w:cs="Times New Roman"/>
            <w:color w:val="642A8F"/>
            <w:u w:val="single"/>
          </w:rPr>
          <w:t>Freedland et al., 2000</w:t>
        </w:r>
      </w:hyperlink>
      <w:r w:rsidRPr="00D66223">
        <w:rPr>
          <w:rFonts w:ascii="Times New Roman" w:hAnsi="Times New Roman" w:cs="Times New Roman"/>
          <w:color w:val="000000"/>
        </w:rPr>
        <w:t>; </w:t>
      </w:r>
      <w:hyperlink r:id="rId246" w:anchor="R801" w:history="1">
        <w:r w:rsidRPr="00D66223">
          <w:rPr>
            <w:rFonts w:ascii="Times New Roman" w:hAnsi="Times New Roman" w:cs="Times New Roman"/>
            <w:color w:val="642A8F"/>
            <w:u w:val="single"/>
          </w:rPr>
          <w:t>McLaughlin et al., 2003</w:t>
        </w:r>
      </w:hyperlink>
      <w:r w:rsidRPr="00D66223">
        <w:rPr>
          <w:rFonts w:ascii="Times New Roman" w:hAnsi="Times New Roman" w:cs="Times New Roman"/>
          <w:color w:val="000000"/>
        </w:rPr>
        <w:t>), suggesting antagonism of the tonic orexigenic effect of an endocannabinoid. However, SR141716 and AM251 are inverse agonists (</w:t>
      </w:r>
      <w:hyperlink r:id="rId247" w:anchor="R386" w:history="1">
        <w:r w:rsidRPr="00D66223">
          <w:rPr>
            <w:rFonts w:ascii="Times New Roman" w:hAnsi="Times New Roman" w:cs="Times New Roman"/>
            <w:color w:val="642A8F"/>
            <w:u w:val="single"/>
          </w:rPr>
          <w:t>Gifford and Ashby, 1996</w:t>
        </w:r>
      </w:hyperlink>
      <w:r w:rsidRPr="00D66223">
        <w:rPr>
          <w:rFonts w:ascii="Times New Roman" w:hAnsi="Times New Roman" w:cs="Times New Roman"/>
          <w:color w:val="000000"/>
        </w:rPr>
        <w:t>; </w:t>
      </w:r>
      <w:hyperlink r:id="rId248" w:anchor="R110" w:history="1">
        <w:r w:rsidRPr="00D66223">
          <w:rPr>
            <w:rFonts w:ascii="Times New Roman" w:hAnsi="Times New Roman" w:cs="Times New Roman"/>
            <w:color w:val="642A8F"/>
            <w:u w:val="single"/>
          </w:rPr>
          <w:t>Bouaboula et al., 1997</w:t>
        </w:r>
      </w:hyperlink>
      <w:r w:rsidRPr="00D66223">
        <w:rPr>
          <w:rFonts w:ascii="Times New Roman" w:hAnsi="Times New Roman" w:cs="Times New Roman"/>
          <w:color w:val="000000"/>
        </w:rPr>
        <w:t>), which may be an alternative mechanism by which they reduce food intake.</w:t>
      </w:r>
    </w:p>
    <w:p w14:paraId="76D23CF0"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Definitive evidence for the involvement of endocannabinoids in the control of food intake has been provided through the use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receptor-deficient mice. In a study from our laboratory, food-deprived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mice were found to eat less than their wild-type littermates, and their food intake was unaffected by SR141716 treatment, whereas in wild-type mice SR141716 reduced food intake to the levels seen in the knockout mice (</w:t>
      </w:r>
      <w:hyperlink r:id="rId249" w:anchor="R274" w:history="1">
        <w:r w:rsidRPr="00D66223">
          <w:rPr>
            <w:rFonts w:ascii="Times New Roman" w:hAnsi="Times New Roman" w:cs="Times New Roman"/>
            <w:color w:val="642A8F"/>
            <w:u w:val="single"/>
          </w:rPr>
          <w:t>Di Marzo et al., 2001b</w:t>
        </w:r>
      </w:hyperlink>
      <w:r w:rsidRPr="00D66223">
        <w:rPr>
          <w:rFonts w:ascii="Times New Roman" w:hAnsi="Times New Roman" w:cs="Times New Roman"/>
          <w:color w:val="000000"/>
        </w:rPr>
        <w:t>). Similar findings have been subsequently reported by others (</w:t>
      </w:r>
      <w:hyperlink r:id="rId250" w:anchor="R1286" w:history="1">
        <w:r w:rsidRPr="00D66223">
          <w:rPr>
            <w:rFonts w:ascii="Times New Roman" w:hAnsi="Times New Roman" w:cs="Times New Roman"/>
            <w:color w:val="642A8F"/>
            <w:u w:val="single"/>
          </w:rPr>
          <w:t>Wiley et al., 2005</w:t>
        </w:r>
      </w:hyperlink>
      <w:r w:rsidRPr="00D66223">
        <w:rPr>
          <w:rFonts w:ascii="Times New Roman" w:hAnsi="Times New Roman" w:cs="Times New Roman"/>
          <w:color w:val="000000"/>
        </w:rPr>
        <w:t>). This indicates that part of the hunger-induced increase in food intake is mediated by endocannabinoids acting 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knockout mice are also resistant to overeating caused by neuropeptide Y (NPY) (</w:t>
      </w:r>
      <w:hyperlink r:id="rId251" w:anchor="R976" w:history="1">
        <w:r w:rsidRPr="00D66223">
          <w:rPr>
            <w:rFonts w:ascii="Times New Roman" w:hAnsi="Times New Roman" w:cs="Times New Roman"/>
            <w:color w:val="642A8F"/>
            <w:u w:val="single"/>
          </w:rPr>
          <w:t>Poncelet et al., 2003</w:t>
        </w:r>
      </w:hyperlink>
      <w:r w:rsidRPr="00D66223">
        <w:rPr>
          <w:rFonts w:ascii="Times New Roman" w:hAnsi="Times New Roman" w:cs="Times New Roman"/>
          <w:color w:val="000000"/>
        </w:rPr>
        <w:t>), and SR141716 inhibits the hyperphagia of leptin-deficient mice even in the absence of temporary food deprivation (</w:t>
      </w:r>
      <w:hyperlink r:id="rId252" w:anchor="R274" w:history="1">
        <w:r w:rsidRPr="00D66223">
          <w:rPr>
            <w:rFonts w:ascii="Times New Roman" w:hAnsi="Times New Roman" w:cs="Times New Roman"/>
            <w:color w:val="642A8F"/>
            <w:u w:val="single"/>
          </w:rPr>
          <w:t>Di Marzo et al., 2001b</w:t>
        </w:r>
      </w:hyperlink>
      <w:r w:rsidRPr="00D66223">
        <w:rPr>
          <w:rFonts w:ascii="Times New Roman" w:hAnsi="Times New Roman" w:cs="Times New Roman"/>
          <w:color w:val="000000"/>
        </w:rPr>
        <w:t>). This latter finding suggests that the absence of leptin results in increased endocannabinoid activity. Indeed, hypothalamic levels of endocannabinoids were elevated in leptin-deficient mice and rats and reduced after leptin treatment, suggesting that endocannabinoids are part of the leptin-regulated neural circuitry involved in appetite regulation (</w:t>
      </w:r>
      <w:hyperlink r:id="rId253" w:anchor="R274" w:history="1">
        <w:r w:rsidRPr="00D66223">
          <w:rPr>
            <w:rFonts w:ascii="Times New Roman" w:hAnsi="Times New Roman" w:cs="Times New Roman"/>
            <w:color w:val="642A8F"/>
            <w:u w:val="single"/>
          </w:rPr>
          <w:t>Di Marzo et al., 2001b</w:t>
        </w:r>
      </w:hyperlink>
      <w:r w:rsidRPr="00D66223">
        <w:rPr>
          <w:rFonts w:ascii="Times New Roman" w:hAnsi="Times New Roman" w:cs="Times New Roman"/>
          <w:color w:val="000000"/>
        </w:rPr>
        <w:t>). Endogenous leptin may similarly suppress endocannabinoid levels, as indicated by our recent unpublished findings using mice with obesity induced by a high-fat diet, which have elevated plasma leptin levels proportional to their increased fat mass. Anandamide levels were significantly lower in the obese mice compared with their lean controls in the hypothalamus, limbic forebrain, and amygdala, with no difference in the cerebellum. Furthermore, there was a significant inverse correlation between plasma leptin levels and anandamide levels in the above three brain regions involved in appetite control but not in the cerebellum.</w:t>
      </w:r>
    </w:p>
    <w:p w14:paraId="7A78CB8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 possible hypothalamic site for an interaction between leptin and endocannabinoids is the lateral hypothalamus, where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are present in orexin-and melanin-concentrating hormone (MCH)-containing neurons (</w:t>
      </w:r>
      <w:hyperlink r:id="rId254" w:anchor="R215" w:history="1">
        <w:r w:rsidRPr="00D66223">
          <w:rPr>
            <w:rFonts w:ascii="Times New Roman" w:hAnsi="Times New Roman" w:cs="Times New Roman"/>
            <w:color w:val="642A8F"/>
            <w:u w:val="single"/>
          </w:rPr>
          <w:t>Cota et al., 2003</w:t>
        </w:r>
      </w:hyperlink>
      <w:r w:rsidRPr="00D66223">
        <w:rPr>
          <w:rFonts w:ascii="Times New Roman" w:hAnsi="Times New Roman" w:cs="Times New Roman"/>
          <w:color w:val="000000"/>
        </w:rPr>
        <w:t>), which also express functional leptin receptors (</w:t>
      </w:r>
      <w:hyperlink r:id="rId255" w:anchor="R531" w:history="1">
        <w:r w:rsidRPr="00D66223">
          <w:rPr>
            <w:rFonts w:ascii="Times New Roman" w:hAnsi="Times New Roman" w:cs="Times New Roman"/>
            <w:color w:val="642A8F"/>
            <w:u w:val="single"/>
          </w:rPr>
          <w:t>Hübschle et al., 2001</w:t>
        </w:r>
      </w:hyperlink>
      <w:r w:rsidRPr="00D66223">
        <w:rPr>
          <w:rFonts w:ascii="Times New Roman" w:hAnsi="Times New Roman" w:cs="Times New Roman"/>
          <w:color w:val="000000"/>
        </w:rPr>
        <w:t>; </w:t>
      </w:r>
      <w:hyperlink r:id="rId256" w:anchor="R540" w:history="1">
        <w:r w:rsidRPr="00D66223">
          <w:rPr>
            <w:rFonts w:ascii="Times New Roman" w:hAnsi="Times New Roman" w:cs="Times New Roman"/>
            <w:color w:val="642A8F"/>
            <w:u w:val="single"/>
          </w:rPr>
          <w:t>Iqbal et al., 2001</w:t>
        </w:r>
      </w:hyperlink>
      <w:r w:rsidRPr="00D66223">
        <w:rPr>
          <w:rFonts w:ascii="Times New Roman" w:hAnsi="Times New Roman" w:cs="Times New Roman"/>
          <w:color w:val="000000"/>
        </w:rPr>
        <w:t>). These neurons project to dopaminergic neurons in the ventral tegmental area (</w:t>
      </w:r>
      <w:hyperlink r:id="rId257" w:anchor="R308" w:history="1">
        <w:r w:rsidRPr="00D66223">
          <w:rPr>
            <w:rFonts w:ascii="Times New Roman" w:hAnsi="Times New Roman" w:cs="Times New Roman"/>
            <w:color w:val="642A8F"/>
            <w:u w:val="single"/>
          </w:rPr>
          <w:t>Fadel and Deutch, 2002</w:t>
        </w:r>
      </w:hyperlink>
      <w:r w:rsidRPr="00D66223">
        <w:rPr>
          <w:rFonts w:ascii="Times New Roman" w:hAnsi="Times New Roman" w:cs="Times New Roman"/>
          <w:color w:val="000000"/>
        </w:rPr>
        <w:t>), where they modulate the mesolimbic dopaminergic pathway involved in food reward. Thus, they could also represent a site of integration of hypothalamic and extrahypothalamic structures involved in the orexigenic effect of endocannabinoids. The MCH-containing neurons are tonically inhibited by GABAergic interneurons. </w:t>
      </w:r>
      <w:hyperlink r:id="rId258" w:anchor="R564" w:history="1">
        <w:r w:rsidRPr="00D66223">
          <w:rPr>
            <w:rFonts w:ascii="Times New Roman" w:hAnsi="Times New Roman" w:cs="Times New Roman"/>
            <w:color w:val="642A8F"/>
            <w:u w:val="single"/>
          </w:rPr>
          <w:t>Jo et al. (2005)</w:t>
        </w:r>
      </w:hyperlink>
      <w:r w:rsidRPr="00D66223">
        <w:rPr>
          <w:rFonts w:ascii="Times New Roman" w:hAnsi="Times New Roman" w:cs="Times New Roman"/>
          <w:color w:val="000000"/>
        </w:rPr>
        <w:t> recently demonstrated that this inhibitory tone can be suppressed by the depolarization-induced release of endocannabinoids from the MCH neurons and their retrograde activation of presynaptic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on the GABAergic interneurons. The resulting increase in the activity of MCH neurons may contribute to the in vivo appetitive effect of endocannabinoids. Furthermore, this DSI could be blocked by leptin through inhibition of voltage-gated calcium channels in the MCH neurons, whereas it was increased 6-fold in leptin-deficient mice (</w:t>
      </w:r>
      <w:hyperlink r:id="rId259" w:anchor="R564" w:history="1">
        <w:r w:rsidRPr="00D66223">
          <w:rPr>
            <w:rFonts w:ascii="Times New Roman" w:hAnsi="Times New Roman" w:cs="Times New Roman"/>
            <w:color w:val="642A8F"/>
            <w:u w:val="single"/>
          </w:rPr>
          <w:t>Jo et al., 2005</w:t>
        </w:r>
      </w:hyperlink>
      <w:r w:rsidRPr="00D66223">
        <w:rPr>
          <w:rFonts w:ascii="Times New Roman" w:hAnsi="Times New Roman" w:cs="Times New Roman"/>
          <w:color w:val="000000"/>
        </w:rPr>
        <w:t>), mirroring the changes in hypothalamic endocannabinoid content by leptin and leptin deficiency reported earlier (</w:t>
      </w:r>
      <w:hyperlink r:id="rId260" w:anchor="R274" w:history="1">
        <w:r w:rsidRPr="00D66223">
          <w:rPr>
            <w:rFonts w:ascii="Times New Roman" w:hAnsi="Times New Roman" w:cs="Times New Roman"/>
            <w:color w:val="642A8F"/>
            <w:u w:val="single"/>
          </w:rPr>
          <w:t>Di Marzo et al., 2001b</w:t>
        </w:r>
      </w:hyperlink>
      <w:r w:rsidRPr="00D66223">
        <w:rPr>
          <w:rFonts w:ascii="Times New Roman" w:hAnsi="Times New Roman" w:cs="Times New Roman"/>
          <w:color w:val="000000"/>
        </w:rPr>
        <w:t>). Another hypothalamic site where a leptin/endocannabinoid interaction may occur is the paraventricular nucleus. At this site, glucocorticoids have been shown to induce endocannabinoid synthesis and endocannabinoid-induced suppression of synaptic excitation via a cAMP-dependent mechanism, and leptin was found to block these effects by a phosphodiesterase 3B-mediated decrease in intracellular cAMP (</w:t>
      </w:r>
      <w:hyperlink r:id="rId261" w:anchor="R736" w:history="1">
        <w:r w:rsidRPr="00D66223">
          <w:rPr>
            <w:rFonts w:ascii="Times New Roman" w:hAnsi="Times New Roman" w:cs="Times New Roman"/>
            <w:color w:val="642A8F"/>
            <w:u w:val="single"/>
          </w:rPr>
          <w:t>Malcher-Lopes et al., 2006</w:t>
        </w:r>
      </w:hyperlink>
      <w:r w:rsidRPr="00D66223">
        <w:rPr>
          <w:rFonts w:ascii="Times New Roman" w:hAnsi="Times New Roman" w:cs="Times New Roman"/>
          <w:color w:val="000000"/>
        </w:rPr>
        <w:t>). These effects may underlie the orexigenic action of glucocorticoids.</w:t>
      </w:r>
    </w:p>
    <w:p w14:paraId="0725F6E8"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Another recent study indicates the importance of lateral hypothalamic orexin neurons in reward-seeking behavior in general (</w:t>
      </w:r>
      <w:hyperlink r:id="rId262" w:anchor="R469" w:history="1">
        <w:r w:rsidRPr="00D66223">
          <w:rPr>
            <w:rFonts w:ascii="Times New Roman" w:hAnsi="Times New Roman" w:cs="Times New Roman"/>
            <w:color w:val="642A8F"/>
            <w:u w:val="single"/>
          </w:rPr>
          <w:t>Harris et al., 2005</w:t>
        </w:r>
      </w:hyperlink>
      <w:r w:rsidRPr="00D66223">
        <w:rPr>
          <w:rFonts w:ascii="Times New Roman" w:hAnsi="Times New Roman" w:cs="Times New Roman"/>
          <w:color w:val="000000"/>
        </w:rPr>
        <w:t>), suggesting that they may also be targets of the effects of endocannabinoids on drug reward (see section III. B.11.). Additionally, cannabinoids can increase the intake of palatable foods by acting at sites in the brainstem (</w:t>
      </w:r>
      <w:hyperlink r:id="rId263" w:anchor="R832" w:history="1">
        <w:r w:rsidRPr="00D66223">
          <w:rPr>
            <w:rFonts w:ascii="Times New Roman" w:hAnsi="Times New Roman" w:cs="Times New Roman"/>
            <w:color w:val="642A8F"/>
            <w:u w:val="single"/>
          </w:rPr>
          <w:t>Miller et al., 2004</w:t>
        </w:r>
      </w:hyperlink>
      <w:r w:rsidRPr="00D66223">
        <w:rPr>
          <w:rFonts w:ascii="Times New Roman" w:hAnsi="Times New Roman" w:cs="Times New Roman"/>
          <w:color w:val="000000"/>
        </w:rPr>
        <w:t>), which also have reciprocal neural connections with forebrain limbic structures (</w:t>
      </w:r>
      <w:hyperlink r:id="rId264" w:anchor="R1065" w:history="1">
        <w:r w:rsidRPr="00D66223">
          <w:rPr>
            <w:rFonts w:ascii="Times New Roman" w:hAnsi="Times New Roman" w:cs="Times New Roman"/>
            <w:color w:val="642A8F"/>
            <w:u w:val="single"/>
          </w:rPr>
          <w:t>Saper, 2002</w:t>
        </w:r>
      </w:hyperlink>
      <w:r w:rsidRPr="00D66223">
        <w:rPr>
          <w:rFonts w:ascii="Times New Roman" w:hAnsi="Times New Roman" w:cs="Times New Roman"/>
          <w:color w:val="000000"/>
        </w:rPr>
        <w:t>). From a behavioral point of view, cannabinoids are involved in both the appetitive and consummatory aspects of feeding behavior (</w:t>
      </w:r>
      <w:hyperlink r:id="rId265" w:anchor="R169" w:history="1">
        <w:r w:rsidRPr="00D66223">
          <w:rPr>
            <w:rFonts w:ascii="Times New Roman" w:hAnsi="Times New Roman" w:cs="Times New Roman"/>
            <w:color w:val="642A8F"/>
            <w:u w:val="single"/>
          </w:rPr>
          <w:t>Chaperon et al., 1998</w:t>
        </w:r>
      </w:hyperlink>
      <w:r w:rsidRPr="00D66223">
        <w:rPr>
          <w:rFonts w:ascii="Times New Roman" w:hAnsi="Times New Roman" w:cs="Times New Roman"/>
          <w:color w:val="000000"/>
        </w:rPr>
        <w:t>; </w:t>
      </w:r>
      <w:hyperlink r:id="rId266" w:anchor="R1182" w:history="1">
        <w:r w:rsidRPr="00D66223">
          <w:rPr>
            <w:rFonts w:ascii="Times New Roman" w:hAnsi="Times New Roman" w:cs="Times New Roman"/>
            <w:color w:val="642A8F"/>
            <w:u w:val="single"/>
          </w:rPr>
          <w:t>Thornton-Jones et al., 2005</w:t>
        </w:r>
      </w:hyperlink>
      <w:r w:rsidRPr="00D66223">
        <w:rPr>
          <w:rFonts w:ascii="Times New Roman" w:hAnsi="Times New Roman" w:cs="Times New Roman"/>
          <w:color w:val="000000"/>
        </w:rPr>
        <w:t>), in line with their multiple sites of action in the brain. Such multiple sites of action are also indicated by findings that in THC-naive rats, rimonabant suppressed food-maintained operant responses and metabolic activity in the limbic forebrain, measured by 2-deoxyglucose uptake, whereas in rats made tolerant to THC, an additional metabolic inhibition was detected in the hypothalamus (</w:t>
      </w:r>
      <w:hyperlink r:id="rId267" w:anchor="R341" w:history="1">
        <w:r w:rsidRPr="00D66223">
          <w:rPr>
            <w:rFonts w:ascii="Times New Roman" w:hAnsi="Times New Roman" w:cs="Times New Roman"/>
            <w:color w:val="642A8F"/>
            <w:u w:val="single"/>
          </w:rPr>
          <w:t>Freedland et al., 2003</w:t>
        </w:r>
      </w:hyperlink>
      <w:r w:rsidRPr="00D66223">
        <w:rPr>
          <w:rFonts w:ascii="Times New Roman" w:hAnsi="Times New Roman" w:cs="Times New Roman"/>
          <w:color w:val="000000"/>
        </w:rPr>
        <w:t>). Exposure of rats to a palatable diet containing sucrose and condensed milk resulted in down-regulation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limbic structures involved in the hedonic aspects of feeding, but not in the hypothalamus (</w:t>
      </w:r>
      <w:hyperlink r:id="rId268" w:anchor="R470" w:history="1">
        <w:r w:rsidRPr="00D66223">
          <w:rPr>
            <w:rFonts w:ascii="Times New Roman" w:hAnsi="Times New Roman" w:cs="Times New Roman"/>
            <w:color w:val="642A8F"/>
            <w:u w:val="single"/>
          </w:rPr>
          <w:t>Harrold et al., 2002</w:t>
        </w:r>
      </w:hyperlink>
      <w:r w:rsidRPr="00D66223">
        <w:rPr>
          <w:rFonts w:ascii="Times New Roman" w:hAnsi="Times New Roman" w:cs="Times New Roman"/>
          <w:color w:val="000000"/>
        </w:rPr>
        <w:t>). In the hypothalamus, the very low density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is offset by their increased coupling (</w:t>
      </w:r>
      <w:hyperlink r:id="rId269" w:anchor="R119" w:history="1">
        <w:r w:rsidRPr="00D66223">
          <w:rPr>
            <w:rFonts w:ascii="Times New Roman" w:hAnsi="Times New Roman" w:cs="Times New Roman"/>
            <w:color w:val="642A8F"/>
            <w:u w:val="single"/>
          </w:rPr>
          <w:t>Breivogel et al., 1997</w:t>
        </w:r>
      </w:hyperlink>
      <w:r w:rsidRPr="00D66223">
        <w:rPr>
          <w:rFonts w:ascii="Times New Roman" w:hAnsi="Times New Roman" w:cs="Times New Roman"/>
          <w:color w:val="000000"/>
        </w:rPr>
        <w:t>), which may be an alternative target of regulation (</w:t>
      </w:r>
      <w:hyperlink r:id="rId270" w:anchor="R46" w:history="1">
        <w:r w:rsidRPr="00D66223">
          <w:rPr>
            <w:rFonts w:ascii="Times New Roman" w:hAnsi="Times New Roman" w:cs="Times New Roman"/>
            <w:color w:val="642A8F"/>
            <w:u w:val="single"/>
          </w:rPr>
          <w:t>Basavarajappa and Hungund, 1999</w:t>
        </w:r>
      </w:hyperlink>
      <w:r w:rsidRPr="00D66223">
        <w:rPr>
          <w:rFonts w:ascii="Times New Roman" w:hAnsi="Times New Roman" w:cs="Times New Roman"/>
          <w:color w:val="000000"/>
        </w:rPr>
        <w:t>; </w:t>
      </w:r>
      <w:hyperlink r:id="rId271" w:anchor="R1267" w:history="1">
        <w:r w:rsidRPr="00D66223">
          <w:rPr>
            <w:rFonts w:ascii="Times New Roman" w:hAnsi="Times New Roman" w:cs="Times New Roman"/>
            <w:color w:val="642A8F"/>
            <w:u w:val="single"/>
          </w:rPr>
          <w:t>Wang et al., 2003</w:t>
        </w:r>
      </w:hyperlink>
      <w:r w:rsidRPr="00D66223">
        <w:rPr>
          <w:rFonts w:ascii="Times New Roman" w:hAnsi="Times New Roman" w:cs="Times New Roman"/>
          <w:color w:val="000000"/>
        </w:rPr>
        <w:t>) that needs to be explored.</w:t>
      </w:r>
    </w:p>
    <w:p w14:paraId="567DE08C"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Within the appetitive neural circuitry, endocannabinoids have been shown to interact with both orexigenic factors such as endogenous opioids, NPY, orexins, and ghrelin, and anorexigenic factors including </w:t>
      </w:r>
      <w:r w:rsidRPr="00D66223">
        <w:rPr>
          <w:rFonts w:ascii="Times New Roman" w:hAnsi="Times New Roman" w:cs="Times New Roman"/>
          <w:i/>
          <w:iCs/>
          <w:color w:val="000000"/>
        </w:rPr>
        <w:t>α</w:t>
      </w:r>
      <w:r w:rsidRPr="00D66223">
        <w:rPr>
          <w:rFonts w:ascii="Times New Roman" w:hAnsi="Times New Roman" w:cs="Times New Roman"/>
          <w:color w:val="000000"/>
        </w:rPr>
        <w:t>-melanocyte-stimulating hormone (</w:t>
      </w:r>
      <w:r w:rsidRPr="00D66223">
        <w:rPr>
          <w:rFonts w:ascii="Times New Roman" w:hAnsi="Times New Roman" w:cs="Times New Roman"/>
          <w:i/>
          <w:iCs/>
          <w:color w:val="000000"/>
        </w:rPr>
        <w:t>α</w:t>
      </w:r>
      <w:r w:rsidRPr="00D66223">
        <w:rPr>
          <w:rFonts w:ascii="Times New Roman" w:hAnsi="Times New Roman" w:cs="Times New Roman"/>
          <w:color w:val="000000"/>
        </w:rPr>
        <w:t>-MSH), corticotropin-releasing hormone (CRH), and the peptide product of the cocaine and amphetamine-related transcript (CART). Inhibition of food intake by opioid </w:t>
      </w:r>
      <w:r w:rsidRPr="00D66223">
        <w:rPr>
          <w:rFonts w:ascii="Times New Roman" w:hAnsi="Times New Roman" w:cs="Times New Roman"/>
          <w:i/>
          <w:iCs/>
          <w:color w:val="000000"/>
        </w:rPr>
        <w:t>μ</w:t>
      </w:r>
      <w:r w:rsidRPr="00D66223">
        <w:rPr>
          <w:rFonts w:ascii="Times New Roman" w:hAnsi="Times New Roman" w:cs="Times New Roman"/>
          <w:color w:val="000000"/>
        </w:rPr>
        <w:t> receptor antagonists and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antagonists is supra-additive (</w:t>
      </w:r>
      <w:hyperlink r:id="rId272" w:anchor="R610" w:history="1">
        <w:r w:rsidRPr="00D66223">
          <w:rPr>
            <w:rFonts w:ascii="Times New Roman" w:hAnsi="Times New Roman" w:cs="Times New Roman"/>
            <w:color w:val="642A8F"/>
            <w:u w:val="single"/>
          </w:rPr>
          <w:t>Kirkham and Williams, 2001b</w:t>
        </w:r>
      </w:hyperlink>
      <w:r w:rsidRPr="00D66223">
        <w:rPr>
          <w:rFonts w:ascii="Times New Roman" w:hAnsi="Times New Roman" w:cs="Times New Roman"/>
          <w:color w:val="000000"/>
        </w:rPr>
        <w:t>; </w:t>
      </w:r>
      <w:hyperlink r:id="rId273" w:anchor="R1045" w:history="1">
        <w:r w:rsidRPr="00D66223">
          <w:rPr>
            <w:rFonts w:ascii="Times New Roman" w:hAnsi="Times New Roman" w:cs="Times New Roman"/>
            <w:color w:val="642A8F"/>
            <w:u w:val="single"/>
          </w:rPr>
          <w:t>Rowland et al., 2001</w:t>
        </w:r>
      </w:hyperlink>
      <w:r w:rsidRPr="00D66223">
        <w:rPr>
          <w:rFonts w:ascii="Times New Roman" w:hAnsi="Times New Roman" w:cs="Times New Roman"/>
          <w:color w:val="000000"/>
        </w:rPr>
        <w:t>; </w:t>
      </w:r>
      <w:hyperlink r:id="rId274" w:anchor="R176" w:history="1">
        <w:r w:rsidRPr="00D66223">
          <w:rPr>
            <w:rFonts w:ascii="Times New Roman" w:hAnsi="Times New Roman" w:cs="Times New Roman"/>
            <w:color w:val="642A8F"/>
            <w:u w:val="single"/>
          </w:rPr>
          <w:t>Chen et al., 2004</w:t>
        </w:r>
      </w:hyperlink>
      <w:r w:rsidRPr="00D66223">
        <w:rPr>
          <w:rFonts w:ascii="Times New Roman" w:hAnsi="Times New Roman" w:cs="Times New Roman"/>
          <w:color w:val="000000"/>
        </w:rPr>
        <w:t>), suggesting a synergism between the endogenous opioid and cannabinoid systems in mediating the reinforcing effect of food (</w:t>
      </w:r>
      <w:hyperlink r:id="rId275" w:anchor="R1124" w:history="1">
        <w:r w:rsidRPr="00D66223">
          <w:rPr>
            <w:rFonts w:ascii="Times New Roman" w:hAnsi="Times New Roman" w:cs="Times New Roman"/>
            <w:color w:val="642A8F"/>
            <w:u w:val="single"/>
          </w:rPr>
          <w:t>Solinas and Goldberg, 2005</w:t>
        </w:r>
      </w:hyperlink>
      <w:r w:rsidRPr="00D66223">
        <w:rPr>
          <w:rFonts w:ascii="Times New Roman" w:hAnsi="Times New Roman" w:cs="Times New Roman"/>
          <w:color w:val="000000"/>
        </w:rPr>
        <w:t>). Indeed,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-deficient mice fail to self-administer morphine (</w:t>
      </w:r>
      <w:hyperlink r:id="rId276" w:anchor="R668" w:history="1">
        <w:r w:rsidRPr="00D66223">
          <w:rPr>
            <w:rFonts w:ascii="Times New Roman" w:hAnsi="Times New Roman" w:cs="Times New Roman"/>
            <w:color w:val="642A8F"/>
            <w:u w:val="single"/>
          </w:rPr>
          <w:t>Ledent et al., 1999</w:t>
        </w:r>
      </w:hyperlink>
      <w:r w:rsidRPr="00D66223">
        <w:rPr>
          <w:rFonts w:ascii="Times New Roman" w:hAnsi="Times New Roman" w:cs="Times New Roman"/>
          <w:color w:val="000000"/>
        </w:rPr>
        <w:t>; </w:t>
      </w:r>
      <w:hyperlink r:id="rId277" w:anchor="R212" w:history="1">
        <w:r w:rsidRPr="00D66223">
          <w:rPr>
            <w:rFonts w:ascii="Times New Roman" w:hAnsi="Times New Roman" w:cs="Times New Roman"/>
            <w:color w:val="642A8F"/>
            <w:u w:val="single"/>
          </w:rPr>
          <w:t>Cossu et al., 2001</w:t>
        </w:r>
      </w:hyperlink>
      <w:r w:rsidRPr="00D66223">
        <w:rPr>
          <w:rFonts w:ascii="Times New Roman" w:hAnsi="Times New Roman" w:cs="Times New Roman"/>
          <w:color w:val="000000"/>
        </w:rPr>
        <w:t>) or to release dopamine in the nucleus accumbens in response to morphine (</w:t>
      </w:r>
      <w:hyperlink r:id="rId278" w:anchor="R771" w:history="1">
        <w:r w:rsidRPr="00D66223">
          <w:rPr>
            <w:rFonts w:ascii="Times New Roman" w:hAnsi="Times New Roman" w:cs="Times New Roman"/>
            <w:color w:val="642A8F"/>
            <w:u w:val="single"/>
          </w:rPr>
          <w:t>Mascia et al., 1999</w:t>
        </w:r>
      </w:hyperlink>
      <w:r w:rsidRPr="00D66223">
        <w:rPr>
          <w:rFonts w:ascii="Times New Roman" w:hAnsi="Times New Roman" w:cs="Times New Roman"/>
          <w:color w:val="000000"/>
        </w:rPr>
        <w:t>), suggesting that the site of this synergism is in the mesolimbic dopaminergic pathway, which is involved in both drug and food reward (</w:t>
      </w:r>
      <w:hyperlink r:id="rId279" w:anchor="R667" w:history="1">
        <w:r w:rsidRPr="00D66223">
          <w:rPr>
            <w:rFonts w:ascii="Times New Roman" w:hAnsi="Times New Roman" w:cs="Times New Roman"/>
            <w:color w:val="642A8F"/>
            <w:u w:val="single"/>
          </w:rPr>
          <w:t>Le Foll and Goldberg, 2005</w:t>
        </w:r>
      </w:hyperlink>
      <w:r w:rsidRPr="00D66223">
        <w:rPr>
          <w:rFonts w:ascii="Times New Roman" w:hAnsi="Times New Roman" w:cs="Times New Roman"/>
          <w:color w:val="000000"/>
        </w:rPr>
        <w:t>). The observation that SR141716 inhibits the orexigenic effect of morphine microinjected into the hypothalamic paraventricular nucleus but not the nucleus accumbens shell suggests additional interactions between the two systems, unrelated to the hedonic aspects of feeding (</w:t>
      </w:r>
      <w:hyperlink r:id="rId280" w:anchor="R1228" w:history="1">
        <w:r w:rsidRPr="00D66223">
          <w:rPr>
            <w:rFonts w:ascii="Times New Roman" w:hAnsi="Times New Roman" w:cs="Times New Roman"/>
            <w:color w:val="642A8F"/>
            <w:u w:val="single"/>
          </w:rPr>
          <w:t>Verty et al., 2003</w:t>
        </w:r>
      </w:hyperlink>
      <w:r w:rsidRPr="00D66223">
        <w:rPr>
          <w:rFonts w:ascii="Times New Roman" w:hAnsi="Times New Roman" w:cs="Times New Roman"/>
          <w:color w:val="000000"/>
        </w:rPr>
        <w:t>). A further intriguing parallel between the two systems is that opiate </w:t>
      </w:r>
      <w:r w:rsidRPr="00D66223">
        <w:rPr>
          <w:rFonts w:ascii="Times New Roman" w:hAnsi="Times New Roman" w:cs="Times New Roman"/>
          <w:i/>
          <w:iCs/>
          <w:color w:val="000000"/>
        </w:rPr>
        <w:t>μ</w:t>
      </w:r>
      <w:r w:rsidRPr="00D66223">
        <w:rPr>
          <w:rFonts w:ascii="Times New Roman" w:hAnsi="Times New Roman" w:cs="Times New Roman"/>
          <w:color w:val="000000"/>
        </w:rPr>
        <w:t> receptor knockout mice, just as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mice (see below), are resistant to diet-induced obesity (</w:t>
      </w:r>
      <w:hyperlink r:id="rId281" w:anchor="R1160" w:history="1">
        <w:r w:rsidRPr="00D66223">
          <w:rPr>
            <w:rFonts w:ascii="Times New Roman" w:hAnsi="Times New Roman" w:cs="Times New Roman"/>
            <w:color w:val="642A8F"/>
            <w:u w:val="single"/>
          </w:rPr>
          <w:t>Tabarin et al., 2005</w:t>
        </w:r>
      </w:hyperlink>
      <w:r w:rsidRPr="00D66223">
        <w:rPr>
          <w:rFonts w:ascii="Times New Roman" w:hAnsi="Times New Roman" w:cs="Times New Roman"/>
          <w:color w:val="000000"/>
        </w:rPr>
        <w:t>).</w:t>
      </w:r>
    </w:p>
    <w:p w14:paraId="361C3287"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As for interactions with NPY, the similar effectiveness of SR141716 to inhibit food intake in wild-type and NPY</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mice indicates that endocannabinoids are unlikely to be the primary compensatory factor that accounts for the lack of a lean phenotype in NPY</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mice (</w:t>
      </w:r>
      <w:hyperlink r:id="rId282" w:anchor="R274" w:history="1">
        <w:r w:rsidRPr="00D66223">
          <w:rPr>
            <w:rFonts w:ascii="Times New Roman" w:hAnsi="Times New Roman" w:cs="Times New Roman"/>
            <w:color w:val="642A8F"/>
            <w:u w:val="single"/>
          </w:rPr>
          <w:t>Di Marzo et al., 2001b</w:t>
        </w:r>
      </w:hyperlink>
      <w:r w:rsidRPr="00D66223">
        <w:rPr>
          <w:rFonts w:ascii="Times New Roman" w:hAnsi="Times New Roman" w:cs="Times New Roman"/>
          <w:color w:val="000000"/>
        </w:rPr>
        <w:t>). However, anandamide was found to increase and AM251 to decrease depolarization-induced NPY release in rat hypothalamic explants, suggesting that NPY may contribute to the orexigenic effects of cannabinoids (</w:t>
      </w:r>
      <w:hyperlink r:id="rId283" w:anchor="R358" w:history="1">
        <w:r w:rsidRPr="00D66223">
          <w:rPr>
            <w:rFonts w:ascii="Times New Roman" w:hAnsi="Times New Roman" w:cs="Times New Roman"/>
            <w:color w:val="642A8F"/>
            <w:u w:val="single"/>
          </w:rPr>
          <w:t>Gamber et al., 2005</w:t>
        </w:r>
      </w:hyperlink>
      <w:r w:rsidRPr="00D66223">
        <w:rPr>
          <w:rFonts w:ascii="Times New Roman" w:hAnsi="Times New Roman" w:cs="Times New Roman"/>
          <w:color w:val="000000"/>
        </w:rPr>
        <w:t>). A possible role of orexins in the appetitive effects of endocannabinoids is suggested by the finding that coexpression of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and orexin 1 receptors results in a marked potentiation of orexin A-induced signaling (</w:t>
      </w:r>
      <w:hyperlink r:id="rId284" w:anchor="R492" w:history="1">
        <w:r w:rsidRPr="00D66223">
          <w:rPr>
            <w:rFonts w:ascii="Times New Roman" w:hAnsi="Times New Roman" w:cs="Times New Roman"/>
            <w:color w:val="642A8F"/>
            <w:u w:val="single"/>
          </w:rPr>
          <w:t>Hilairet et al., 2003</w:t>
        </w:r>
      </w:hyperlink>
      <w:r w:rsidRPr="00D66223">
        <w:rPr>
          <w:rFonts w:ascii="Times New Roman" w:hAnsi="Times New Roman" w:cs="Times New Roman"/>
          <w:color w:val="000000"/>
        </w:rPr>
        <w:t>). An important site of action of the orexigenic peptide ghrelin is the hypothalamic paraventricular nucleus, where its hyperphagic effect can be blocked by SR141716, suggesting that ghrelin may act via the release of endocannabinoids (</w:t>
      </w:r>
      <w:hyperlink r:id="rId285" w:anchor="R1193" w:history="1">
        <w:r w:rsidRPr="00D66223">
          <w:rPr>
            <w:rFonts w:ascii="Times New Roman" w:hAnsi="Times New Roman" w:cs="Times New Roman"/>
            <w:color w:val="642A8F"/>
            <w:u w:val="single"/>
          </w:rPr>
          <w:t>Tucci et al., 2004</w:t>
        </w:r>
      </w:hyperlink>
      <w:r w:rsidRPr="00D66223">
        <w:rPr>
          <w:rFonts w:ascii="Times New Roman" w:hAnsi="Times New Roman" w:cs="Times New Roman"/>
          <w:color w:val="000000"/>
        </w:rPr>
        <w:t>). Endocannabinoids, in turn, may be involved in ghrelin release, at least in the periphery, as suggested by an SR141716-induced decrease in plasma ghrelin levels in rats (</w:t>
      </w:r>
      <w:hyperlink r:id="rId286" w:anchor="R151" w:history="1">
        <w:r w:rsidRPr="00D66223">
          <w:rPr>
            <w:rFonts w:ascii="Times New Roman" w:hAnsi="Times New Roman" w:cs="Times New Roman"/>
            <w:color w:val="642A8F"/>
            <w:u w:val="single"/>
          </w:rPr>
          <w:t>Cani et al., 2004</w:t>
        </w:r>
      </w:hyperlink>
      <w:r w:rsidRPr="00D66223">
        <w:rPr>
          <w:rFonts w:ascii="Times New Roman" w:hAnsi="Times New Roman" w:cs="Times New Roman"/>
          <w:color w:val="000000"/>
        </w:rPr>
        <w:t>).</w:t>
      </w:r>
    </w:p>
    <w:p w14:paraId="72CB2C72"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proopiomelanocortin-derived peptide </w:t>
      </w:r>
      <w:r w:rsidRPr="00D66223">
        <w:rPr>
          <w:rFonts w:ascii="Times New Roman" w:hAnsi="Times New Roman" w:cs="Times New Roman"/>
          <w:i/>
          <w:iCs/>
          <w:color w:val="000000"/>
        </w:rPr>
        <w:t>α</w:t>
      </w:r>
      <w:r w:rsidRPr="00D66223">
        <w:rPr>
          <w:rFonts w:ascii="Times New Roman" w:hAnsi="Times New Roman" w:cs="Times New Roman"/>
          <w:color w:val="000000"/>
        </w:rPr>
        <w:t>-MSH acting at MC-4 melanocortin receptors is part of the leptin-regulated appetitive circuitry as a major anorectic mediator. The observations that SR141716 inhibits the feeding response induced by blocking MC-4 receptors, whereas </w:t>
      </w:r>
      <w:r w:rsidRPr="00D66223">
        <w:rPr>
          <w:rFonts w:ascii="Times New Roman" w:hAnsi="Times New Roman" w:cs="Times New Roman"/>
          <w:i/>
          <w:iCs/>
          <w:color w:val="000000"/>
        </w:rPr>
        <w:t>α</w:t>
      </w:r>
      <w:r w:rsidRPr="00D66223">
        <w:rPr>
          <w:rFonts w:ascii="Times New Roman" w:hAnsi="Times New Roman" w:cs="Times New Roman"/>
          <w:color w:val="000000"/>
        </w:rPr>
        <w:t>-MSH does not affect THC-induced feeding, suggest that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are downstream from MC-4 receptors and have an obligatory role in </w:t>
      </w:r>
      <w:r w:rsidRPr="00D66223">
        <w:rPr>
          <w:rFonts w:ascii="Times New Roman" w:hAnsi="Times New Roman" w:cs="Times New Roman"/>
          <w:i/>
          <w:iCs/>
          <w:color w:val="000000"/>
        </w:rPr>
        <w:t>α</w:t>
      </w:r>
      <w:r w:rsidRPr="00D66223">
        <w:rPr>
          <w:rFonts w:ascii="Times New Roman" w:hAnsi="Times New Roman" w:cs="Times New Roman"/>
          <w:color w:val="000000"/>
        </w:rPr>
        <w:t>-MSH effects on food intake (</w:t>
      </w:r>
      <w:hyperlink r:id="rId287" w:anchor="R1227" w:history="1">
        <w:r w:rsidRPr="00D66223">
          <w:rPr>
            <w:rFonts w:ascii="Times New Roman" w:hAnsi="Times New Roman" w:cs="Times New Roman"/>
            <w:color w:val="642A8F"/>
            <w:u w:val="single"/>
          </w:rPr>
          <w:t>Verty et al., 2004</w:t>
        </w:r>
      </w:hyperlink>
      <w:r w:rsidRPr="00D66223">
        <w:rPr>
          <w:rFonts w:ascii="Times New Roman" w:hAnsi="Times New Roman" w:cs="Times New Roman"/>
          <w:color w:val="000000"/>
        </w:rPr>
        <w:t>). The peptide product of CART is also a tonically active anorectic mediator (</w:t>
      </w:r>
      <w:hyperlink r:id="rId288" w:anchor="R628" w:history="1">
        <w:r w:rsidRPr="00D66223">
          <w:rPr>
            <w:rFonts w:ascii="Times New Roman" w:hAnsi="Times New Roman" w:cs="Times New Roman"/>
            <w:color w:val="642A8F"/>
            <w:u w:val="single"/>
          </w:rPr>
          <w:t>Kristensen et al., 1998</w:t>
        </w:r>
      </w:hyperlink>
      <w:r w:rsidRPr="00D66223">
        <w:rPr>
          <w:rFonts w:ascii="Times New Roman" w:hAnsi="Times New Roman" w:cs="Times New Roman"/>
          <w:color w:val="000000"/>
        </w:rPr>
        <w:t>) and, unlike </w:t>
      </w:r>
      <w:r w:rsidRPr="00D66223">
        <w:rPr>
          <w:rFonts w:ascii="Times New Roman" w:hAnsi="Times New Roman" w:cs="Times New Roman"/>
          <w:i/>
          <w:iCs/>
          <w:color w:val="000000"/>
        </w:rPr>
        <w:t>α</w:t>
      </w:r>
      <w:r w:rsidRPr="00D66223">
        <w:rPr>
          <w:rFonts w:ascii="Times New Roman" w:hAnsi="Times New Roman" w:cs="Times New Roman"/>
          <w:color w:val="000000"/>
        </w:rPr>
        <w:t>-MSH, may be a downstream mediator of the effect of endocannabinoids. Such an arrangement is suggested by the finding that SR141716 loses its ability to reduce food intake in CART</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mice (</w:t>
      </w:r>
      <w:hyperlink r:id="rId289" w:anchor="R914" w:history="1">
        <w:r w:rsidRPr="00D66223">
          <w:rPr>
            <w:rFonts w:ascii="Times New Roman" w:hAnsi="Times New Roman" w:cs="Times New Roman"/>
            <w:color w:val="642A8F"/>
            <w:u w:val="single"/>
          </w:rPr>
          <w:t>Osei-Hyiaman et al., 2005a</w:t>
        </w:r>
      </w:hyperlink>
      <w:r w:rsidRPr="00D66223">
        <w:rPr>
          <w:rFonts w:ascii="Times New Roman" w:hAnsi="Times New Roman" w:cs="Times New Roman"/>
          <w:color w:val="000000"/>
        </w:rPr>
        <w:t>). Furthermore, mice deficient in FAAH have reduced levels of CART immunoreactivity in various hypothalamic and extrahypothalamic regions involved in appetite control, which is returned to normal levels by chronic SR141716 treatment (</w:t>
      </w:r>
      <w:hyperlink r:id="rId290" w:anchor="R914" w:history="1">
        <w:r w:rsidRPr="00D66223">
          <w:rPr>
            <w:rFonts w:ascii="Times New Roman" w:hAnsi="Times New Roman" w:cs="Times New Roman"/>
            <w:color w:val="642A8F"/>
            <w:u w:val="single"/>
          </w:rPr>
          <w:t>Osei-Hyiaman et al., 2005a</w:t>
        </w:r>
      </w:hyperlink>
      <w:r w:rsidRPr="00D66223">
        <w:rPr>
          <w:rFonts w:ascii="Times New Roman" w:hAnsi="Times New Roman" w:cs="Times New Roman"/>
          <w:color w:val="000000"/>
        </w:rPr>
        <w:t>). These findings suggest that inhibition of CART release by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activation may be involved in the orexigenic effect of anandamide. Finally, an interaction between endocannabinoids and CRH is indirectly suggested by coexpression of the mRNA for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receptor with the mRNA for CRH (</w:t>
      </w:r>
      <w:hyperlink r:id="rId291" w:anchor="R215" w:history="1">
        <w:r w:rsidRPr="00D66223">
          <w:rPr>
            <w:rFonts w:ascii="Times New Roman" w:hAnsi="Times New Roman" w:cs="Times New Roman"/>
            <w:color w:val="642A8F"/>
            <w:u w:val="single"/>
          </w:rPr>
          <w:t>Cota et al., 2003</w:t>
        </w:r>
      </w:hyperlink>
      <w:r w:rsidRPr="00D66223">
        <w:rPr>
          <w:rFonts w:ascii="Times New Roman" w:hAnsi="Times New Roman" w:cs="Times New Roman"/>
          <w:color w:val="000000"/>
        </w:rPr>
        <w:t>) or the CRH type 1 receptor (</w:t>
      </w:r>
      <w:hyperlink r:id="rId292" w:anchor="R487" w:history="1">
        <w:r w:rsidRPr="00D66223">
          <w:rPr>
            <w:rFonts w:ascii="Times New Roman" w:hAnsi="Times New Roman" w:cs="Times New Roman"/>
            <w:color w:val="642A8F"/>
            <w:u w:val="single"/>
          </w:rPr>
          <w:t>Hermann and Lutz, 2005</w:t>
        </w:r>
      </w:hyperlink>
      <w:r w:rsidRPr="00D66223">
        <w:rPr>
          <w:rFonts w:ascii="Times New Roman" w:hAnsi="Times New Roman" w:cs="Times New Roman"/>
          <w:color w:val="000000"/>
        </w:rPr>
        <w:t>).</w:t>
      </w:r>
    </w:p>
    <w:p w14:paraId="77751596"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2. Endocannabinoids and Peripheral Energy Metabolism</w:t>
      </w:r>
    </w:p>
    <w:p w14:paraId="61CA0537"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It is generally accepted that energy intake and utilization are regulated in a coordinated fashion, and factors involved in the central regulation of appetite may also affect peripheral energy metabolism (</w:t>
      </w:r>
      <w:hyperlink r:id="rId293" w:anchor="R1084" w:history="1">
        <w:r w:rsidRPr="00D66223">
          <w:rPr>
            <w:rFonts w:ascii="Times New Roman" w:hAnsi="Times New Roman" w:cs="Times New Roman"/>
            <w:color w:val="642A8F"/>
            <w:u w:val="single"/>
          </w:rPr>
          <w:t>Seeley and Woods, 2003</w:t>
        </w:r>
      </w:hyperlink>
      <w:r w:rsidRPr="00D66223">
        <w:rPr>
          <w:rFonts w:ascii="Times New Roman" w:hAnsi="Times New Roman" w:cs="Times New Roman"/>
          <w:color w:val="000000"/>
        </w:rPr>
        <w:t>). The first indirect indication that cannabinoids may affect energy homeostasis through a mechanism other than food intake came from a study of marijuana smokers tested in a hospital inpatient setting (</w:t>
      </w:r>
      <w:hyperlink r:id="rId294" w:anchor="R428" w:history="1">
        <w:r w:rsidRPr="00D66223">
          <w:rPr>
            <w:rFonts w:ascii="Times New Roman" w:hAnsi="Times New Roman" w:cs="Times New Roman"/>
            <w:color w:val="642A8F"/>
            <w:u w:val="single"/>
          </w:rPr>
          <w:t>Greenberg et al., 1976</w:t>
        </w:r>
      </w:hyperlink>
      <w:r w:rsidRPr="00D66223">
        <w:rPr>
          <w:rFonts w:ascii="Times New Roman" w:hAnsi="Times New Roman" w:cs="Times New Roman"/>
          <w:color w:val="000000"/>
        </w:rPr>
        <w:t>). In this study, the marijuana-induced increase in caloric intake leveled off after a few days, whereas weight gain continued throughout the rest of the 21-day observation period, suggesting independent effects on appetite and peripheral energy metabolism. After the introduction of SR141716 as the first selective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antagonist (</w:t>
      </w:r>
      <w:hyperlink r:id="rId295" w:anchor="R1019" w:history="1">
        <w:r w:rsidRPr="00D66223">
          <w:rPr>
            <w:rFonts w:ascii="Times New Roman" w:hAnsi="Times New Roman" w:cs="Times New Roman"/>
            <w:color w:val="642A8F"/>
            <w:u w:val="single"/>
          </w:rPr>
          <w:t>Rinaldi-Carmona et al., 1994</w:t>
        </w:r>
      </w:hyperlink>
      <w:r w:rsidRPr="00D66223">
        <w:rPr>
          <w:rFonts w:ascii="Times New Roman" w:hAnsi="Times New Roman" w:cs="Times New Roman"/>
          <w:color w:val="000000"/>
        </w:rPr>
        <w:t>), a similar conclusion was reached in normal rats treated with SR141716 for 14 days. Tolerance to the anorectic effect of SR141716 developed within 5 days, whereas the reduction in body weight was maintained throughout the treatment period (</w:t>
      </w:r>
      <w:hyperlink r:id="rId296" w:anchor="R194" w:history="1">
        <w:r w:rsidRPr="00D66223">
          <w:rPr>
            <w:rFonts w:ascii="Times New Roman" w:hAnsi="Times New Roman" w:cs="Times New Roman"/>
            <w:color w:val="642A8F"/>
            <w:u w:val="single"/>
          </w:rPr>
          <w:t>Colombo et al., 1998a</w:t>
        </w:r>
      </w:hyperlink>
      <w:r w:rsidRPr="00D66223">
        <w:rPr>
          <w:rFonts w:ascii="Times New Roman" w:hAnsi="Times New Roman" w:cs="Times New Roman"/>
          <w:color w:val="000000"/>
        </w:rPr>
        <w:t>). Later, similar observations were reported in mice with diet-induced obesity, in which food intake was reduced transiently whereas the reduction in body weight was maintained when the animals were chronically treated with SR141716 (</w:t>
      </w:r>
      <w:hyperlink r:id="rId297" w:anchor="R1000" w:history="1">
        <w:r w:rsidRPr="00D66223">
          <w:rPr>
            <w:rFonts w:ascii="Times New Roman" w:hAnsi="Times New Roman" w:cs="Times New Roman"/>
            <w:color w:val="642A8F"/>
            <w:u w:val="single"/>
          </w:rPr>
          <w:t>Ravinet Trillou et al., 2003</w:t>
        </w:r>
      </w:hyperlink>
      <w:r w:rsidRPr="00D66223">
        <w:rPr>
          <w:rFonts w:ascii="Times New Roman" w:hAnsi="Times New Roman" w:cs="Times New Roman"/>
          <w:color w:val="000000"/>
        </w:rPr>
        <w:t>) or AM251 (</w:t>
      </w:r>
      <w:hyperlink r:id="rId298" w:anchor="R493" w:history="1">
        <w:r w:rsidRPr="00D66223">
          <w:rPr>
            <w:rFonts w:ascii="Times New Roman" w:hAnsi="Times New Roman" w:cs="Times New Roman"/>
            <w:color w:val="642A8F"/>
            <w:u w:val="single"/>
          </w:rPr>
          <w:t>Hildebrandt et al., 2003</w:t>
        </w:r>
      </w:hyperlink>
      <w:r w:rsidRPr="00D66223">
        <w:rPr>
          <w:rFonts w:ascii="Times New Roman" w:hAnsi="Times New Roman" w:cs="Times New Roman"/>
          <w:color w:val="000000"/>
        </w:rPr>
        <w:t>). These results suggested that factors other than appetite must be involved in the weight-reducing effect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antagonists.</w:t>
      </w:r>
    </w:p>
    <w:p w14:paraId="1E36F436"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Peripheral targets of endocannabinoids include adipocytes, which express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t>
      </w:r>
      <w:hyperlink r:id="rId299" w:anchor="R67" w:history="1">
        <w:r w:rsidRPr="00D66223">
          <w:rPr>
            <w:rFonts w:ascii="Times New Roman" w:hAnsi="Times New Roman" w:cs="Times New Roman"/>
            <w:color w:val="642A8F"/>
            <w:u w:val="single"/>
          </w:rPr>
          <w:t>Bensaid et al., 2003</w:t>
        </w:r>
      </w:hyperlink>
      <w:r w:rsidRPr="00D66223">
        <w:rPr>
          <w:rFonts w:ascii="Times New Roman" w:hAnsi="Times New Roman" w:cs="Times New Roman"/>
          <w:color w:val="000000"/>
        </w:rPr>
        <w:t>; </w:t>
      </w:r>
      <w:hyperlink r:id="rId300" w:anchor="R215" w:history="1">
        <w:r w:rsidRPr="00D66223">
          <w:rPr>
            <w:rFonts w:ascii="Times New Roman" w:hAnsi="Times New Roman" w:cs="Times New Roman"/>
            <w:color w:val="642A8F"/>
            <w:u w:val="single"/>
          </w:rPr>
          <w:t>Cota et al., 2003</w:t>
        </w:r>
      </w:hyperlink>
      <w:r w:rsidRPr="00D66223">
        <w:rPr>
          <w:rFonts w:ascii="Times New Roman" w:hAnsi="Times New Roman" w:cs="Times New Roman"/>
          <w:color w:val="000000"/>
        </w:rPr>
        <w:t>). Stimulation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on adipocytes can affect lipid metabolism through regulating the level of adiponectin production (</w:t>
      </w:r>
      <w:hyperlink r:id="rId301" w:anchor="R67" w:history="1">
        <w:r w:rsidRPr="00D66223">
          <w:rPr>
            <w:rFonts w:ascii="Times New Roman" w:hAnsi="Times New Roman" w:cs="Times New Roman"/>
            <w:color w:val="642A8F"/>
            <w:u w:val="single"/>
          </w:rPr>
          <w:t>Bensaid et al., 2003</w:t>
        </w:r>
      </w:hyperlink>
      <w:r w:rsidRPr="00D66223">
        <w:rPr>
          <w:rFonts w:ascii="Times New Roman" w:hAnsi="Times New Roman" w:cs="Times New Roman"/>
          <w:color w:val="000000"/>
        </w:rPr>
        <w:t>), by increasing lipoprotein lipase activity (</w:t>
      </w:r>
      <w:hyperlink r:id="rId302" w:anchor="R215" w:history="1">
        <w:r w:rsidRPr="00D66223">
          <w:rPr>
            <w:rFonts w:ascii="Times New Roman" w:hAnsi="Times New Roman" w:cs="Times New Roman"/>
            <w:color w:val="642A8F"/>
            <w:u w:val="single"/>
          </w:rPr>
          <w:t>Cota et al., 2003</w:t>
        </w:r>
      </w:hyperlink>
      <w:r w:rsidRPr="00D66223">
        <w:rPr>
          <w:rFonts w:ascii="Times New Roman" w:hAnsi="Times New Roman" w:cs="Times New Roman"/>
          <w:color w:val="000000"/>
        </w:rPr>
        <w:t>), or by inhibiting AMP-activated protein kinase (AMPK) (</w:t>
      </w:r>
      <w:hyperlink r:id="rId303" w:anchor="R620" w:history="1">
        <w:r w:rsidRPr="00D66223">
          <w:rPr>
            <w:rFonts w:ascii="Times New Roman" w:hAnsi="Times New Roman" w:cs="Times New Roman"/>
            <w:color w:val="642A8F"/>
            <w:u w:val="single"/>
          </w:rPr>
          <w:t>Kola et al., 2005</w:t>
        </w:r>
      </w:hyperlink>
      <w:r w:rsidRPr="00D66223">
        <w:rPr>
          <w:rFonts w:ascii="Times New Roman" w:hAnsi="Times New Roman" w:cs="Times New Roman"/>
          <w:color w:val="000000"/>
        </w:rPr>
        <w:t>), which leads to increased lipogenesis and decrease in fatty acid</w:t>
      </w:r>
      <w:r w:rsidRPr="00D66223">
        <w:rPr>
          <w:rFonts w:ascii="Times New Roman" w:hAnsi="Times New Roman" w:cs="Times New Roman"/>
          <w:i/>
          <w:iCs/>
          <w:color w:val="000000"/>
        </w:rPr>
        <w:t>β</w:t>
      </w:r>
      <w:r w:rsidRPr="00D66223">
        <w:rPr>
          <w:rFonts w:ascii="Times New Roman" w:hAnsi="Times New Roman" w:cs="Times New Roman"/>
          <w:color w:val="000000"/>
        </w:rPr>
        <w:t>-oxidation through reducing the phosphorylation and thus disinhibiting acetyl CoA carboxylase-1 (ACC1), the rate-limiting enzyme in fatty acid synthesis. The work by </w:t>
      </w:r>
      <w:hyperlink r:id="rId304" w:anchor="R215" w:history="1">
        <w:r w:rsidRPr="00D66223">
          <w:rPr>
            <w:rFonts w:ascii="Times New Roman" w:hAnsi="Times New Roman" w:cs="Times New Roman"/>
            <w:color w:val="642A8F"/>
            <w:u w:val="single"/>
          </w:rPr>
          <w:t>Cota et al. (2003)</w:t>
        </w:r>
      </w:hyperlink>
      <w:r w:rsidRPr="00D66223">
        <w:rPr>
          <w:rFonts w:ascii="Times New Roman" w:hAnsi="Times New Roman" w:cs="Times New Roman"/>
          <w:color w:val="000000"/>
        </w:rPr>
        <w:t> provided the first clear evidence of peripheral metabolic targets of endocannabinoids in vivo in a mouse model of diet-induced obesity. By careful analysis of body composition, they were able to establish the lean phenotype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-deficient mice that had escaped earlier attention. Furthermore, the use of a pair-feeding paradigm revealed that hypophagia accounts for the lean phenotype only in young and not in adult animals, which clearly indicated the involvement of peripheral metabolic target(s) in the latter. The additional documentation of functional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receptors in primary cultured adipocytes and their role in regulating lipogenesis provided one of the likely peripheral targets for the anabolic effects of endocannabinoids. The lean phenotype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mice in this study was more prominent in male than in female animals, which could suggest that endocannabinoid regulation of adiposity may be subject to modulation by sex hormones.</w:t>
      </w:r>
    </w:p>
    <w:p w14:paraId="3D437E4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Although earlier studies failed to detect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the liver, more recently they have been identified in the mouse liver using a combination of methods including reverse transcription-polymerase chain reaction, in situ hybridization, immunohistochemistry, and Western blotting. In the same study, treatment of mice with the cannabinoid agonist HU-210 increased de novo lipogenesis and the expression of the transcription factor sterol regulatory element binding protein 1c (SREBP1c) as well as of its targets, ACC1 and fatty acid synthase (</w:t>
      </w:r>
      <w:hyperlink r:id="rId305" w:anchor="R915" w:history="1">
        <w:r w:rsidRPr="00D66223">
          <w:rPr>
            <w:rFonts w:ascii="Times New Roman" w:hAnsi="Times New Roman" w:cs="Times New Roman"/>
            <w:color w:val="642A8F"/>
            <w:u w:val="single"/>
          </w:rPr>
          <w:t>Osei-Hyiaman et al., 2005b</w:t>
        </w:r>
      </w:hyperlink>
      <w:r w:rsidRPr="00D66223">
        <w:rPr>
          <w:rFonts w:ascii="Times New Roman" w:hAnsi="Times New Roman" w:cs="Times New Roman"/>
          <w:color w:val="000000"/>
        </w:rPr>
        <w:t>). The role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these effects was indicated by the ability of SR141716 to block them and by their absence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mice (</w:t>
      </w:r>
      <w:hyperlink r:id="rId306" w:anchor="R915" w:history="1">
        <w:r w:rsidRPr="00D66223">
          <w:rPr>
            <w:rFonts w:ascii="Times New Roman" w:hAnsi="Times New Roman" w:cs="Times New Roman"/>
            <w:color w:val="642A8F"/>
            <w:u w:val="single"/>
          </w:rPr>
          <w:t>Osei-Hyiaman et al., 2005b</w:t>
        </w:r>
      </w:hyperlink>
      <w:r w:rsidRPr="00D66223">
        <w:rPr>
          <w:rFonts w:ascii="Times New Roman" w:hAnsi="Times New Roman" w:cs="Times New Roman"/>
          <w:color w:val="000000"/>
        </w:rPr>
        <w:t>). The hepatic lipogenic pathway may be also directly activated through a cannabinoid-induced decrease in AMPK phosphorylation and activity in the liver (</w:t>
      </w:r>
      <w:hyperlink r:id="rId307" w:anchor="R620" w:history="1">
        <w:r w:rsidRPr="00D66223">
          <w:rPr>
            <w:rFonts w:ascii="Times New Roman" w:hAnsi="Times New Roman" w:cs="Times New Roman"/>
            <w:color w:val="642A8F"/>
            <w:u w:val="single"/>
          </w:rPr>
          <w:t>Kola et al., 2005</w:t>
        </w:r>
      </w:hyperlink>
      <w:r w:rsidRPr="00D66223">
        <w:rPr>
          <w:rFonts w:ascii="Times New Roman" w:hAnsi="Times New Roman" w:cs="Times New Roman"/>
          <w:color w:val="000000"/>
        </w:rPr>
        <w: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have been also detected in rat hepatocytes (</w:t>
      </w:r>
      <w:hyperlink r:id="rId308" w:anchor="R830" w:history="1">
        <w:r w:rsidRPr="00D66223">
          <w:rPr>
            <w:rFonts w:ascii="Times New Roman" w:hAnsi="Times New Roman" w:cs="Times New Roman"/>
            <w:color w:val="642A8F"/>
            <w:u w:val="single"/>
          </w:rPr>
          <w:t>Michalopoulos et al., 2003</w:t>
        </w:r>
      </w:hyperlink>
      <w:r w:rsidRPr="00D66223">
        <w:rPr>
          <w:rFonts w:ascii="Times New Roman" w:hAnsi="Times New Roman" w:cs="Times New Roman"/>
          <w:color w:val="000000"/>
        </w:rPr>
        <w:t>), in whole mouse liver (</w:t>
      </w:r>
      <w:hyperlink r:id="rId309" w:anchor="R81" w:history="1">
        <w:r w:rsidRPr="00D66223">
          <w:rPr>
            <w:rFonts w:ascii="Times New Roman" w:hAnsi="Times New Roman" w:cs="Times New Roman"/>
            <w:color w:val="642A8F"/>
            <w:u w:val="single"/>
          </w:rPr>
          <w:t>Biecker et al., 2004</w:t>
        </w:r>
      </w:hyperlink>
      <w:r w:rsidRPr="00D66223">
        <w:rPr>
          <w:rFonts w:ascii="Times New Roman" w:hAnsi="Times New Roman" w:cs="Times New Roman"/>
          <w:color w:val="000000"/>
        </w:rPr>
        <w:t>), and in rat and human hepatic stellate cells (</w:t>
      </w:r>
      <w:hyperlink r:id="rId310" w:anchor="R1103" w:history="1">
        <w:r w:rsidRPr="00D66223">
          <w:rPr>
            <w:rFonts w:ascii="Times New Roman" w:hAnsi="Times New Roman" w:cs="Times New Roman"/>
            <w:color w:val="642A8F"/>
            <w:u w:val="single"/>
          </w:rPr>
          <w:t>Siegmund et al., 2005</w:t>
        </w:r>
      </w:hyperlink>
      <w:r w:rsidRPr="00D66223">
        <w:rPr>
          <w:rFonts w:ascii="Times New Roman" w:hAnsi="Times New Roman" w:cs="Times New Roman"/>
          <w:color w:val="000000"/>
        </w:rPr>
        <w:t>; </w:t>
      </w:r>
      <w:hyperlink r:id="rId311" w:anchor="R1171" w:history="1">
        <w:r w:rsidRPr="00D66223">
          <w:rPr>
            <w:rFonts w:ascii="Times New Roman" w:hAnsi="Times New Roman" w:cs="Times New Roman"/>
            <w:color w:val="642A8F"/>
            <w:u w:val="single"/>
          </w:rPr>
          <w:t>Teixeira-Clerc et al., 2006</w:t>
        </w:r>
      </w:hyperlink>
      <w:r w:rsidRPr="00D66223">
        <w:rPr>
          <w:rFonts w:ascii="Times New Roman" w:hAnsi="Times New Roman" w:cs="Times New Roman"/>
          <w:color w:val="000000"/>
        </w:rPr>
        <w:t>).</w:t>
      </w:r>
    </w:p>
    <w:p w14:paraId="61514323"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Fatty acid metabolism in hypothalamic neurons acts as a sensor of nutrient availability (</w:t>
      </w:r>
      <w:hyperlink r:id="rId312" w:anchor="R901" w:history="1">
        <w:r w:rsidRPr="00D66223">
          <w:rPr>
            <w:rFonts w:ascii="Times New Roman" w:hAnsi="Times New Roman" w:cs="Times New Roman"/>
            <w:color w:val="642A8F"/>
            <w:u w:val="single"/>
          </w:rPr>
          <w:t>Obici et al., 2003</w:t>
        </w:r>
      </w:hyperlink>
      <w:r w:rsidRPr="00D66223">
        <w:rPr>
          <w:rFonts w:ascii="Times New Roman" w:hAnsi="Times New Roman" w:cs="Times New Roman"/>
          <w:color w:val="000000"/>
        </w:rPr>
        <w:t>), and its pharmacological modulation influences food intake (</w:t>
      </w:r>
      <w:hyperlink r:id="rId313" w:anchor="R603" w:history="1">
        <w:r w:rsidRPr="00D66223">
          <w:rPr>
            <w:rFonts w:ascii="Times New Roman" w:hAnsi="Times New Roman" w:cs="Times New Roman"/>
            <w:color w:val="642A8F"/>
            <w:u w:val="single"/>
          </w:rPr>
          <w:t>Kim et al., 2004</w:t>
        </w:r>
      </w:hyperlink>
      <w:r w:rsidRPr="00D66223">
        <w:rPr>
          <w:rFonts w:ascii="Times New Roman" w:hAnsi="Times New Roman" w:cs="Times New Roman"/>
          <w:color w:val="000000"/>
        </w:rPr>
        <w: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activation was reported to increase </w:t>
      </w:r>
      <w:r w:rsidRPr="00D66223">
        <w:rPr>
          <w:rFonts w:ascii="Times New Roman" w:hAnsi="Times New Roman" w:cs="Times New Roman"/>
          <w:i/>
          <w:iCs/>
          <w:color w:val="000000"/>
        </w:rPr>
        <w:t>SREBP1c</w:t>
      </w:r>
      <w:r w:rsidRPr="00D66223">
        <w:rPr>
          <w:rFonts w:ascii="Times New Roman" w:hAnsi="Times New Roman" w:cs="Times New Roman"/>
          <w:color w:val="000000"/>
        </w:rPr>
        <w:t> and </w:t>
      </w:r>
      <w:r w:rsidRPr="00D66223">
        <w:rPr>
          <w:rFonts w:ascii="Times New Roman" w:hAnsi="Times New Roman" w:cs="Times New Roman"/>
          <w:i/>
          <w:iCs/>
          <w:color w:val="000000"/>
        </w:rPr>
        <w:t>FAS</w:t>
      </w:r>
      <w:r w:rsidRPr="00D66223">
        <w:rPr>
          <w:rFonts w:ascii="Times New Roman" w:hAnsi="Times New Roman" w:cs="Times New Roman"/>
          <w:color w:val="000000"/>
        </w:rPr>
        <w:t> gene expression in the hypothalamus, and the increased expression of these genes by fasting/refeeding (</w:t>
      </w:r>
      <w:hyperlink r:id="rId314" w:anchor="R953" w:history="1">
        <w:r w:rsidRPr="00D66223">
          <w:rPr>
            <w:rFonts w:ascii="Times New Roman" w:hAnsi="Times New Roman" w:cs="Times New Roman"/>
            <w:color w:val="642A8F"/>
            <w:u w:val="single"/>
          </w:rPr>
          <w:t>Paulaskis and Sul, 1988</w:t>
        </w:r>
      </w:hyperlink>
      <w:r w:rsidRPr="00D66223">
        <w:rPr>
          <w:rFonts w:ascii="Times New Roman" w:hAnsi="Times New Roman" w:cs="Times New Roman"/>
          <w:color w:val="000000"/>
        </w:rPr>
        <w:t>) could be inhibited by SR141716 treatment at the beginning of the refeeding period, which also reduced food intake (</w:t>
      </w:r>
      <w:hyperlink r:id="rId315" w:anchor="R915" w:history="1">
        <w:r w:rsidRPr="00D66223">
          <w:rPr>
            <w:rFonts w:ascii="Times New Roman" w:hAnsi="Times New Roman" w:cs="Times New Roman"/>
            <w:color w:val="642A8F"/>
            <w:u w:val="single"/>
          </w:rPr>
          <w:t>Osei-Hyiaman et al., 2005b</w:t>
        </w:r>
      </w:hyperlink>
      <w:r w:rsidRPr="00D66223">
        <w:rPr>
          <w:rFonts w:ascii="Times New Roman" w:hAnsi="Times New Roman" w:cs="Times New Roman"/>
          <w:color w:val="000000"/>
        </w:rPr>
        <w:t>). Although fatty acid synthesis was not measured directly in the hypothalamus, these findings suggest that the increase in food intake after fasting may involve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-mediated modulation of the fatty acid synthetic pathway. Modulation of AMPK activity by cannabinoids was documented not only in liver and adipose tissue but also in hypothalamus (</w:t>
      </w:r>
      <w:hyperlink r:id="rId316" w:anchor="R620" w:history="1">
        <w:r w:rsidRPr="00D66223">
          <w:rPr>
            <w:rFonts w:ascii="Times New Roman" w:hAnsi="Times New Roman" w:cs="Times New Roman"/>
            <w:color w:val="642A8F"/>
            <w:u w:val="single"/>
          </w:rPr>
          <w:t>Kola et al., 2005</w:t>
        </w:r>
      </w:hyperlink>
      <w:r w:rsidRPr="00D66223">
        <w:rPr>
          <w:rFonts w:ascii="Times New Roman" w:hAnsi="Times New Roman" w:cs="Times New Roman"/>
          <w:color w:val="000000"/>
        </w:rPr>
        <w:t>), where it has been linked to appetite control (</w:t>
      </w:r>
      <w:hyperlink r:id="rId317" w:anchor="R837" w:history="1">
        <w:r w:rsidRPr="00D66223">
          <w:rPr>
            <w:rFonts w:ascii="Times New Roman" w:hAnsi="Times New Roman" w:cs="Times New Roman"/>
            <w:color w:val="642A8F"/>
            <w:u w:val="single"/>
          </w:rPr>
          <w:t>Minokoshi et al., 2004</w:t>
        </w:r>
      </w:hyperlink>
      <w:r w:rsidRPr="00D66223">
        <w:rPr>
          <w:rFonts w:ascii="Times New Roman" w:hAnsi="Times New Roman" w:cs="Times New Roman"/>
          <w:color w:val="000000"/>
        </w:rPr>
        <w:t>). Thus, the AMPK/ACC1/FAS pathway may represent a common molecular pathway involved in both the central appetitive and the peripheral metabolic effects of endocannabinoids.</w:t>
      </w:r>
    </w:p>
    <w:p w14:paraId="05897687"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Because total caloric intake is similar in wild-type and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mice on a high-fat diet (</w:t>
      </w:r>
      <w:hyperlink r:id="rId318" w:anchor="R1001" w:history="1">
        <w:r w:rsidRPr="00D66223">
          <w:rPr>
            <w:rFonts w:ascii="Times New Roman" w:hAnsi="Times New Roman" w:cs="Times New Roman"/>
            <w:color w:val="642A8F"/>
            <w:u w:val="single"/>
          </w:rPr>
          <w:t>Ravinet Trillou et al., 2004</w:t>
        </w:r>
      </w:hyperlink>
      <w:r w:rsidRPr="00D66223">
        <w:rPr>
          <w:rFonts w:ascii="Times New Roman" w:hAnsi="Times New Roman" w:cs="Times New Roman"/>
          <w:color w:val="000000"/>
        </w:rPr>
        <w:t>; </w:t>
      </w:r>
      <w:hyperlink r:id="rId319" w:anchor="R915" w:history="1">
        <w:r w:rsidRPr="00D66223">
          <w:rPr>
            <w:rFonts w:ascii="Times New Roman" w:hAnsi="Times New Roman" w:cs="Times New Roman"/>
            <w:color w:val="642A8F"/>
            <w:u w:val="single"/>
          </w:rPr>
          <w:t>Osei-Hyiaman et al., 2005b</w:t>
        </w:r>
      </w:hyperlink>
      <w:r w:rsidRPr="00D66223">
        <w:rPr>
          <w:rFonts w:ascii="Times New Roman" w:hAnsi="Times New Roman" w:cs="Times New Roman"/>
          <w:color w:val="000000"/>
        </w:rPr>
        <w:t>), the resistance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-deficient mice to diet-induced obesity must be associated with increased energy expenditure. Exposing wild-type C57BL6/J mice to a high-fat diet decreases energy expenditure, as documented by indirect calorimetry (</w:t>
      </w:r>
      <w:hyperlink r:id="rId320" w:anchor="R528" w:history="1">
        <w:r w:rsidRPr="00D66223">
          <w:rPr>
            <w:rFonts w:ascii="Times New Roman" w:hAnsi="Times New Roman" w:cs="Times New Roman"/>
            <w:color w:val="642A8F"/>
            <w:u w:val="single"/>
          </w:rPr>
          <w:t>Hu et al., 2004</w:t>
        </w:r>
      </w:hyperlink>
      <w:r w:rsidRPr="00D66223">
        <w:rPr>
          <w:rFonts w:ascii="Times New Roman" w:hAnsi="Times New Roman" w:cs="Times New Roman"/>
          <w:color w:val="000000"/>
        </w:rPr>
        <w:t>), which may account for the increase in feed efficiency observed in such animals, whereas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mice feed efficiency was unaffected by a high-fat diet (</w:t>
      </w:r>
      <w:hyperlink r:id="rId321" w:anchor="R915" w:history="1">
        <w:r w:rsidRPr="00D66223">
          <w:rPr>
            <w:rFonts w:ascii="Times New Roman" w:hAnsi="Times New Roman" w:cs="Times New Roman"/>
            <w:color w:val="642A8F"/>
            <w:u w:val="single"/>
          </w:rPr>
          <w:t>Osei-Hyiaman et al., 2005b</w:t>
        </w:r>
      </w:hyperlink>
      <w:r w:rsidRPr="00D66223">
        <w:rPr>
          <w:rFonts w:ascii="Times New Roman" w:hAnsi="Times New Roman" w:cs="Times New Roman"/>
          <w:color w:val="000000"/>
        </w:rPr>
        <w:t>). This suggests that the high-fat diet-induced decrease in energy expenditure is mediated by endocannabinoid activation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Accordingly, HU-210 treatment of wild-type mice decreased and SR141716 treatment increased the activity of carnitine palmitoyl transferase-1, the rate-limiting enzyme in fatty acid </w:t>
      </w:r>
      <w:r w:rsidRPr="00D66223">
        <w:rPr>
          <w:rFonts w:ascii="Times New Roman" w:hAnsi="Times New Roman" w:cs="Times New Roman"/>
          <w:i/>
          <w:iCs/>
          <w:color w:val="000000"/>
        </w:rPr>
        <w:t>β</w:t>
      </w:r>
      <w:r w:rsidRPr="00D66223">
        <w:rPr>
          <w:rFonts w:ascii="Times New Roman" w:hAnsi="Times New Roman" w:cs="Times New Roman"/>
          <w:color w:val="000000"/>
        </w:rPr>
        <w:t>-oxidation (D. Osei-Hyiaman and G. Kunos, unpublished observations).</w:t>
      </w:r>
    </w:p>
    <w:p w14:paraId="0594C03C"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One of the factors involved in this effect in vivo could be adiponectin, the adipocyte-derived hormone that promotes fatty acid </w:t>
      </w:r>
      <w:r w:rsidRPr="00D66223">
        <w:rPr>
          <w:rFonts w:ascii="Times New Roman" w:hAnsi="Times New Roman" w:cs="Times New Roman"/>
          <w:i/>
          <w:iCs/>
          <w:color w:val="000000"/>
        </w:rPr>
        <w:t>β</w:t>
      </w:r>
      <w:r w:rsidRPr="00D66223">
        <w:rPr>
          <w:rFonts w:ascii="Times New Roman" w:hAnsi="Times New Roman" w:cs="Times New Roman"/>
          <w:color w:val="000000"/>
        </w:rPr>
        <w:t>-oxidation (</w:t>
      </w:r>
      <w:hyperlink r:id="rId322" w:anchor="R1304" w:history="1">
        <w:r w:rsidRPr="00D66223">
          <w:rPr>
            <w:rFonts w:ascii="Times New Roman" w:hAnsi="Times New Roman" w:cs="Times New Roman"/>
            <w:color w:val="642A8F"/>
            <w:u w:val="single"/>
          </w:rPr>
          <w:t>Yamauchi et al., 2002</w:t>
        </w:r>
      </w:hyperlink>
      <w:r w:rsidRPr="00D66223">
        <w:rPr>
          <w:rFonts w:ascii="Times New Roman" w:hAnsi="Times New Roman" w:cs="Times New Roman"/>
          <w:color w:val="000000"/>
        </w:rPr>
        <w:t>). Indeed, exposure to a high-fat diet resulted in a significant decline in plasma adiponectin in wild-type but not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mice (</w:t>
      </w:r>
      <w:hyperlink r:id="rId323" w:anchor="R914" w:history="1">
        <w:r w:rsidRPr="00D66223">
          <w:rPr>
            <w:rFonts w:ascii="Times New Roman" w:hAnsi="Times New Roman" w:cs="Times New Roman"/>
            <w:color w:val="642A8F"/>
            <w:u w:val="single"/>
          </w:rPr>
          <w:t>Osei-Hyiaman et al., 2005a</w:t>
        </w:r>
      </w:hyperlink>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activation in isolated adipocytes was found to suppress adiponectin expression (Perwitz et al., 2005; </w:t>
      </w:r>
      <w:hyperlink r:id="rId324" w:anchor="R780" w:history="1">
        <w:r w:rsidRPr="00D66223">
          <w:rPr>
            <w:rFonts w:ascii="Times New Roman" w:hAnsi="Times New Roman" w:cs="Times New Roman"/>
            <w:color w:val="642A8F"/>
            <w:u w:val="single"/>
          </w:rPr>
          <w:t>Matias et al., 2006</w:t>
        </w:r>
      </w:hyperlink>
      <w:r w:rsidRPr="00D66223">
        <w:rPr>
          <w:rFonts w:ascii="Times New Roman" w:hAnsi="Times New Roman" w:cs="Times New Roman"/>
          <w:color w:val="000000"/>
        </w:rPr>
        <w:t>). Expression of the thermogenic uncoupling protein-1 was also down-regulated by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activation, whereas the expression of the insulin-mimetic adipokine visfatin was increased (Perwitz et al., 2005). Conversely, rimonabant increases adiponectin secretion by adipocytes (</w:t>
      </w:r>
      <w:hyperlink r:id="rId325" w:anchor="R67" w:history="1">
        <w:r w:rsidRPr="00D66223">
          <w:rPr>
            <w:rFonts w:ascii="Times New Roman" w:hAnsi="Times New Roman" w:cs="Times New Roman"/>
            <w:color w:val="642A8F"/>
            <w:u w:val="single"/>
          </w:rPr>
          <w:t>Bensaid et al., 2003</w:t>
        </w:r>
      </w:hyperlink>
      <w:r w:rsidRPr="00D66223">
        <w:rPr>
          <w:rFonts w:ascii="Times New Roman" w:hAnsi="Times New Roman" w:cs="Times New Roman"/>
          <w:color w:val="000000"/>
        </w:rPr>
        <w:t>) and adiponectin plasma levels in obese human subjects (</w:t>
      </w:r>
      <w:hyperlink r:id="rId326" w:anchor="R260" w:history="1">
        <w:r w:rsidRPr="00D66223">
          <w:rPr>
            <w:rFonts w:ascii="Times New Roman" w:hAnsi="Times New Roman" w:cs="Times New Roman"/>
            <w:color w:val="642A8F"/>
            <w:u w:val="single"/>
          </w:rPr>
          <w:t>Després et al., 2005</w:t>
        </w:r>
      </w:hyperlink>
      <w:r w:rsidRPr="00D66223">
        <w:rPr>
          <w:rFonts w:ascii="Times New Roman" w:hAnsi="Times New Roman" w:cs="Times New Roman"/>
          <w:color w:val="000000"/>
        </w:rPr>
        <w:t>), which should lead to increased lipid </w:t>
      </w:r>
      <w:r w:rsidRPr="00D66223">
        <w:rPr>
          <w:rFonts w:ascii="Times New Roman" w:hAnsi="Times New Roman" w:cs="Times New Roman"/>
          <w:i/>
          <w:iCs/>
          <w:color w:val="000000"/>
        </w:rPr>
        <w:t>β</w:t>
      </w:r>
      <w:r w:rsidRPr="00D66223">
        <w:rPr>
          <w:rFonts w:ascii="Times New Roman" w:hAnsi="Times New Roman" w:cs="Times New Roman"/>
          <w:color w:val="000000"/>
        </w:rPr>
        <w:t>-oxidation and thermogenesis in vivo. Chronic treatment of </w:t>
      </w:r>
      <w:r w:rsidRPr="00D66223">
        <w:rPr>
          <w:rFonts w:ascii="Times New Roman" w:hAnsi="Times New Roman" w:cs="Times New Roman"/>
          <w:i/>
          <w:iCs/>
          <w:color w:val="000000"/>
        </w:rPr>
        <w:t>ob</w:t>
      </w:r>
      <w:r w:rsidRPr="00D66223">
        <w:rPr>
          <w:rFonts w:ascii="Times New Roman" w:hAnsi="Times New Roman" w:cs="Times New Roman"/>
          <w:color w:val="000000"/>
        </w:rPr>
        <w:t>/</w:t>
      </w:r>
      <w:r w:rsidRPr="00D66223">
        <w:rPr>
          <w:rFonts w:ascii="Times New Roman" w:hAnsi="Times New Roman" w:cs="Times New Roman"/>
          <w:i/>
          <w:iCs/>
          <w:color w:val="000000"/>
        </w:rPr>
        <w:t>ob</w:t>
      </w:r>
      <w:r w:rsidRPr="00D66223">
        <w:rPr>
          <w:rFonts w:ascii="Times New Roman" w:hAnsi="Times New Roman" w:cs="Times New Roman"/>
          <w:color w:val="000000"/>
        </w:rPr>
        <w:t> mice with SR141716 increased thermogenesis, as indicated by increased oxygen consumption at a thermoneutral temperature measured by whole body calorimetry (</w:t>
      </w:r>
      <w:hyperlink r:id="rId327" w:anchor="R698" w:history="1">
        <w:r w:rsidRPr="00D66223">
          <w:rPr>
            <w:rFonts w:ascii="Times New Roman" w:hAnsi="Times New Roman" w:cs="Times New Roman"/>
            <w:color w:val="642A8F"/>
            <w:u w:val="single"/>
          </w:rPr>
          <w:t>Liu et al., 2005</w:t>
        </w:r>
      </w:hyperlink>
      <w:r w:rsidRPr="00D66223">
        <w:rPr>
          <w:rFonts w:ascii="Times New Roman" w:hAnsi="Times New Roman" w:cs="Times New Roman"/>
          <w:color w:val="000000"/>
        </w:rPr>
        <w:t>). Glucose uptake, subsequently measured in the isolated soleus muscle of these animals, was significantly increased in the SR141716-pretreated group. A similar effect in humans may account for the increased glucose tolerance observed in obese patients treated with rimonabant (</w:t>
      </w:r>
      <w:hyperlink r:id="rId328" w:anchor="R1216" w:history="1">
        <w:r w:rsidRPr="00D66223">
          <w:rPr>
            <w:rFonts w:ascii="Times New Roman" w:hAnsi="Times New Roman" w:cs="Times New Roman"/>
            <w:color w:val="642A8F"/>
            <w:u w:val="single"/>
          </w:rPr>
          <w:t>Van Gaal et al., 2005</w:t>
        </w:r>
      </w:hyperlink>
      <w:r w:rsidRPr="00D66223">
        <w:rPr>
          <w:rFonts w:ascii="Times New Roman" w:hAnsi="Times New Roman" w:cs="Times New Roman"/>
          <w:color w:val="000000"/>
        </w:rPr>
        <w:t>). These observations could suggest the presence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skeletal muscle, which was recently documented (</w:t>
      </w:r>
      <w:hyperlink r:id="rId329" w:anchor="R930" w:history="1">
        <w:r w:rsidRPr="00D66223">
          <w:rPr>
            <w:rFonts w:ascii="Times New Roman" w:hAnsi="Times New Roman" w:cs="Times New Roman"/>
            <w:color w:val="642A8F"/>
            <w:u w:val="single"/>
          </w:rPr>
          <w:t>Pagotto et al., 2006</w:t>
        </w:r>
      </w:hyperlink>
      <w:r w:rsidRPr="00D66223">
        <w:rPr>
          <w:rFonts w:ascii="Times New Roman" w:hAnsi="Times New Roman" w:cs="Times New Roman"/>
          <w:color w:val="000000"/>
        </w:rPr>
        <w:t>). Alternatively, increased glucose tolerance may be secondary to an effect of SR141716 on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the liver. It has been proposed that increased lipid synthesis in the liver may produce insulin resistance in other tissues such as muscle (</w:t>
      </w:r>
      <w:hyperlink r:id="rId330" w:anchor="R793" w:history="1">
        <w:r w:rsidRPr="00D66223">
          <w:rPr>
            <w:rFonts w:ascii="Times New Roman" w:hAnsi="Times New Roman" w:cs="Times New Roman"/>
            <w:color w:val="642A8F"/>
            <w:u w:val="single"/>
          </w:rPr>
          <w:t>McGarry, 1992</w:t>
        </w:r>
      </w:hyperlink>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activation has been shown to contribute to the development of hepatic steatosis in diet-induced obesity (</w:t>
      </w:r>
      <w:hyperlink r:id="rId331" w:anchor="R915" w:history="1">
        <w:r w:rsidRPr="00D66223">
          <w:rPr>
            <w:rFonts w:ascii="Times New Roman" w:hAnsi="Times New Roman" w:cs="Times New Roman"/>
            <w:color w:val="642A8F"/>
            <w:u w:val="single"/>
          </w:rPr>
          <w:t>Osei-Hyiaman et al., 2005b</w:t>
        </w:r>
      </w:hyperlink>
      <w:r w:rsidRPr="00D66223">
        <w:rPr>
          <w:rFonts w:ascii="Times New Roman" w:hAnsi="Times New Roman" w:cs="Times New Roman"/>
          <w:color w:val="000000"/>
        </w:rPr>
        <w:t>). Endocannabinoids may also influence insulin secretion directly in islet </w:t>
      </w:r>
      <w:r w:rsidRPr="00D66223">
        <w:rPr>
          <w:rFonts w:ascii="Times New Roman" w:hAnsi="Times New Roman" w:cs="Times New Roman"/>
          <w:i/>
          <w:iCs/>
          <w:color w:val="000000"/>
        </w:rPr>
        <w:t>β</w:t>
      </w:r>
      <w:r w:rsidRPr="00D66223">
        <w:rPr>
          <w:rFonts w:ascii="Times New Roman" w:hAnsi="Times New Roman" w:cs="Times New Roman"/>
          <w:color w:val="000000"/>
        </w:rPr>
        <w:t>-cells via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w:t>
      </w:r>
      <w:hyperlink r:id="rId332" w:anchor="R780" w:history="1">
        <w:r w:rsidRPr="00D66223">
          <w:rPr>
            <w:rFonts w:ascii="Times New Roman" w:hAnsi="Times New Roman" w:cs="Times New Roman"/>
            <w:color w:val="642A8F"/>
            <w:u w:val="single"/>
          </w:rPr>
          <w:t>Matias et al., 2006</w:t>
        </w:r>
      </w:hyperlink>
      <w:r w:rsidRPr="00D66223">
        <w:rPr>
          <w:rFonts w:ascii="Times New Roman" w:hAnsi="Times New Roman" w:cs="Times New Roman"/>
          <w:color w:val="000000"/>
        </w:rPr>
        <w:t>) or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receptors (</w:t>
      </w:r>
      <w:hyperlink r:id="rId333" w:anchor="R576" w:history="1">
        <w:r w:rsidRPr="00D66223">
          <w:rPr>
            <w:rFonts w:ascii="Times New Roman" w:hAnsi="Times New Roman" w:cs="Times New Roman"/>
            <w:color w:val="642A8F"/>
            <w:u w:val="single"/>
          </w:rPr>
          <w:t>Juan-Pico et al., 2005</w:t>
        </w:r>
      </w:hyperlink>
      <w:r w:rsidRPr="00D66223">
        <w:rPr>
          <w:rFonts w:ascii="Times New Roman" w:hAnsi="Times New Roman" w:cs="Times New Roman"/>
          <w:color w:val="000000"/>
        </w:rPr>
        <w:t>).</w:t>
      </w:r>
    </w:p>
    <w:p w14:paraId="369F7133"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ability of rimonabant to increase energy expenditure may not be limited to an effect on adiponectin secretion, as indicated by an analysis of the effect of rimonabant treatment on gene expression profiles in lean and diet-induced obese mice as well as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mice (</w:t>
      </w:r>
      <w:hyperlink r:id="rId334" w:anchor="R559" w:history="1">
        <w:r w:rsidRPr="00D66223">
          <w:rPr>
            <w:rFonts w:ascii="Times New Roman" w:hAnsi="Times New Roman" w:cs="Times New Roman"/>
            <w:color w:val="642A8F"/>
            <w:u w:val="single"/>
          </w:rPr>
          <w:t>Jbilo et al., 2005</w:t>
        </w:r>
      </w:hyperlink>
      <w:r w:rsidRPr="00D66223">
        <w:rPr>
          <w:rFonts w:ascii="Times New Roman" w:hAnsi="Times New Roman" w:cs="Times New Roman"/>
          <w:color w:val="000000"/>
        </w:rPr>
        <w:t>). Rimonabant-induced decreases in body weight and adipose tissue mass in obese mice was accompanied by a near-complete reversal of obesity-induced changes in the expression of a wide range of genes. These included genes involved in adipocyte differentiation, lipolysis, generation of futile cycles, and glycolysis. These broad-based targets may underlie the ability of rimonabant to correct symptoms of the metabolic syndrome, as discussed below. They also raise the intriguing possibility that if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 that does not cross the blood-brain barrier were available, it could be effective in the treatment of the metabolic syndrome without the risk of adverse CNS side effects (Horvath, 2006).</w:t>
      </w:r>
    </w:p>
    <w:p w14:paraId="1DC67C3C"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3. Obesity and Associated Metabolic Abnormalities</w:t>
      </w:r>
    </w:p>
    <w:p w14:paraId="6298C0F1"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Genetic manipulation of the expression of endogenous proteins has been instrumental in uncovering their regulatory role in normal and pathological phenotypes. When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mice were first introduced, no change in body mass or feeding pattern had been noted (</w:t>
      </w:r>
      <w:hyperlink r:id="rId335" w:anchor="R668" w:history="1">
        <w:r w:rsidRPr="00D66223">
          <w:rPr>
            <w:rFonts w:ascii="Times New Roman" w:hAnsi="Times New Roman" w:cs="Times New Roman"/>
            <w:color w:val="642A8F"/>
            <w:u w:val="single"/>
          </w:rPr>
          <w:t>Ledent et al., 1999</w:t>
        </w:r>
      </w:hyperlink>
      <w:r w:rsidRPr="00D66223">
        <w:rPr>
          <w:rFonts w:ascii="Times New Roman" w:hAnsi="Times New Roman" w:cs="Times New Roman"/>
          <w:color w:val="000000"/>
        </w:rPr>
        <w:t>; </w:t>
      </w:r>
      <w:hyperlink r:id="rId336" w:anchor="R1325" w:history="1">
        <w:r w:rsidRPr="00D66223">
          <w:rPr>
            <w:rFonts w:ascii="Times New Roman" w:hAnsi="Times New Roman" w:cs="Times New Roman"/>
            <w:color w:val="642A8F"/>
            <w:u w:val="single"/>
          </w:rPr>
          <w:t>Zimmer et al., 1999</w:t>
        </w:r>
      </w:hyperlink>
      <w:r w:rsidRPr="00D66223">
        <w:rPr>
          <w:rFonts w:ascii="Times New Roman" w:hAnsi="Times New Roman" w:cs="Times New Roman"/>
          <w:color w:val="000000"/>
        </w:rPr>
        <w:t>). However, in a subsequent study,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mice were found to have a life-long, small, but significant, weight deficit compared with their wild-type littermates, which could be attributed to a selective deficit in adipose tissue mass (</w:t>
      </w:r>
      <w:hyperlink r:id="rId337" w:anchor="R215" w:history="1">
        <w:r w:rsidRPr="00D66223">
          <w:rPr>
            <w:rFonts w:ascii="Times New Roman" w:hAnsi="Times New Roman" w:cs="Times New Roman"/>
            <w:color w:val="642A8F"/>
            <w:u w:val="single"/>
          </w:rPr>
          <w:t>Cota et al., 2003</w:t>
        </w:r>
      </w:hyperlink>
      <w:r w:rsidRPr="00D66223">
        <w:rPr>
          <w:rFonts w:ascii="Times New Roman" w:hAnsi="Times New Roman" w:cs="Times New Roman"/>
          <w:color w:val="000000"/>
        </w:rPr>
        <w:t>) and was confirmed by others (</w:t>
      </w:r>
      <w:hyperlink r:id="rId338" w:anchor="R1001" w:history="1">
        <w:r w:rsidRPr="00D66223">
          <w:rPr>
            <w:rFonts w:ascii="Times New Roman" w:hAnsi="Times New Roman" w:cs="Times New Roman"/>
            <w:color w:val="642A8F"/>
            <w:u w:val="single"/>
          </w:rPr>
          <w:t>Ravinet Trillou et al., 2004</w:t>
        </w:r>
      </w:hyperlink>
      <w:r w:rsidRPr="00D66223">
        <w:rPr>
          <w:rFonts w:ascii="Times New Roman" w:hAnsi="Times New Roman" w:cs="Times New Roman"/>
          <w:color w:val="000000"/>
        </w:rPr>
        <w:t>; </w:t>
      </w:r>
      <w:hyperlink r:id="rId339" w:anchor="R915" w:history="1">
        <w:r w:rsidRPr="00D66223">
          <w:rPr>
            <w:rFonts w:ascii="Times New Roman" w:hAnsi="Times New Roman" w:cs="Times New Roman"/>
            <w:color w:val="642A8F"/>
            <w:u w:val="single"/>
          </w:rPr>
          <w:t>Osei-Hyiaman et al., 2005b</w:t>
        </w:r>
      </w:hyperlink>
      <w:r w:rsidRPr="00D66223">
        <w:rPr>
          <w:rFonts w:ascii="Times New Roman" w:hAnsi="Times New Roman" w:cs="Times New Roman"/>
          <w:color w:val="000000"/>
        </w:rPr>
        <w:t>). Parallel to their decreased fat mass,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mice have lower plasma leptin levels and an increased sensitivity to the anorectic effect of exogenous leptin (</w:t>
      </w:r>
      <w:hyperlink r:id="rId340" w:anchor="R1001" w:history="1">
        <w:r w:rsidRPr="00D66223">
          <w:rPr>
            <w:rFonts w:ascii="Times New Roman" w:hAnsi="Times New Roman" w:cs="Times New Roman"/>
            <w:color w:val="642A8F"/>
            <w:u w:val="single"/>
          </w:rPr>
          <w:t>Ravinet Trillou et al., 2004</w:t>
        </w:r>
      </w:hyperlink>
      <w:r w:rsidRPr="00D66223">
        <w:rPr>
          <w:rFonts w:ascii="Times New Roman" w:hAnsi="Times New Roman" w:cs="Times New Roman"/>
          <w:color w:val="000000"/>
        </w:rPr>
        <w:t>).</w:t>
      </w:r>
    </w:p>
    <w:p w14:paraId="192ED1C4"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possibility that an increase in the activity of the endocannabinoid system may contribute to at least some forms of obesity was suggested by three sets of findings. First,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antagonists were significantly more efficacious in reducing caloric intake and body weight in rodents with diet-induced or genetic obesity than in their respective lean controls (</w:t>
      </w:r>
      <w:hyperlink r:id="rId341" w:anchor="R274" w:history="1">
        <w:r w:rsidRPr="00D66223">
          <w:rPr>
            <w:rFonts w:ascii="Times New Roman" w:hAnsi="Times New Roman" w:cs="Times New Roman"/>
            <w:color w:val="642A8F"/>
            <w:u w:val="single"/>
          </w:rPr>
          <w:t>Di Marzo et al., 2001b</w:t>
        </w:r>
      </w:hyperlink>
      <w:r w:rsidRPr="00D66223">
        <w:rPr>
          <w:rFonts w:ascii="Times New Roman" w:hAnsi="Times New Roman" w:cs="Times New Roman"/>
          <w:color w:val="000000"/>
        </w:rPr>
        <w:t>;</w:t>
      </w:r>
      <w:hyperlink r:id="rId342" w:anchor="R493" w:history="1">
        <w:r w:rsidRPr="00D66223">
          <w:rPr>
            <w:rFonts w:ascii="Times New Roman" w:hAnsi="Times New Roman" w:cs="Times New Roman"/>
            <w:color w:val="642A8F"/>
            <w:u w:val="single"/>
          </w:rPr>
          <w:t>Hildebrandt et al., 2003</w:t>
        </w:r>
      </w:hyperlink>
      <w:r w:rsidRPr="00D66223">
        <w:rPr>
          <w:rFonts w:ascii="Times New Roman" w:hAnsi="Times New Roman" w:cs="Times New Roman"/>
          <w:color w:val="000000"/>
        </w:rPr>
        <w:t>; </w:t>
      </w:r>
      <w:hyperlink r:id="rId343" w:anchor="R1000" w:history="1">
        <w:r w:rsidRPr="00D66223">
          <w:rPr>
            <w:rFonts w:ascii="Times New Roman" w:hAnsi="Times New Roman" w:cs="Times New Roman"/>
            <w:color w:val="642A8F"/>
            <w:u w:val="single"/>
          </w:rPr>
          <w:t>Ravinet Trillouet et al., 2003</w:t>
        </w:r>
      </w:hyperlink>
      <w:r w:rsidRPr="00D66223">
        <w:rPr>
          <w:rFonts w:ascii="Times New Roman" w:hAnsi="Times New Roman" w:cs="Times New Roman"/>
          <w:color w:val="000000"/>
        </w:rPr>
        <w:t>; </w:t>
      </w:r>
      <w:hyperlink r:id="rId344" w:anchor="R1230" w:history="1">
        <w:r w:rsidRPr="00D66223">
          <w:rPr>
            <w:rFonts w:ascii="Times New Roman" w:hAnsi="Times New Roman" w:cs="Times New Roman"/>
            <w:color w:val="642A8F"/>
            <w:u w:val="single"/>
          </w:rPr>
          <w:t>Vickers et al., 2003</w:t>
        </w:r>
      </w:hyperlink>
      <w:r w:rsidRPr="00D66223">
        <w:rPr>
          <w:rFonts w:ascii="Times New Roman" w:hAnsi="Times New Roman" w:cs="Times New Roman"/>
          <w:color w:val="000000"/>
        </w:rPr>
        <w:t>).</w:t>
      </w:r>
    </w:p>
    <w:p w14:paraId="34321B7A"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Second,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mice are resistant to diet-induced obesity (</w:t>
      </w:r>
      <w:hyperlink r:id="rId345" w:anchor="R1001" w:history="1">
        <w:r w:rsidRPr="00D66223">
          <w:rPr>
            <w:rFonts w:ascii="Times New Roman" w:hAnsi="Times New Roman" w:cs="Times New Roman"/>
            <w:color w:val="642A8F"/>
            <w:u w:val="single"/>
          </w:rPr>
          <w:t>Ravinet Trillou et al., 2004</w:t>
        </w:r>
      </w:hyperlink>
      <w:r w:rsidRPr="00D66223">
        <w:rPr>
          <w:rFonts w:ascii="Times New Roman" w:hAnsi="Times New Roman" w:cs="Times New Roman"/>
          <w:color w:val="000000"/>
        </w:rPr>
        <w:t>; </w:t>
      </w:r>
      <w:hyperlink r:id="rId346" w:anchor="R915" w:history="1">
        <w:r w:rsidRPr="00D66223">
          <w:rPr>
            <w:rFonts w:ascii="Times New Roman" w:hAnsi="Times New Roman" w:cs="Times New Roman"/>
            <w:color w:val="642A8F"/>
            <w:u w:val="single"/>
          </w:rPr>
          <w:t>Osei-Hyiaman et al., 2005b</w:t>
        </w:r>
      </w:hyperlink>
      <w:r w:rsidRPr="00D66223">
        <w:rPr>
          <w:rFonts w:ascii="Times New Roman" w:hAnsi="Times New Roman" w:cs="Times New Roman"/>
          <w:color w:val="000000"/>
        </w:rPr>
        <w:t>). In both of these studies, overall caloric intake was not different between wild-type compared with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mice receiving the high-fat diet, suggesting that peripheral mechanisms play a dominant role in the control of body weight by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mice are also resistant to the metabolic changes that accompany diet-induced obesity in normal mice, including hypertriglyceridemia and elevated plasma leptin and insulin levels, indicative of leptin and insulin resistance, respectively (</w:t>
      </w:r>
      <w:hyperlink r:id="rId347" w:anchor="R1001" w:history="1">
        <w:r w:rsidRPr="00D66223">
          <w:rPr>
            <w:rFonts w:ascii="Times New Roman" w:hAnsi="Times New Roman" w:cs="Times New Roman"/>
            <w:color w:val="642A8F"/>
            <w:u w:val="single"/>
          </w:rPr>
          <w:t>Ravinet Trillou et al., 2004</w:t>
        </w:r>
      </w:hyperlink>
      <w:r w:rsidRPr="00D66223">
        <w:rPr>
          <w:rFonts w:ascii="Times New Roman" w:hAnsi="Times New Roman" w:cs="Times New Roman"/>
          <w:color w:val="000000"/>
        </w:rPr>
        <w:t>; </w:t>
      </w:r>
      <w:hyperlink r:id="rId348" w:anchor="R915" w:history="1">
        <w:r w:rsidRPr="00D66223">
          <w:rPr>
            <w:rFonts w:ascii="Times New Roman" w:hAnsi="Times New Roman" w:cs="Times New Roman"/>
            <w:color w:val="642A8F"/>
            <w:u w:val="single"/>
          </w:rPr>
          <w:t>Osei-Hyiaman et al., 2005b</w:t>
        </w:r>
      </w:hyperlink>
      <w:r w:rsidRPr="00D66223">
        <w:rPr>
          <w:rFonts w:ascii="Times New Roman" w:hAnsi="Times New Roman" w:cs="Times New Roman"/>
          <w:color w:val="000000"/>
        </w:rPr>
        <w:t>). These metabolic changes, collectively defined by some as the “metabolic syndrome”, could also be reversed by SR141716 treatment (</w:t>
      </w:r>
      <w:hyperlink r:id="rId349" w:anchor="R1001" w:history="1">
        <w:r w:rsidRPr="00D66223">
          <w:rPr>
            <w:rFonts w:ascii="Times New Roman" w:hAnsi="Times New Roman" w:cs="Times New Roman"/>
            <w:color w:val="642A8F"/>
            <w:u w:val="single"/>
          </w:rPr>
          <w:t>Ravinet Trillou et al., 2004</w:t>
        </w:r>
      </w:hyperlink>
      <w:r w:rsidRPr="00D66223">
        <w:rPr>
          <w:rFonts w:ascii="Times New Roman" w:hAnsi="Times New Roman" w:cs="Times New Roman"/>
          <w:color w:val="000000"/>
        </w:rPr>
        <w:t>; </w:t>
      </w:r>
      <w:hyperlink r:id="rId350" w:anchor="R975" w:history="1">
        <w:r w:rsidRPr="00D66223">
          <w:rPr>
            <w:rFonts w:ascii="Times New Roman" w:hAnsi="Times New Roman" w:cs="Times New Roman"/>
            <w:color w:val="642A8F"/>
            <w:u w:val="single"/>
          </w:rPr>
          <w:t>Poirier et al., 2005</w:t>
        </w:r>
      </w:hyperlink>
      <w:r w:rsidRPr="00D66223">
        <w:rPr>
          <w:rFonts w:ascii="Times New Roman" w:hAnsi="Times New Roman" w:cs="Times New Roman"/>
          <w:color w:val="000000"/>
        </w:rPr>
        <w:t>).</w:t>
      </w:r>
    </w:p>
    <w:p w14:paraId="0154F7E8"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As a third line of evidence, recent findings indicate that endocannabinoids and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are up-regulated in the liver and adipose tissue in various forms of experimental as well as in human obesity. In wild-type mice on a high-fat diet for 3 weeks, the basal rate of de novo hepatic fatty acid synthesis was markedly increased, and the increase was partially reversed by SR141716 treatment (</w:t>
      </w:r>
      <w:hyperlink r:id="rId351" w:anchor="R915" w:history="1">
        <w:r w:rsidRPr="00D66223">
          <w:rPr>
            <w:rFonts w:ascii="Times New Roman" w:hAnsi="Times New Roman" w:cs="Times New Roman"/>
            <w:color w:val="642A8F"/>
            <w:u w:val="single"/>
          </w:rPr>
          <w:t>Osei-Hyiaman et al., 2005b</w:t>
        </w:r>
      </w:hyperlink>
      <w:r w:rsidRPr="00D66223">
        <w:rPr>
          <w:rFonts w:ascii="Times New Roman" w:hAnsi="Times New Roman" w:cs="Times New Roman"/>
          <w:color w:val="000000"/>
        </w:rPr>
        <w:t>). After 3 weeks of diet, the mice were not yet overweight but showed significant hepatic steatosis. Their hepatic content of anandamide was increased 3-fold, and the level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protein in liver plasma membranes was also markedly increased (</w:t>
      </w:r>
      <w:hyperlink r:id="rId352" w:anchor="R915" w:history="1">
        <w:r w:rsidRPr="00D66223">
          <w:rPr>
            <w:rFonts w:ascii="Times New Roman" w:hAnsi="Times New Roman" w:cs="Times New Roman"/>
            <w:color w:val="642A8F"/>
            <w:u w:val="single"/>
          </w:rPr>
          <w:t>Osei-Hyiaman et al., 2005b</w:t>
        </w:r>
      </w:hyperlink>
      <w:r w:rsidRPr="00D66223">
        <w:rPr>
          <w:rFonts w:ascii="Times New Roman" w:hAnsi="Times New Roman" w:cs="Times New Roman"/>
          <w:color w:val="000000"/>
        </w:rPr>
        <w:t>). These findings indicate that intake of a high-fat diet activates the hepatic endocannabinoid system, which contributes to increased lipogenesis and the subsequent development of hepatic steatosis and, ultimately, the development of obesity. Exposure of C57BL6/J mice to a high-fat diet has been reported to induce changes characteristic of the metabolic syndrome and also to rapidly induce the expression of SREBP1c and its downstream target lipogenic enzymes (</w:t>
      </w:r>
      <w:hyperlink r:id="rId353" w:anchor="R79" w:history="1">
        <w:r w:rsidRPr="00D66223">
          <w:rPr>
            <w:rFonts w:ascii="Times New Roman" w:hAnsi="Times New Roman" w:cs="Times New Roman"/>
            <w:color w:val="642A8F"/>
            <w:u w:val="single"/>
          </w:rPr>
          <w:t>Biddinger et al., 2005</w:t>
        </w:r>
      </w:hyperlink>
      <w:r w:rsidRPr="00D66223">
        <w:rPr>
          <w:rFonts w:ascii="Times New Roman" w:hAnsi="Times New Roman" w:cs="Times New Roman"/>
          <w:color w:val="000000"/>
        </w:rPr>
        <w: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knockout mice are resistant to these diet-induced changes, which indicates that endocannabinoids have a major role in mediating them (</w:t>
      </w:r>
      <w:hyperlink r:id="rId354" w:anchor="R915" w:history="1">
        <w:r w:rsidRPr="00D66223">
          <w:rPr>
            <w:rFonts w:ascii="Times New Roman" w:hAnsi="Times New Roman" w:cs="Times New Roman"/>
            <w:color w:val="642A8F"/>
            <w:u w:val="single"/>
          </w:rPr>
          <w:t>Osei-Hyiaman et al., 2005b</w:t>
        </w:r>
      </w:hyperlink>
      <w:r w:rsidRPr="00D66223">
        <w:rPr>
          <w:rFonts w:ascii="Times New Roman" w:hAnsi="Times New Roman" w:cs="Times New Roman"/>
          <w:color w:val="000000"/>
        </w:rPr>
        <w:t>).</w:t>
      </w:r>
    </w:p>
    <w:p w14:paraId="33B737E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An up-regulation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has been also reported in adipose tissue of genetically obese compared with lean mice (</w:t>
      </w:r>
      <w:hyperlink r:id="rId355" w:anchor="R67" w:history="1">
        <w:r w:rsidRPr="00D66223">
          <w:rPr>
            <w:rFonts w:ascii="Times New Roman" w:hAnsi="Times New Roman" w:cs="Times New Roman"/>
            <w:color w:val="642A8F"/>
            <w:u w:val="single"/>
          </w:rPr>
          <w:t>Bensaid et al., 2003</w:t>
        </w:r>
      </w:hyperlink>
      <w:r w:rsidRPr="00D66223">
        <w:rPr>
          <w:rFonts w:ascii="Times New Roman" w:hAnsi="Times New Roman" w:cs="Times New Roman"/>
          <w:color w:val="000000"/>
        </w:rPr>
        <w:t>), and elevated endocannabinoid levels have been detected in adipose tissue of obese compared with lean patients (</w:t>
      </w:r>
      <w:hyperlink r:id="rId356" w:anchor="R780" w:history="1">
        <w:r w:rsidRPr="00D66223">
          <w:rPr>
            <w:rFonts w:ascii="Times New Roman" w:hAnsi="Times New Roman" w:cs="Times New Roman"/>
            <w:color w:val="642A8F"/>
            <w:u w:val="single"/>
          </w:rPr>
          <w:t>Matias et al., 2006</w:t>
        </w:r>
      </w:hyperlink>
      <w:r w:rsidRPr="00D66223">
        <w:rPr>
          <w:rFonts w:ascii="Times New Roman" w:hAnsi="Times New Roman" w:cs="Times New Roman"/>
          <w:color w:val="000000"/>
        </w:rPr>
        <w:t>). In a study involving 40 women (</w:t>
      </w:r>
      <w:hyperlink r:id="rId357" w:anchor="R302" w:history="1">
        <w:r w:rsidRPr="00D66223">
          <w:rPr>
            <w:rFonts w:ascii="Times New Roman" w:hAnsi="Times New Roman" w:cs="Times New Roman"/>
            <w:color w:val="642A8F"/>
            <w:u w:val="single"/>
          </w:rPr>
          <w:t>Engeli et al., 2005</w:t>
        </w:r>
      </w:hyperlink>
      <w:r w:rsidRPr="00D66223">
        <w:rPr>
          <w:rFonts w:ascii="Times New Roman" w:hAnsi="Times New Roman" w:cs="Times New Roman"/>
          <w:color w:val="000000"/>
        </w:rPr>
        <w:t>), circulating levels of anandamide and 2-AG were significantly increased in 20 obese versus 20 lean subjects, and remained elevated after a 5% diet-induced weight reduction. Although these plasma levels were much too low to exert hormone-like activity, they probably originate from overflow from tissues and thus may reflect functionally relevant changes in endocannabinoid content at or near sites of action. In the same study, FAAH expression was markedly reduced in the adipose tissue of obese subjects and correlated negatively with circulating endocannabinoid levels. Furthermore, the expression of both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FAAH increased in mature adipocytes compared with preadipocytes. These findings suggest that the endocannabinoid system is activated in human obesity (</w:t>
      </w:r>
      <w:hyperlink r:id="rId358" w:anchor="R302" w:history="1">
        <w:r w:rsidRPr="00D66223">
          <w:rPr>
            <w:rFonts w:ascii="Times New Roman" w:hAnsi="Times New Roman" w:cs="Times New Roman"/>
            <w:color w:val="642A8F"/>
            <w:u w:val="single"/>
          </w:rPr>
          <w:t>Engeli et al., 2005</w:t>
        </w:r>
      </w:hyperlink>
      <w:r w:rsidRPr="00D66223">
        <w:rPr>
          <w:rFonts w:ascii="Times New Roman" w:hAnsi="Times New Roman" w:cs="Times New Roman"/>
          <w:color w:val="000000"/>
        </w:rPr>
        <w:t>).</w:t>
      </w:r>
    </w:p>
    <w:p w14:paraId="16E9653B"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 genetic missense polymorphism in the </w:t>
      </w:r>
      <w:r w:rsidRPr="00D66223">
        <w:rPr>
          <w:rFonts w:ascii="Times New Roman" w:hAnsi="Times New Roman" w:cs="Times New Roman"/>
          <w:i/>
          <w:iCs/>
          <w:color w:val="000000"/>
        </w:rPr>
        <w:t>FAAH</w:t>
      </w:r>
      <w:r w:rsidRPr="00D66223">
        <w:rPr>
          <w:rFonts w:ascii="Times New Roman" w:hAnsi="Times New Roman" w:cs="Times New Roman"/>
          <w:color w:val="000000"/>
        </w:rPr>
        <w:t> gene predicting a proline to threonine substitution at position 129, which was reported to result in reduced cellular expression and activity of the enzyme (</w:t>
      </w:r>
      <w:hyperlink r:id="rId359" w:anchor="R179" w:history="1">
        <w:r w:rsidRPr="00D66223">
          <w:rPr>
            <w:rFonts w:ascii="Times New Roman" w:hAnsi="Times New Roman" w:cs="Times New Roman"/>
            <w:color w:val="642A8F"/>
            <w:u w:val="single"/>
          </w:rPr>
          <w:t>Chiang et al., 2004</w:t>
        </w:r>
      </w:hyperlink>
      <w:r w:rsidRPr="00D66223">
        <w:rPr>
          <w:rFonts w:ascii="Times New Roman" w:hAnsi="Times New Roman" w:cs="Times New Roman"/>
          <w:color w:val="000000"/>
        </w:rPr>
        <w:t>), had been earlier found to be significantly associated with problem drug use (</w:t>
      </w:r>
      <w:hyperlink r:id="rId360" w:anchor="R1111" w:history="1">
        <w:r w:rsidRPr="00D66223">
          <w:rPr>
            <w:rFonts w:ascii="Times New Roman" w:hAnsi="Times New Roman" w:cs="Times New Roman"/>
            <w:color w:val="642A8F"/>
            <w:u w:val="single"/>
          </w:rPr>
          <w:t>Sipe et al., 2002</w:t>
        </w:r>
      </w:hyperlink>
      <w:r w:rsidRPr="00D66223">
        <w:rPr>
          <w:rFonts w:ascii="Times New Roman" w:hAnsi="Times New Roman" w:cs="Times New Roman"/>
          <w:color w:val="000000"/>
        </w:rPr>
        <w:t>). The same polymorphism has been linked to overweight and obesity in both Caucasian and African-American subjects (</w:t>
      </w:r>
      <w:hyperlink r:id="rId361" w:anchor="R1112" w:history="1">
        <w:r w:rsidRPr="00D66223">
          <w:rPr>
            <w:rFonts w:ascii="Times New Roman" w:hAnsi="Times New Roman" w:cs="Times New Roman"/>
            <w:color w:val="642A8F"/>
            <w:u w:val="single"/>
          </w:rPr>
          <w:t>Sipe et al., 2005</w:t>
        </w:r>
      </w:hyperlink>
      <w:r w:rsidRPr="00D66223">
        <w:rPr>
          <w:rFonts w:ascii="Times New Roman" w:hAnsi="Times New Roman" w:cs="Times New Roman"/>
          <w:color w:val="000000"/>
        </w:rPr>
        <w:t>). Interestingly, the elevated hepatic levels of anandamide in mice receiving a high-fat diet could be attributed to a decrease in FAAH activity (</w:t>
      </w:r>
      <w:hyperlink r:id="rId362" w:anchor="R915" w:history="1">
        <w:r w:rsidRPr="00D66223">
          <w:rPr>
            <w:rFonts w:ascii="Times New Roman" w:hAnsi="Times New Roman" w:cs="Times New Roman"/>
            <w:color w:val="642A8F"/>
            <w:u w:val="single"/>
          </w:rPr>
          <w:t>Osei-Hyiaman et al., 2005b</w:t>
        </w:r>
      </w:hyperlink>
      <w:r w:rsidRPr="00D66223">
        <w:rPr>
          <w:rFonts w:ascii="Times New Roman" w:hAnsi="Times New Roman" w:cs="Times New Roman"/>
          <w:color w:val="000000"/>
        </w:rPr>
        <w:t>), suggesting that FAAH may play a key role in regulating endocannabinoid “tone” in both experimental and human obesity. Although this finding could suggest the targeting of FAAH in the treatment of eating/metabolic disorders, such an approach will be complicated by the fact that oleylethanolamide, an anorectic lipid that acts on the peroxisome proliferator-proliferator-activated receptor </w:t>
      </w:r>
      <w:r w:rsidRPr="00D66223">
        <w:rPr>
          <w:rFonts w:ascii="Times New Roman" w:hAnsi="Times New Roman" w:cs="Times New Roman"/>
          <w:i/>
          <w:iCs/>
          <w:color w:val="000000"/>
        </w:rPr>
        <w:t>α</w:t>
      </w:r>
      <w:r w:rsidRPr="00D66223">
        <w:rPr>
          <w:rFonts w:ascii="Times New Roman" w:hAnsi="Times New Roman" w:cs="Times New Roman"/>
          <w:color w:val="000000"/>
        </w:rPr>
        <w:t> (PPAR</w:t>
      </w:r>
      <w:r w:rsidRPr="00D66223">
        <w:rPr>
          <w:rFonts w:ascii="Times New Roman" w:hAnsi="Times New Roman" w:cs="Times New Roman"/>
          <w:i/>
          <w:iCs/>
          <w:color w:val="000000"/>
        </w:rPr>
        <w:t>α</w:t>
      </w:r>
      <w:r w:rsidRPr="00D66223">
        <w:rPr>
          <w:rFonts w:ascii="Times New Roman" w:hAnsi="Times New Roman" w:cs="Times New Roman"/>
          <w:color w:val="000000"/>
        </w:rPr>
        <w:t>) (</w:t>
      </w:r>
      <w:hyperlink r:id="rId363" w:anchor="R352" w:history="1">
        <w:r w:rsidRPr="00D66223">
          <w:rPr>
            <w:rFonts w:ascii="Times New Roman" w:hAnsi="Times New Roman" w:cs="Times New Roman"/>
            <w:color w:val="642A8F"/>
            <w:u w:val="single"/>
          </w:rPr>
          <w:t>Fu et al., 2003</w:t>
        </w:r>
      </w:hyperlink>
      <w:r w:rsidRPr="00D66223">
        <w:rPr>
          <w:rFonts w:ascii="Times New Roman" w:hAnsi="Times New Roman" w:cs="Times New Roman"/>
          <w:color w:val="000000"/>
        </w:rPr>
        <w:t>), is also a substrate for FAAH. The opposing effects of elevated levels of both anandamide and oleylethanolamide after pharmacological blockade of FAAH may therefore result in no net change in appetite and energy metabolism.</w:t>
      </w:r>
    </w:p>
    <w:p w14:paraId="12DD3728"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That increased endocannabinoid activity may also contribute to obesity and its metabolic consequences in humans was indicated by the highly promising results of recent clinical trials with rimonabant. As in the animal models of diet-induced obesity, rimonabant was effective both in reducing body weight and in reversing many of the associated metabolic abnormalities in obese subjects. In a multicenter, phase III study involving 1507 obese European subjects with a body mass index &gt;30 kg/m</w:t>
      </w:r>
      <w:r w:rsidRPr="00D66223">
        <w:rPr>
          <w:rFonts w:ascii="Times New Roman" w:hAnsi="Times New Roman" w:cs="Times New Roman"/>
          <w:color w:val="000000"/>
          <w:sz w:val="20"/>
          <w:szCs w:val="20"/>
          <w:vertAlign w:val="superscript"/>
        </w:rPr>
        <w:t>2</w:t>
      </w:r>
      <w:r w:rsidRPr="00D66223">
        <w:rPr>
          <w:rFonts w:ascii="Times New Roman" w:hAnsi="Times New Roman" w:cs="Times New Roman"/>
          <w:color w:val="000000"/>
        </w:rPr>
        <w:t> or a body mass index &gt;27 kg/m</w:t>
      </w:r>
      <w:r w:rsidRPr="00D66223">
        <w:rPr>
          <w:rFonts w:ascii="Times New Roman" w:hAnsi="Times New Roman" w:cs="Times New Roman"/>
          <w:color w:val="000000"/>
          <w:sz w:val="20"/>
          <w:szCs w:val="20"/>
          <w:vertAlign w:val="superscript"/>
        </w:rPr>
        <w:t>2</w:t>
      </w:r>
      <w:r w:rsidRPr="00D66223">
        <w:rPr>
          <w:rFonts w:ascii="Times New Roman" w:hAnsi="Times New Roman" w:cs="Times New Roman"/>
          <w:color w:val="000000"/>
        </w:rPr>
        <w:t> with dyslipidemia and moderate hypertension, rimonabant (20 mg/day) treatment for 1 year, combined with a moderately hypocaloric diet, not only reduced body weight but also reduced plasma triglycerides, increased HDL cholesterol, and decreased plasma insulin and insulin resistance (</w:t>
      </w:r>
      <w:hyperlink r:id="rId364" w:anchor="R1216" w:history="1">
        <w:r w:rsidRPr="00D66223">
          <w:rPr>
            <w:rFonts w:ascii="Times New Roman" w:hAnsi="Times New Roman" w:cs="Times New Roman"/>
            <w:color w:val="642A8F"/>
            <w:u w:val="single"/>
          </w:rPr>
          <w:t>Van Gaal et al., 2005</w:t>
        </w:r>
      </w:hyperlink>
      <w:r w:rsidRPr="00D66223">
        <w:rPr>
          <w:rFonts w:ascii="Times New Roman" w:hAnsi="Times New Roman" w:cs="Times New Roman"/>
          <w:color w:val="000000"/>
        </w:rPr>
        <w:t>). Blood pressure was not significantly affected. The parallel reduction in body weight and waist circumference suggested that the weight loss was predominantly due to loss of visceral fat, which is known to be a predisposing factor for the metabolic syndrome. Rimonabant was well tolerated, with mild to moderate nausea, diarrhea, and mood disorders occurring slightly more in the treatment group than in the placebo group (</w:t>
      </w:r>
      <w:hyperlink r:id="rId365" w:anchor="R1216" w:history="1">
        <w:r w:rsidRPr="00D66223">
          <w:rPr>
            <w:rFonts w:ascii="Times New Roman" w:hAnsi="Times New Roman" w:cs="Times New Roman"/>
            <w:color w:val="642A8F"/>
            <w:u w:val="single"/>
          </w:rPr>
          <w:t>Van Gaal et al., 2005</w:t>
        </w:r>
      </w:hyperlink>
      <w:r w:rsidRPr="00D66223">
        <w:rPr>
          <w:rFonts w:ascii="Times New Roman" w:hAnsi="Times New Roman" w:cs="Times New Roman"/>
          <w:color w:val="000000"/>
        </w:rPr>
        <w:t>).</w:t>
      </w:r>
    </w:p>
    <w:p w14:paraId="4B99A387"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Essentially similar findings were reported in another large-scale, phase III study (RIO-North America) involving 3045 randomized, obese or overweight subjects. At the end of the 1st year, rimonabant-treated subjects were re-randomized to receive rimonabant or placebo, whereas the placebo group continued onto receive the placebo. During the 2nd year, rimonabant-treated patients retained the improvements achieved during the 1st year, whereas those who switched to placebo regained their original weight (</w:t>
      </w:r>
      <w:hyperlink r:id="rId366" w:anchor="R968" w:history="1">
        <w:r w:rsidRPr="00D66223">
          <w:rPr>
            <w:rFonts w:ascii="Times New Roman" w:hAnsi="Times New Roman" w:cs="Times New Roman"/>
            <w:color w:val="642A8F"/>
            <w:u w:val="single"/>
          </w:rPr>
          <w:t>Pi-Sunyer et al., 2006</w:t>
        </w:r>
      </w:hyperlink>
      <w:r w:rsidRPr="00D66223">
        <w:rPr>
          <w:rFonts w:ascii="Times New Roman" w:hAnsi="Times New Roman" w:cs="Times New Roman"/>
          <w:color w:val="000000"/>
        </w:rPr>
        <w:t>).</w:t>
      </w:r>
    </w:p>
    <w:p w14:paraId="602357C2"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a third study (RIO-Lipids) involving 1036 overweight/obese subjects, 20 mg/day rimonabant taken for 1 year significantly reduced body weight (−6.3 ± 0.5 kg), weight circumference (−5.7 ± 0.6 cm), and plasma triglycerides (−12.4 ± 3.2%), increased HDL cholesterol by 8.1 ± 1.5% and increased LDL particle size, improved glucose tolerance, and significantly elevated plasma adiponectin levels, resulting in a 50% decrease in the prevalence of the metabolic syndrome in the study population (</w:t>
      </w:r>
      <w:hyperlink r:id="rId367" w:anchor="R260" w:history="1">
        <w:r w:rsidRPr="00D66223">
          <w:rPr>
            <w:rFonts w:ascii="Times New Roman" w:hAnsi="Times New Roman" w:cs="Times New Roman"/>
            <w:color w:val="642A8F"/>
            <w:u w:val="single"/>
          </w:rPr>
          <w:t>Després et al., 2005</w:t>
        </w:r>
      </w:hyperlink>
      <w:r w:rsidRPr="00D66223">
        <w:rPr>
          <w:rFonts w:ascii="Times New Roman" w:hAnsi="Times New Roman" w:cs="Times New Roman"/>
          <w:color w:val="000000"/>
        </w:rPr>
        <w:t>). In contrast with the other two studies, a statistically significant, small decrease in systolic and diastolic blood pressure was evident in the group receiving 20 mg of rimonabant, and the decrease was greater for patients with initial hypertension (blood pressure &gt;140/90 mm Hg). Although the reason for the lack of a blood pressure change in the other studies is not clear, the proportion of females was lower in RIO-Lipids (~60%) than in the other two studies where they represented ~80% of subjects. It is possible that a modest reduction in blood pressure by rimonabant occurs preferentially in males. The cumulative finding that blood pressure reduction, if present, is less than expected based on a similar level of weight reduction alone (</w:t>
      </w:r>
      <w:hyperlink r:id="rId368" w:anchor="R21" w:history="1">
        <w:r w:rsidRPr="00D66223">
          <w:rPr>
            <w:rFonts w:ascii="Times New Roman" w:hAnsi="Times New Roman" w:cs="Times New Roman"/>
            <w:color w:val="642A8F"/>
            <w:u w:val="single"/>
          </w:rPr>
          <w:t>Appel et al., 2003</w:t>
        </w:r>
      </w:hyperlink>
      <w:r w:rsidRPr="00D66223">
        <w:rPr>
          <w:rFonts w:ascii="Times New Roman" w:hAnsi="Times New Roman" w:cs="Times New Roman"/>
          <w:color w:val="000000"/>
        </w:rPr>
        <w:t>), is noteworthy. As discussed in section D.1., rimonabant at an i.v. dose of 3 mg/kg causes a pressor response in anesthetized, hypertensive rats, which are supersensitive to the hypotensive effect of endogenous or exogenous anandamide (</w:t>
      </w:r>
      <w:hyperlink r:id="rId369" w:anchor="R51" w:history="1">
        <w:r w:rsidRPr="00D66223">
          <w:rPr>
            <w:rFonts w:ascii="Times New Roman" w:hAnsi="Times New Roman" w:cs="Times New Roman"/>
            <w:color w:val="642A8F"/>
            <w:u w:val="single"/>
          </w:rPr>
          <w:t>Bátkai et al., 2004</w:t>
        </w:r>
      </w:hyperlink>
      <w:r w:rsidRPr="00D66223">
        <w:rPr>
          <w:rFonts w:ascii="Times New Roman" w:hAnsi="Times New Roman" w:cs="Times New Roman"/>
          <w:color w:val="000000"/>
        </w:rPr>
        <w:t>). Although the pressor effect is much smaller at lower doses of rimonabant comparable with the 20-mg oral dose used in humans or in the absence of anesthesia (S. Bátkai, P. Pacher, and G. Kunos, unpublished observations), careful monitoring of blood pressure, particularly in the early stages of rimonabant treatment, may be advisable. A polymorphism in the </w:t>
      </w:r>
      <w:r w:rsidRPr="00D66223">
        <w:rPr>
          <w:rFonts w:ascii="Times New Roman" w:hAnsi="Times New Roman" w:cs="Times New Roman"/>
          <w:i/>
          <w:iCs/>
          <w:color w:val="000000"/>
        </w:rPr>
        <w:t>FAAH</w:t>
      </w:r>
      <w:r w:rsidRPr="00D66223">
        <w:rPr>
          <w:rFonts w:ascii="Times New Roman" w:hAnsi="Times New Roman" w:cs="Times New Roman"/>
          <w:color w:val="000000"/>
        </w:rPr>
        <w:t> gene is associated with obesity (</w:t>
      </w:r>
      <w:hyperlink r:id="rId370" w:anchor="R1112" w:history="1">
        <w:r w:rsidRPr="00D66223">
          <w:rPr>
            <w:rFonts w:ascii="Times New Roman" w:hAnsi="Times New Roman" w:cs="Times New Roman"/>
            <w:color w:val="642A8F"/>
            <w:u w:val="single"/>
          </w:rPr>
          <w:t>Sipe et al., 2005</w:t>
        </w:r>
      </w:hyperlink>
      <w:r w:rsidRPr="00D66223">
        <w:rPr>
          <w:rFonts w:ascii="Times New Roman" w:hAnsi="Times New Roman" w:cs="Times New Roman"/>
          <w:color w:val="000000"/>
        </w:rPr>
        <w:t>), and because of the reduced enzyme activity resulting from this polymorphism, some of the affected individuals may have an elevated endocannabinoid tone, reversal of which by rimonabant could increase blood pressure.</w:t>
      </w:r>
    </w:p>
    <w:p w14:paraId="46EA8A3D"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It is noteworthy that part of the rimonabant-induced improvements in the hormonal and lipid abnormalities in the three clinical studies appeared to be independent of weight reduction and, based on the preclinical findings discussed above, are most likely mediated via peripheral sites of action. An interesting alternative mechanism is suggested by the results of a recent meta-analysis of the effects of low carbohydrate, nonenergy-restricted diets on weight loss and cardiovascular risk factors (</w:t>
      </w:r>
      <w:hyperlink r:id="rId371" w:anchor="R896" w:history="1">
        <w:r w:rsidRPr="00D66223">
          <w:rPr>
            <w:rFonts w:ascii="Times New Roman" w:hAnsi="Times New Roman" w:cs="Times New Roman"/>
            <w:color w:val="642A8F"/>
            <w:u w:val="single"/>
          </w:rPr>
          <w:t>Nordmann et al., 2006</w:t>
        </w:r>
      </w:hyperlink>
      <w:r w:rsidRPr="00D66223">
        <w:rPr>
          <w:rFonts w:ascii="Times New Roman" w:hAnsi="Times New Roman" w:cs="Times New Roman"/>
          <w:color w:val="000000"/>
        </w:rPr>
        <w:t>). Such diets were found to lead to significant weight loss for up to 1 year. Surprisingly, they were more favorable than low-fat diets in reducing plasma triglycerides and increasing HDL cholesterol levels, without a favorable effect on total or LDL cholesterol. The pattern of these metabolic changes is similar to that of those caused by 20 mg of rimonabant in the three clinical trials. Rimonabant has been shown to preferentially suppress the preference for sweet compared with normal (</w:t>
      </w:r>
      <w:hyperlink r:id="rId372" w:anchor="R1108" w:history="1">
        <w:r w:rsidRPr="00D66223">
          <w:rPr>
            <w:rFonts w:ascii="Times New Roman" w:hAnsi="Times New Roman" w:cs="Times New Roman"/>
            <w:color w:val="642A8F"/>
            <w:u w:val="single"/>
          </w:rPr>
          <w:t>Simiand et al., 1998</w:t>
        </w:r>
      </w:hyperlink>
      <w:r w:rsidRPr="00D66223">
        <w:rPr>
          <w:rFonts w:ascii="Times New Roman" w:hAnsi="Times New Roman" w:cs="Times New Roman"/>
          <w:color w:val="000000"/>
        </w:rPr>
        <w:t>) or high-fat reinforcers (</w:t>
      </w:r>
      <w:hyperlink r:id="rId373" w:anchor="R1271" w:history="1">
        <w:r w:rsidRPr="00D66223">
          <w:rPr>
            <w:rFonts w:ascii="Times New Roman" w:hAnsi="Times New Roman" w:cs="Times New Roman"/>
            <w:color w:val="642A8F"/>
            <w:u w:val="single"/>
          </w:rPr>
          <w:t>Ward and Dykstra, 2005</w:t>
        </w:r>
      </w:hyperlink>
      <w:r w:rsidRPr="00D66223">
        <w:rPr>
          <w:rFonts w:ascii="Times New Roman" w:hAnsi="Times New Roman" w:cs="Times New Roman"/>
          <w:color w:val="000000"/>
        </w:rPr>
        <w:t>) and can cause longer lasting suppression of intake of sweet compared with normal food (</w:t>
      </w:r>
      <w:hyperlink r:id="rId374" w:anchor="R384" w:history="1">
        <w:r w:rsidRPr="00D66223">
          <w:rPr>
            <w:rFonts w:ascii="Times New Roman" w:hAnsi="Times New Roman" w:cs="Times New Roman"/>
            <w:color w:val="642A8F"/>
            <w:u w:val="single"/>
          </w:rPr>
          <w:t>Gessa et al., 2006</w:t>
        </w:r>
      </w:hyperlink>
      <w:r w:rsidRPr="00D66223">
        <w:rPr>
          <w:rFonts w:ascii="Times New Roman" w:hAnsi="Times New Roman" w:cs="Times New Roman"/>
          <w:color w:val="000000"/>
        </w:rPr>
        <w:t>). It is very possible that obese subjects treated with rimonabant unwittingly altered their diet by reducing carbohydrate intake, which may have contributed to the observed effects on triglycerides and HDL cholesterol. Detailed analyses of the effects of rimonabant on dietary habits are warranted.</w:t>
      </w:r>
    </w:p>
    <w:p w14:paraId="2EC61B0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Overall, the findings in these three large, multicenter clinical trials strongly support a pathogenic role of increased endocannabinoid activity in obesity and the associated metabolic abnormalities and highlight the unique therapeutic potential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blockade. Additional benefits may be gained by combination therapies. The efficacy of statins to preferentially lower LDL cholesterol may be effectively complemented by the ability of rimonabant to increase HDL cholesterol. In the case of insulin, the ability of rimonabant ability to increase insulin sensitivity could reduce the dose requirement for insulin in obese diabetic subjects and could also counteract the tendency of insulin treatment to cause weight gain. Nevertheless, further large-scale studies are warranted in view of the high nonadherence rate observed in the three clinical trials to date, which may have resulted in overestimation of the benefits of treatment (</w:t>
      </w:r>
      <w:hyperlink r:id="rId375" w:anchor="R1109" w:history="1">
        <w:r w:rsidRPr="00D66223">
          <w:rPr>
            <w:rFonts w:ascii="Times New Roman" w:hAnsi="Times New Roman" w:cs="Times New Roman"/>
            <w:color w:val="642A8F"/>
            <w:u w:val="single"/>
          </w:rPr>
          <w:t>Simons-Morton et al., 2006</w:t>
        </w:r>
      </w:hyperlink>
      <w:r w:rsidRPr="00D66223">
        <w:rPr>
          <w:rFonts w:ascii="Times New Roman" w:hAnsi="Times New Roman" w:cs="Times New Roman"/>
          <w:color w:val="000000"/>
        </w:rPr>
        <w:t>).</w:t>
      </w:r>
    </w:p>
    <w:p w14:paraId="0108BA36"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4. Cachexia and Anorexia</w:t>
      </w:r>
    </w:p>
    <w:p w14:paraId="46DC6017"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 negative energy balance resulting from decreased appetite and food intake and increased energy expenditure, leading to weight loss, can be the consequence of wasting diseases such as AIDS or metastatic cancer, or it could be associated with aging, chemotherapy of cancer, or neuropsychiatric conditions such as anorexia nervosa or various forms of dementia including Alzheimer’s disease. Although there is a growing body of evidence documenting the therapeutic effectiveness of synthetic THC or even smoked marijuana as appetite boosters in some of these conditions (</w:t>
      </w:r>
      <w:hyperlink r:id="rId376" w:anchor="R1005" w:history="1">
        <w:r w:rsidRPr="00D66223">
          <w:rPr>
            <w:rFonts w:ascii="Times New Roman" w:hAnsi="Times New Roman" w:cs="Times New Roman"/>
            <w:color w:val="642A8F"/>
            <w:u w:val="single"/>
          </w:rPr>
          <w:t>Regelson et al., 1976</w:t>
        </w:r>
      </w:hyperlink>
      <w:r w:rsidRPr="00D66223">
        <w:rPr>
          <w:rFonts w:ascii="Times New Roman" w:hAnsi="Times New Roman" w:cs="Times New Roman"/>
          <w:color w:val="000000"/>
        </w:rPr>
        <w:t>; </w:t>
      </w:r>
      <w:hyperlink r:id="rId377" w:anchor="R420" w:history="1">
        <w:r w:rsidRPr="00D66223">
          <w:rPr>
            <w:rFonts w:ascii="Times New Roman" w:hAnsi="Times New Roman" w:cs="Times New Roman"/>
            <w:color w:val="642A8F"/>
            <w:u w:val="single"/>
          </w:rPr>
          <w:t>Gorter et al., 1992</w:t>
        </w:r>
      </w:hyperlink>
      <w:r w:rsidRPr="00D66223">
        <w:rPr>
          <w:rFonts w:ascii="Times New Roman" w:hAnsi="Times New Roman" w:cs="Times New Roman"/>
          <w:color w:val="000000"/>
        </w:rPr>
        <w:t>; </w:t>
      </w:r>
      <w:hyperlink r:id="rId378" w:anchor="R884" w:history="1">
        <w:r w:rsidRPr="00D66223">
          <w:rPr>
            <w:rFonts w:ascii="Times New Roman" w:hAnsi="Times New Roman" w:cs="Times New Roman"/>
            <w:color w:val="642A8F"/>
            <w:u w:val="single"/>
          </w:rPr>
          <w:t>Nelson et al., 1994</w:t>
        </w:r>
      </w:hyperlink>
      <w:r w:rsidRPr="00D66223">
        <w:rPr>
          <w:rFonts w:ascii="Times New Roman" w:hAnsi="Times New Roman" w:cs="Times New Roman"/>
          <w:color w:val="000000"/>
        </w:rPr>
        <w:t>; </w:t>
      </w:r>
      <w:hyperlink r:id="rId379" w:anchor="R54" w:history="1">
        <w:r w:rsidRPr="00D66223">
          <w:rPr>
            <w:rFonts w:ascii="Times New Roman" w:hAnsi="Times New Roman" w:cs="Times New Roman"/>
            <w:color w:val="642A8F"/>
            <w:u w:val="single"/>
          </w:rPr>
          <w:t>Beal et al., 1995</w:t>
        </w:r>
      </w:hyperlink>
      <w:r w:rsidRPr="00D66223">
        <w:rPr>
          <w:rFonts w:ascii="Times New Roman" w:hAnsi="Times New Roman" w:cs="Times New Roman"/>
          <w:color w:val="000000"/>
        </w:rPr>
        <w:t>, </w:t>
      </w:r>
      <w:hyperlink r:id="rId380" w:anchor="R55" w:history="1">
        <w:r w:rsidRPr="00D66223">
          <w:rPr>
            <w:rFonts w:ascii="Times New Roman" w:hAnsi="Times New Roman" w:cs="Times New Roman"/>
            <w:color w:val="642A8F"/>
            <w:u w:val="single"/>
          </w:rPr>
          <w:t>1997</w:t>
        </w:r>
      </w:hyperlink>
      <w:r w:rsidRPr="00D66223">
        <w:rPr>
          <w:rFonts w:ascii="Times New Roman" w:hAnsi="Times New Roman" w:cs="Times New Roman"/>
          <w:color w:val="000000"/>
        </w:rPr>
        <w:t>; </w:t>
      </w:r>
      <w:hyperlink r:id="rId381" w:anchor="R1183" w:history="1">
        <w:r w:rsidRPr="00D66223">
          <w:rPr>
            <w:rFonts w:ascii="Times New Roman" w:hAnsi="Times New Roman" w:cs="Times New Roman"/>
            <w:color w:val="642A8F"/>
            <w:u w:val="single"/>
          </w:rPr>
          <w:t>Timpone et al., 1997</w:t>
        </w:r>
      </w:hyperlink>
      <w:r w:rsidRPr="00D66223">
        <w:rPr>
          <w:rFonts w:ascii="Times New Roman" w:hAnsi="Times New Roman" w:cs="Times New Roman"/>
          <w:color w:val="000000"/>
        </w:rPr>
        <w:t>)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"http://www.ncbi.nlm.nih.gov/pmc/articles/PMC2241751/table/T1/" \t "true"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Table 1</w:t>
      </w:r>
      <w:r w:rsidRPr="00D66223">
        <w:rPr>
          <w:rFonts w:ascii="Times New Roman" w:hAnsi="Times New Roman" w:cs="Times New Roman"/>
          <w:color w:val="000000"/>
        </w:rPr>
        <w:fldChar w:fldCharType="end"/>
      </w:r>
      <w:r w:rsidRPr="00D66223">
        <w:rPr>
          <w:rFonts w:ascii="Times New Roman" w:hAnsi="Times New Roman" w:cs="Times New Roman"/>
          <w:color w:val="000000"/>
        </w:rPr>
        <w:t>), there is only limited information on the potential involvement of the endocannabinoid system in their pathogenesis.</w:t>
      </w:r>
    </w:p>
    <w:p w14:paraId="0F5F2E39" w14:textId="77777777" w:rsidR="00D66223" w:rsidRDefault="00D66223" w:rsidP="00D66223">
      <w:pPr>
        <w:shd w:val="clear" w:color="auto" w:fill="FFFFFF"/>
        <w:spacing w:line="330" w:lineRule="atLeast"/>
        <w:rPr>
          <w:rFonts w:ascii="Times New Roman" w:eastAsia="Times New Roman" w:hAnsi="Times New Roman" w:cs="Times New Roman"/>
          <w:color w:val="000000"/>
        </w:rPr>
      </w:pPr>
      <w:r>
        <w:rPr>
          <w:rFonts w:ascii="Times New Roman" w:eastAsia="Times New Roman" w:hAnsi="Times New Roman" w:cs="Times New Roman"/>
          <w:noProof/>
          <w:color w:val="642A8F"/>
        </w:rPr>
        <w:drawing>
          <wp:inline distT="0" distB="0" distL="0" distR="0" wp14:anchorId="52100368" wp14:editId="3DB379ED">
            <wp:extent cx="3543300" cy="2431676"/>
            <wp:effectExtent l="0" t="0" r="0" b="6985"/>
            <wp:docPr id="5" name="Picture 5" descr="ABLE 1">
              <a:hlinkClick xmlns:a="http://schemas.openxmlformats.org/drawingml/2006/main" r:id="rId382"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LE 1">
                      <a:hlinkClick r:id="rId382" tgtFrame="&quot;table&quot;"/>
                    </pic:cNvPr>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3543300" cy="2431676"/>
                    </a:xfrm>
                    <a:prstGeom prst="rect">
                      <a:avLst/>
                    </a:prstGeom>
                    <a:noFill/>
                    <a:ln>
                      <a:noFill/>
                    </a:ln>
                  </pic:spPr>
                </pic:pic>
              </a:graphicData>
            </a:graphic>
          </wp:inline>
        </w:drawing>
      </w:r>
    </w:p>
    <w:p w14:paraId="295960E0" w14:textId="77777777" w:rsidR="00FE34C5" w:rsidRPr="00D66223" w:rsidRDefault="00FE34C5" w:rsidP="00D66223">
      <w:pPr>
        <w:shd w:val="clear" w:color="auto" w:fill="FFFFFF"/>
        <w:spacing w:line="330" w:lineRule="atLeast"/>
        <w:rPr>
          <w:rFonts w:ascii="Times New Roman" w:eastAsia="Times New Roman" w:hAnsi="Times New Roman" w:cs="Times New Roman"/>
          <w:color w:val="000000"/>
        </w:rPr>
      </w:pPr>
    </w:p>
    <w:p w14:paraId="517CF3CF" w14:textId="44B40AB7" w:rsidR="00D66223" w:rsidRDefault="00D66223" w:rsidP="00D66223">
      <w:pPr>
        <w:shd w:val="clear" w:color="auto" w:fill="FFFFFF"/>
        <w:spacing w:line="330" w:lineRule="atLeast"/>
        <w:textAlignment w:val="top"/>
        <w:rPr>
          <w:rFonts w:ascii="Times New Roman" w:eastAsia="Times New Roman" w:hAnsi="Times New Roman" w:cs="Times New Roman"/>
          <w:color w:val="000000"/>
        </w:rPr>
      </w:pP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"http://www.ncbi.nlm.nih.gov/pmc/articles/PMC2241751/table/T1/" \t "table"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TABLE 1</w:t>
      </w:r>
      <w:r w:rsidRPr="00D66223">
        <w:rPr>
          <w:rFonts w:ascii="Times New Roman" w:eastAsia="Times New Roman" w:hAnsi="Times New Roman" w:cs="Times New Roman"/>
          <w:color w:val="000000"/>
        </w:rPr>
        <w:fldChar w:fldCharType="end"/>
      </w:r>
      <w:r w:rsidR="00FE34C5">
        <w:rPr>
          <w:rFonts w:ascii="Times New Roman" w:eastAsia="Times New Roman" w:hAnsi="Times New Roman" w:cs="Times New Roman"/>
          <w:color w:val="000000"/>
        </w:rPr>
        <w:t xml:space="preserve">: </w:t>
      </w:r>
      <w:hyperlink r:id="rId384" w:history="1">
        <w:r w:rsidR="00FE34C5" w:rsidRPr="003918DC">
          <w:rPr>
            <w:rStyle w:val="Hyperlink"/>
            <w:rFonts w:ascii="Times New Roman" w:eastAsia="Times New Roman" w:hAnsi="Times New Roman" w:cs="Times New Roman"/>
          </w:rPr>
          <w:t>http://www.ncbi.nlm.nih.gov/pmc/articles/PMC2241751/table/T1/</w:t>
        </w:r>
      </w:hyperlink>
      <w:r w:rsidR="00FE34C5">
        <w:rPr>
          <w:rFonts w:ascii="Times New Roman" w:eastAsia="Times New Roman" w:hAnsi="Times New Roman" w:cs="Times New Roman"/>
          <w:color w:val="000000"/>
        </w:rPr>
        <w:t xml:space="preserve"> </w:t>
      </w:r>
    </w:p>
    <w:p w14:paraId="64E63ACE" w14:textId="77777777" w:rsidR="00FE34C5" w:rsidRPr="00D66223" w:rsidRDefault="00FE34C5" w:rsidP="00D66223">
      <w:pPr>
        <w:shd w:val="clear" w:color="auto" w:fill="FFFFFF"/>
        <w:spacing w:line="330" w:lineRule="atLeast"/>
        <w:textAlignment w:val="top"/>
        <w:rPr>
          <w:rFonts w:ascii="Times New Roman" w:eastAsia="Times New Roman" w:hAnsi="Times New Roman" w:cs="Times New Roman"/>
          <w:color w:val="000000"/>
        </w:rPr>
      </w:pPr>
    </w:p>
    <w:p w14:paraId="41A22165" w14:textId="77777777" w:rsidR="00D66223" w:rsidRPr="00D66223" w:rsidRDefault="00D66223" w:rsidP="00D66223">
      <w:pPr>
        <w:shd w:val="clear" w:color="auto" w:fill="FFFFFF"/>
        <w:spacing w:line="330" w:lineRule="atLeast"/>
        <w:textAlignment w:val="top"/>
        <w:rPr>
          <w:rFonts w:ascii="Times New Roman" w:eastAsia="Times New Roman" w:hAnsi="Times New Roman" w:cs="Times New Roman"/>
          <w:color w:val="000000"/>
        </w:rPr>
      </w:pPr>
      <w:r w:rsidRPr="00D66223">
        <w:rPr>
          <w:rFonts w:ascii="Times New Roman" w:eastAsia="Times New Roman" w:hAnsi="Times New Roman" w:cs="Times New Roman"/>
          <w:color w:val="000000"/>
        </w:rPr>
        <w:t>Clinical trials with cannabinoid-related medications in human disease</w:t>
      </w:r>
    </w:p>
    <w:p w14:paraId="03E7E754"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 few studies have reported the effectiveness of THC in stimulating appetite and weight gain in cancer patients, but these therapeutic effects have been more extensively documented in AIDS patients (reviewed by </w:t>
      </w:r>
      <w:hyperlink r:id="rId385" w:anchor="R607" w:history="1">
        <w:r w:rsidRPr="00D66223">
          <w:rPr>
            <w:rFonts w:ascii="Times New Roman" w:hAnsi="Times New Roman" w:cs="Times New Roman"/>
            <w:color w:val="642A8F"/>
            <w:u w:val="single"/>
          </w:rPr>
          <w:t>Kirkham, 2004</w:t>
        </w:r>
      </w:hyperlink>
      <w:r w:rsidRPr="00D66223">
        <w:rPr>
          <w:rFonts w:ascii="Times New Roman" w:hAnsi="Times New Roman" w:cs="Times New Roman"/>
          <w:color w:val="000000"/>
        </w:rPr>
        <w:t>; </w:t>
      </w:r>
      <w:hyperlink r:id="rId386" w:anchor="R758" w:history="1">
        <w:r w:rsidRPr="00D66223">
          <w:rPr>
            <w:rFonts w:ascii="Times New Roman" w:hAnsi="Times New Roman" w:cs="Times New Roman"/>
            <w:color w:val="642A8F"/>
            <w:u w:val="single"/>
          </w:rPr>
          <w:t>Martin and Wiley, 2004</w:t>
        </w:r>
      </w:hyperlink>
      <w:r w:rsidRPr="00D66223">
        <w:rPr>
          <w:rFonts w:ascii="Times New Roman" w:hAnsi="Times New Roman" w:cs="Times New Roman"/>
          <w:color w:val="000000"/>
        </w:rPr>
        <w:t>; </w:t>
      </w:r>
      <w:hyperlink r:id="rId387" w:anchor="R454" w:history="1">
        <w:r w:rsidRPr="00D66223">
          <w:rPr>
            <w:rFonts w:ascii="Times New Roman" w:hAnsi="Times New Roman" w:cs="Times New Roman"/>
            <w:color w:val="642A8F"/>
            <w:u w:val="single"/>
          </w:rPr>
          <w:t>Hall et al., 2005</w:t>
        </w:r>
      </w:hyperlink>
      <w:r w:rsidRPr="00D66223">
        <w:rPr>
          <w:rFonts w:ascii="Times New Roman" w:hAnsi="Times New Roman" w:cs="Times New Roman"/>
          <w:color w:val="000000"/>
        </w:rPr>
        <w:t>) (see also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"http://www.ncbi.nlm.nih.gov/pmc/articles/PMC2241751/table/T1/" \t "true"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Table 1</w:t>
      </w:r>
      <w:r w:rsidRPr="00D66223">
        <w:rPr>
          <w:rFonts w:ascii="Times New Roman" w:hAnsi="Times New Roman" w:cs="Times New Roman"/>
          <w:color w:val="000000"/>
        </w:rPr>
        <w:fldChar w:fldCharType="end"/>
      </w:r>
      <w:r w:rsidRPr="00D66223">
        <w:rPr>
          <w:rFonts w:ascii="Times New Roman" w:hAnsi="Times New Roman" w:cs="Times New Roman"/>
          <w:color w:val="000000"/>
        </w:rPr>
        <w:t>). Although concerns have been voiced about the potential immunosuppressive effect of cannabinoids in immunocompromised individuals (</w:t>
      </w:r>
      <w:hyperlink r:id="rId388" w:anchor="R613" w:history="1">
        <w:r w:rsidRPr="00D66223">
          <w:rPr>
            <w:rFonts w:ascii="Times New Roman" w:hAnsi="Times New Roman" w:cs="Times New Roman"/>
            <w:color w:val="642A8F"/>
            <w:u w:val="single"/>
          </w:rPr>
          <w:t>Klein et al., 1998</w:t>
        </w:r>
      </w:hyperlink>
      <w:r w:rsidRPr="00D66223">
        <w:rPr>
          <w:rFonts w:ascii="Times New Roman" w:hAnsi="Times New Roman" w:cs="Times New Roman"/>
          <w:color w:val="000000"/>
        </w:rPr>
        <w:t>), repeated THC administration in a randomized, prospective, controlled trial was found to have few if any consistent effects on various immune functions in AIDS patients receiving antiviral treatment (</w:t>
      </w:r>
      <w:hyperlink r:id="rId389" w:anchor="R117" w:history="1">
        <w:r w:rsidRPr="00D66223">
          <w:rPr>
            <w:rFonts w:ascii="Times New Roman" w:hAnsi="Times New Roman" w:cs="Times New Roman"/>
            <w:color w:val="642A8F"/>
            <w:u w:val="single"/>
          </w:rPr>
          <w:t>Bredt et al., 2002</w:t>
        </w:r>
      </w:hyperlink>
      <w:r w:rsidRPr="00D66223">
        <w:rPr>
          <w:rFonts w:ascii="Times New Roman" w:hAnsi="Times New Roman" w:cs="Times New Roman"/>
          <w:color w:val="000000"/>
        </w:rPr>
        <w:t>).</w:t>
      </w:r>
    </w:p>
    <w:p w14:paraId="72A22780"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Anorexia may also be associated with normal aging. A number of hormonal factors have been implicated in the loss of appetite in the elderly, including growth hormone, cholecystokinin, leptin, and various cytokines (</w:t>
      </w:r>
      <w:hyperlink r:id="rId390" w:anchor="R851" w:history="1">
        <w:r w:rsidRPr="00D66223">
          <w:rPr>
            <w:rFonts w:ascii="Times New Roman" w:hAnsi="Times New Roman" w:cs="Times New Roman"/>
            <w:color w:val="642A8F"/>
            <w:u w:val="single"/>
          </w:rPr>
          <w:t>Morley, 2001</w:t>
        </w:r>
      </w:hyperlink>
      <w:r w:rsidRPr="00D66223">
        <w:rPr>
          <w:rFonts w:ascii="Times New Roman" w:hAnsi="Times New Roman" w:cs="Times New Roman"/>
          <w:color w:val="000000"/>
        </w:rPr>
        <w:t>). In a recent study in mice, an age-related decline in food and alcohol intake was accompanied by the loss of ability of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 SR141716 to reduce food and alcohol intake and a decrease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receptor-stimulated GTP</w:t>
      </w:r>
      <w:r w:rsidRPr="00D66223">
        <w:rPr>
          <w:rFonts w:ascii="Times New Roman" w:hAnsi="Times New Roman" w:cs="Times New Roman"/>
          <w:i/>
          <w:iCs/>
          <w:color w:val="000000"/>
        </w:rPr>
        <w:t>γ</w:t>
      </w:r>
      <w:r w:rsidRPr="00D66223">
        <w:rPr>
          <w:rFonts w:ascii="Times New Roman" w:hAnsi="Times New Roman" w:cs="Times New Roman"/>
          <w:color w:val="000000"/>
        </w:rPr>
        <w:t>S labeling in the limbic forebrain (</w:t>
      </w:r>
      <w:hyperlink r:id="rId391" w:anchor="R1267" w:history="1">
        <w:r w:rsidRPr="00D66223">
          <w:rPr>
            <w:rFonts w:ascii="Times New Roman" w:hAnsi="Times New Roman" w:cs="Times New Roman"/>
            <w:color w:val="642A8F"/>
            <w:u w:val="single"/>
          </w:rPr>
          <w:t>Wang et al., 2003</w:t>
        </w:r>
      </w:hyperlink>
      <w:r w:rsidRPr="00D66223">
        <w:rPr>
          <w:rFonts w:ascii="Times New Roman" w:hAnsi="Times New Roman" w:cs="Times New Roman"/>
          <w:color w:val="000000"/>
        </w:rPr>
        <w:t>). These findings suggest that, at least in this animal model, an age-dependent decrease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signaling in the limbic forebrain may be related to the parallel decline in appetite for both food and alcohol. Anorexia can also accompany debilitating diseases such as Alzheimer’s disease, in which the effectiveness of THC to stimulate appetite has been documented (</w:t>
      </w:r>
      <w:hyperlink r:id="rId392" w:anchor="R1238" w:history="1">
        <w:r w:rsidRPr="00D66223">
          <w:rPr>
            <w:rFonts w:ascii="Times New Roman" w:hAnsi="Times New Roman" w:cs="Times New Roman"/>
            <w:color w:val="642A8F"/>
            <w:u w:val="single"/>
          </w:rPr>
          <w:t>Volicer et al., 1997</w:t>
        </w:r>
      </w:hyperlink>
      <w:r w:rsidRPr="00D66223">
        <w:rPr>
          <w:rFonts w:ascii="Times New Roman" w:hAnsi="Times New Roman" w:cs="Times New Roman"/>
          <w:color w:val="000000"/>
        </w:rPr>
        <w:t>). Anorexia nervosa is a psychiatric condition that occurs predominantly in younger women and is characterized by self-starvation, weight loss, and a disturbed body image. Plasma anandamide levels have been reported to increase in patients with restricting anorexia nervosa, which may be secondary to a marked decrease in plasma leptin levels in such patients (</w:t>
      </w:r>
      <w:hyperlink r:id="rId393" w:anchor="R845" w:history="1">
        <w:r w:rsidRPr="00D66223">
          <w:rPr>
            <w:rFonts w:ascii="Times New Roman" w:hAnsi="Times New Roman" w:cs="Times New Roman"/>
            <w:color w:val="642A8F"/>
            <w:u w:val="single"/>
          </w:rPr>
          <w:t>Monteleone et al., 2002</w:t>
        </w:r>
      </w:hyperlink>
      <w:r w:rsidRPr="00D66223">
        <w:rPr>
          <w:rFonts w:ascii="Times New Roman" w:hAnsi="Times New Roman" w:cs="Times New Roman"/>
          <w:color w:val="000000"/>
        </w:rPr>
        <w:t>). Although the relationship between brain and plasma levels of anandamide is not clear, a parallel increase in anandamide in brain regions involved in reward may mediate the rewarding effect of self-starvation in anorexic patients (</w:t>
      </w:r>
      <w:hyperlink r:id="rId394" w:anchor="R846" w:history="1">
        <w:r w:rsidRPr="00D66223">
          <w:rPr>
            <w:rFonts w:ascii="Times New Roman" w:hAnsi="Times New Roman" w:cs="Times New Roman"/>
            <w:color w:val="642A8F"/>
            <w:u w:val="single"/>
          </w:rPr>
          <w:t>Monteleone et al., 2005</w:t>
        </w:r>
      </w:hyperlink>
      <w:r w:rsidRPr="00D66223">
        <w:rPr>
          <w:rFonts w:ascii="Times New Roman" w:hAnsi="Times New Roman" w:cs="Times New Roman"/>
          <w:color w:val="000000"/>
        </w:rPr>
        <w:t>). A recent family-based study examined the possible association of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gene polymorphism consisting of differences in a trinucleotide repeat with anorexia nervosa. Although no difference was found between parental alleles transmitted or not transmitted to the affected siblings, preferential transmission of different alleles could be established when the patients were subdivided into restricting and binging/purging subgroups (</w:t>
      </w:r>
      <w:hyperlink r:id="rId395" w:anchor="R1102" w:history="1">
        <w:r w:rsidRPr="00D66223">
          <w:rPr>
            <w:rFonts w:ascii="Times New Roman" w:hAnsi="Times New Roman" w:cs="Times New Roman"/>
            <w:color w:val="642A8F"/>
            <w:u w:val="single"/>
          </w:rPr>
          <w:t>Siegfried et al., 2004</w:t>
        </w:r>
      </w:hyperlink>
      <w:r w:rsidRPr="00D66223">
        <w:rPr>
          <w:rFonts w:ascii="Times New Roman" w:hAnsi="Times New Roman" w:cs="Times New Roman"/>
          <w:color w:val="000000"/>
        </w:rPr>
        <w:t>).</w:t>
      </w:r>
    </w:p>
    <w:p w14:paraId="51D25D39"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Endocannabinoids have been also implicated in a unique form of food intake: milk suckling in newborn animals. In an elegant series of studies, </w:t>
      </w:r>
      <w:hyperlink r:id="rId396" w:anchor="R347" w:history="1">
        <w:r w:rsidRPr="00D66223">
          <w:rPr>
            <w:rFonts w:ascii="Times New Roman" w:hAnsi="Times New Roman" w:cs="Times New Roman"/>
            <w:color w:val="642A8F"/>
            <w:u w:val="single"/>
          </w:rPr>
          <w:t>Fride et al. (2005)</w:t>
        </w:r>
      </w:hyperlink>
      <w:r w:rsidRPr="00D66223">
        <w:rPr>
          <w:rFonts w:ascii="Times New Roman" w:hAnsi="Times New Roman" w:cs="Times New Roman"/>
          <w:color w:val="000000"/>
        </w:rPr>
        <w:t> have proposed a role for 2-AG in the brain to stimulate the suckling response in mouse pups. In their model, endogenous 2-AG in the pup’s brain initiated the suckling response via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with continued suckling depending on milk-derived 2-AG (</w:t>
      </w:r>
      <w:hyperlink r:id="rId397" w:anchor="R346" w:history="1">
        <w:r w:rsidRPr="00D66223">
          <w:rPr>
            <w:rFonts w:ascii="Times New Roman" w:hAnsi="Times New Roman" w:cs="Times New Roman"/>
            <w:color w:val="642A8F"/>
            <w:u w:val="single"/>
          </w:rPr>
          <w:t>Fride, 2004</w:t>
        </w:r>
      </w:hyperlink>
      <w:r w:rsidRPr="00D66223">
        <w:rPr>
          <w:rFonts w:ascii="Times New Roman" w:hAnsi="Times New Roman" w:cs="Times New Roman"/>
          <w:color w:val="000000"/>
        </w:rPr>
        <w:t>). As predicted by this model, treatment of pups with SR141716 inhibits suckling and leads to death due to failure to thrive, a condition analogous to a human condition known as nonorganic failure to thrive, in which an oral motor defect resulting in deficient suckling (</w:t>
      </w:r>
      <w:hyperlink r:id="rId398" w:anchor="R1007" w:history="1">
        <w:r w:rsidRPr="00D66223">
          <w:rPr>
            <w:rFonts w:ascii="Times New Roman" w:hAnsi="Times New Roman" w:cs="Times New Roman"/>
            <w:color w:val="642A8F"/>
            <w:u w:val="single"/>
          </w:rPr>
          <w:t>Reilly et al., 1999</w:t>
        </w:r>
      </w:hyperlink>
      <w:r w:rsidRPr="00D66223">
        <w:rPr>
          <w:rFonts w:ascii="Times New Roman" w:hAnsi="Times New Roman" w:cs="Times New Roman"/>
          <w:color w:val="000000"/>
        </w:rPr>
        <w:t>) is similar to the condition in mouse produced by pharmacological blockade or genetic ablation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w:t>
      </w:r>
      <w:hyperlink r:id="rId399" w:anchor="R347" w:history="1">
        <w:r w:rsidRPr="00D66223">
          <w:rPr>
            <w:rFonts w:ascii="Times New Roman" w:hAnsi="Times New Roman" w:cs="Times New Roman"/>
            <w:color w:val="642A8F"/>
            <w:u w:val="single"/>
          </w:rPr>
          <w:t>Fride et al., 2005</w:t>
        </w:r>
      </w:hyperlink>
      <w:r w:rsidRPr="00D66223">
        <w:rPr>
          <w:rFonts w:ascii="Times New Roman" w:hAnsi="Times New Roman" w:cs="Times New Roman"/>
          <w:color w:val="000000"/>
        </w:rPr>
        <w:t>). The relatively high dose of SR141716 to inhibit suckling and its residual effectiveness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mice suggested the additional involvement of a receptor distinct from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or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w:t>
      </w:r>
      <w:hyperlink r:id="rId400" w:anchor="R348" w:history="1">
        <w:r w:rsidRPr="00D66223">
          <w:rPr>
            <w:rFonts w:ascii="Times New Roman" w:hAnsi="Times New Roman" w:cs="Times New Roman"/>
            <w:color w:val="642A8F"/>
            <w:u w:val="single"/>
          </w:rPr>
          <w:t>Fride et al., 2003</w:t>
        </w:r>
      </w:hyperlink>
      <w:r w:rsidRPr="00D66223">
        <w:rPr>
          <w:rFonts w:ascii="Times New Roman" w:hAnsi="Times New Roman" w:cs="Times New Roman"/>
          <w:color w:val="000000"/>
        </w:rPr>
        <w:t>).</w:t>
      </w:r>
    </w:p>
    <w:p w14:paraId="0E4F3A23" w14:textId="77777777" w:rsidR="00D66223" w:rsidRPr="00D66223" w:rsidRDefault="00D66223" w:rsidP="00D66223">
      <w:pPr>
        <w:shd w:val="clear" w:color="auto" w:fill="FFFFFF"/>
        <w:spacing w:before="308" w:after="154"/>
        <w:outlineLvl w:val="2"/>
        <w:rPr>
          <w:rFonts w:ascii="Arial" w:eastAsia="Times New Roman" w:hAnsi="Arial" w:cs="Arial"/>
          <w:b/>
          <w:bCs/>
          <w:color w:val="724128"/>
          <w:sz w:val="21"/>
          <w:szCs w:val="21"/>
        </w:rPr>
      </w:pPr>
      <w:r w:rsidRPr="00D66223">
        <w:rPr>
          <w:rFonts w:ascii="Arial" w:eastAsia="Times New Roman" w:hAnsi="Arial" w:cs="Arial"/>
          <w:b/>
          <w:bCs/>
          <w:color w:val="724128"/>
          <w:sz w:val="21"/>
          <w:szCs w:val="21"/>
        </w:rPr>
        <w:t>B. Pain and Inflammation</w:t>
      </w:r>
    </w:p>
    <w:p w14:paraId="10760FCF"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One of the earliest uses of cannabis was to treat pain. Historical documents reveal the use of cannabis for surgical anesthesia in ancient China and to relieve pain of diverse origin in ancient Israel, Greece, Rome, and India (reviewed in </w:t>
      </w:r>
      <w:hyperlink r:id="rId401" w:anchor="R804" w:history="1">
        <w:r w:rsidRPr="00D66223">
          <w:rPr>
            <w:rFonts w:ascii="Times New Roman" w:hAnsi="Times New Roman" w:cs="Times New Roman"/>
            <w:color w:val="642A8F"/>
            <w:u w:val="single"/>
          </w:rPr>
          <w:t>Mechoulam, 1986</w:t>
        </w:r>
      </w:hyperlink>
      <w:r w:rsidRPr="00D66223">
        <w:rPr>
          <w:rFonts w:ascii="Times New Roman" w:hAnsi="Times New Roman" w:cs="Times New Roman"/>
          <w:color w:val="000000"/>
        </w:rPr>
        <w:t>; </w:t>
      </w:r>
      <w:hyperlink r:id="rId402" w:anchor="R544" w:history="1">
        <w:r w:rsidRPr="00D66223">
          <w:rPr>
            <w:rFonts w:ascii="Times New Roman" w:hAnsi="Times New Roman" w:cs="Times New Roman"/>
            <w:color w:val="642A8F"/>
            <w:u w:val="single"/>
          </w:rPr>
          <w:t>Iversen, 2000</w:t>
        </w:r>
      </w:hyperlink>
      <w:r w:rsidRPr="00D66223">
        <w:rPr>
          <w:rFonts w:ascii="Times New Roman" w:hAnsi="Times New Roman" w:cs="Times New Roman"/>
          <w:color w:val="000000"/>
        </w:rPr>
        <w:t>; </w:t>
      </w:r>
      <w:hyperlink r:id="rId403" w:anchor="R809" w:history="1">
        <w:r w:rsidRPr="00D66223">
          <w:rPr>
            <w:rFonts w:ascii="Times New Roman" w:hAnsi="Times New Roman" w:cs="Times New Roman"/>
            <w:color w:val="642A8F"/>
            <w:u w:val="single"/>
          </w:rPr>
          <w:t>Mechoulam and Hanus, 2000</w:t>
        </w:r>
      </w:hyperlink>
      <w:r w:rsidRPr="00D66223">
        <w:rPr>
          <w:rFonts w:ascii="Times New Roman" w:hAnsi="Times New Roman" w:cs="Times New Roman"/>
          <w:color w:val="000000"/>
        </w:rPr>
        <w:t>). Numerous early studies have also demonstrated beneficial effects of cannabinoids in animal models of pain (reviewed in </w:t>
      </w:r>
      <w:hyperlink r:id="rId404" w:anchor="R1254" w:history="1">
        <w:r w:rsidRPr="00D66223">
          <w:rPr>
            <w:rFonts w:ascii="Times New Roman" w:hAnsi="Times New Roman" w:cs="Times New Roman"/>
            <w:color w:val="642A8F"/>
            <w:u w:val="single"/>
          </w:rPr>
          <w:t>Walker and Huang, 2002</w:t>
        </w:r>
      </w:hyperlink>
      <w:r w:rsidRPr="00D66223">
        <w:rPr>
          <w:rFonts w:ascii="Times New Roman" w:hAnsi="Times New Roman" w:cs="Times New Roman"/>
          <w:color w:val="000000"/>
        </w:rPr>
        <w:t>; </w:t>
      </w:r>
      <w:hyperlink r:id="rId405" w:anchor="R334" w:history="1">
        <w:r w:rsidRPr="00D66223">
          <w:rPr>
            <w:rFonts w:ascii="Times New Roman" w:hAnsi="Times New Roman" w:cs="Times New Roman"/>
            <w:color w:val="642A8F"/>
            <w:u w:val="single"/>
          </w:rPr>
          <w:t>Fox and Bevan, 2005</w:t>
        </w:r>
      </w:hyperlink>
      <w:r w:rsidRPr="00D66223">
        <w:rPr>
          <w:rFonts w:ascii="Times New Roman" w:hAnsi="Times New Roman" w:cs="Times New Roman"/>
          <w:color w:val="000000"/>
        </w:rPr>
        <w:t>). In acute pain, anandamide, THC, cannabidiol, and synthetic cannabinoids such as CP55,940 and WIN 55,212-2 are effective against chemical (</w:t>
      </w:r>
      <w:hyperlink r:id="rId406" w:anchor="R1123" w:history="1">
        <w:r w:rsidRPr="00D66223">
          <w:rPr>
            <w:rFonts w:ascii="Times New Roman" w:hAnsi="Times New Roman" w:cs="Times New Roman"/>
            <w:color w:val="642A8F"/>
            <w:u w:val="single"/>
          </w:rPr>
          <w:t>Sofia et al., 1973</w:t>
        </w:r>
      </w:hyperlink>
      <w:r w:rsidRPr="00D66223">
        <w:rPr>
          <w:rFonts w:ascii="Times New Roman" w:hAnsi="Times New Roman" w:cs="Times New Roman"/>
          <w:color w:val="000000"/>
        </w:rPr>
        <w:t>; </w:t>
      </w:r>
      <w:hyperlink r:id="rId407" w:anchor="R330" w:history="1">
        <w:r w:rsidRPr="00D66223">
          <w:rPr>
            <w:rFonts w:ascii="Times New Roman" w:hAnsi="Times New Roman" w:cs="Times New Roman"/>
            <w:color w:val="642A8F"/>
            <w:u w:val="single"/>
          </w:rPr>
          <w:t>Formukong et al., 1988</w:t>
        </w:r>
      </w:hyperlink>
      <w:r w:rsidRPr="00D66223">
        <w:rPr>
          <w:rFonts w:ascii="Times New Roman" w:hAnsi="Times New Roman" w:cs="Times New Roman"/>
          <w:color w:val="000000"/>
        </w:rPr>
        <w:t>; </w:t>
      </w:r>
      <w:hyperlink r:id="rId408" w:anchor="R148" w:history="1">
        <w:r w:rsidRPr="00D66223">
          <w:rPr>
            <w:rFonts w:ascii="Times New Roman" w:hAnsi="Times New Roman" w:cs="Times New Roman"/>
            <w:color w:val="642A8F"/>
            <w:u w:val="single"/>
          </w:rPr>
          <w:t>Calignano et al., 1998</w:t>
        </w:r>
      </w:hyperlink>
      <w:r w:rsidRPr="00D66223">
        <w:rPr>
          <w:rFonts w:ascii="Times New Roman" w:hAnsi="Times New Roman" w:cs="Times New Roman"/>
          <w:color w:val="000000"/>
        </w:rPr>
        <w:t>; </w:t>
      </w:r>
      <w:hyperlink r:id="rId409" w:anchor="R213" w:history="1">
        <w:r w:rsidRPr="00D66223">
          <w:rPr>
            <w:rFonts w:ascii="Times New Roman" w:hAnsi="Times New Roman" w:cs="Times New Roman"/>
            <w:color w:val="642A8F"/>
            <w:u w:val="single"/>
          </w:rPr>
          <w:t>Costa et al., 2004a</w:t>
        </w:r>
      </w:hyperlink>
      <w:r w:rsidRPr="00D66223">
        <w:rPr>
          <w:rFonts w:ascii="Times New Roman" w:hAnsi="Times New Roman" w:cs="Times New Roman"/>
          <w:color w:val="000000"/>
        </w:rPr>
        <w:t>,</w:t>
      </w:r>
      <w:hyperlink r:id="rId410" w:anchor="R214"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411" w:anchor="R444" w:history="1">
        <w:r w:rsidRPr="00D66223">
          <w:rPr>
            <w:rFonts w:ascii="Times New Roman" w:hAnsi="Times New Roman" w:cs="Times New Roman"/>
            <w:color w:val="642A8F"/>
            <w:u w:val="single"/>
          </w:rPr>
          <w:t>Guindon et al., 2006</w:t>
        </w:r>
      </w:hyperlink>
      <w:r w:rsidRPr="00D66223">
        <w:rPr>
          <w:rFonts w:ascii="Times New Roman" w:hAnsi="Times New Roman" w:cs="Times New Roman"/>
          <w:color w:val="000000"/>
        </w:rPr>
        <w:t>; </w:t>
      </w:r>
      <w:hyperlink r:id="rId412" w:anchor="R1202" w:history="1">
        <w:r w:rsidRPr="00D66223">
          <w:rPr>
            <w:rFonts w:ascii="Times New Roman" w:hAnsi="Times New Roman" w:cs="Times New Roman"/>
            <w:color w:val="642A8F"/>
            <w:u w:val="single"/>
          </w:rPr>
          <w:t>Ulugol et al., 2006</w:t>
        </w:r>
      </w:hyperlink>
      <w:r w:rsidRPr="00D66223">
        <w:rPr>
          <w:rFonts w:ascii="Times New Roman" w:hAnsi="Times New Roman" w:cs="Times New Roman"/>
          <w:color w:val="000000"/>
        </w:rPr>
        <w:t>), mechanical (</w:t>
      </w:r>
      <w:hyperlink r:id="rId413" w:anchor="R1123" w:history="1">
        <w:r w:rsidRPr="00D66223">
          <w:rPr>
            <w:rFonts w:ascii="Times New Roman" w:hAnsi="Times New Roman" w:cs="Times New Roman"/>
            <w:color w:val="642A8F"/>
            <w:u w:val="single"/>
          </w:rPr>
          <w:t>Sofia et al., 1973</w:t>
        </w:r>
      </w:hyperlink>
      <w:r w:rsidRPr="00D66223">
        <w:rPr>
          <w:rFonts w:ascii="Times New Roman" w:hAnsi="Times New Roman" w:cs="Times New Roman"/>
          <w:color w:val="000000"/>
        </w:rPr>
        <w:t>; </w:t>
      </w:r>
      <w:hyperlink r:id="rId414" w:anchor="R762" w:history="1">
        <w:r w:rsidRPr="00D66223">
          <w:rPr>
            <w:rFonts w:ascii="Times New Roman" w:hAnsi="Times New Roman" w:cs="Times New Roman"/>
            <w:color w:val="642A8F"/>
            <w:u w:val="single"/>
          </w:rPr>
          <w:t>Martin et al., 1996</w:t>
        </w:r>
      </w:hyperlink>
      <w:r w:rsidRPr="00D66223">
        <w:rPr>
          <w:rFonts w:ascii="Times New Roman" w:hAnsi="Times New Roman" w:cs="Times New Roman"/>
          <w:color w:val="000000"/>
        </w:rPr>
        <w:t>; </w:t>
      </w:r>
      <w:hyperlink r:id="rId415" w:anchor="R1116" w:history="1">
        <w:r w:rsidRPr="00D66223">
          <w:rPr>
            <w:rFonts w:ascii="Times New Roman" w:hAnsi="Times New Roman" w:cs="Times New Roman"/>
            <w:color w:val="642A8F"/>
            <w:u w:val="single"/>
          </w:rPr>
          <w:t>Smith et al., 1998</w:t>
        </w:r>
      </w:hyperlink>
      <w:r w:rsidRPr="00D66223">
        <w:rPr>
          <w:rFonts w:ascii="Times New Roman" w:hAnsi="Times New Roman" w:cs="Times New Roman"/>
          <w:color w:val="000000"/>
        </w:rPr>
        <w:t>; </w:t>
      </w:r>
      <w:hyperlink r:id="rId416" w:anchor="R443" w:history="1">
        <w:r w:rsidRPr="00D66223">
          <w:rPr>
            <w:rFonts w:ascii="Times New Roman" w:hAnsi="Times New Roman" w:cs="Times New Roman"/>
            <w:color w:val="642A8F"/>
            <w:u w:val="single"/>
          </w:rPr>
          <w:t>Guindon and Beaulieu, 2006</w:t>
        </w:r>
      </w:hyperlink>
      <w:r w:rsidRPr="00D66223">
        <w:rPr>
          <w:rFonts w:ascii="Times New Roman" w:hAnsi="Times New Roman" w:cs="Times New Roman"/>
          <w:color w:val="000000"/>
        </w:rPr>
        <w:t>), and thermal pain stimuli (</w:t>
      </w:r>
      <w:hyperlink r:id="rId417" w:anchor="R139" w:history="1">
        <w:r w:rsidRPr="00D66223">
          <w:rPr>
            <w:rFonts w:ascii="Times New Roman" w:hAnsi="Times New Roman" w:cs="Times New Roman"/>
            <w:color w:val="642A8F"/>
            <w:u w:val="single"/>
          </w:rPr>
          <w:t>Buxbaum, 1972</w:t>
        </w:r>
      </w:hyperlink>
      <w:r w:rsidRPr="00D66223">
        <w:rPr>
          <w:rFonts w:ascii="Times New Roman" w:hAnsi="Times New Roman" w:cs="Times New Roman"/>
          <w:color w:val="000000"/>
        </w:rPr>
        <w:t>; </w:t>
      </w:r>
      <w:hyperlink r:id="rId418" w:anchor="R100" w:history="1">
        <w:r w:rsidRPr="00D66223">
          <w:rPr>
            <w:rFonts w:ascii="Times New Roman" w:hAnsi="Times New Roman" w:cs="Times New Roman"/>
            <w:color w:val="642A8F"/>
            <w:u w:val="single"/>
          </w:rPr>
          <w:t>Bloom et al., 1977</w:t>
        </w:r>
      </w:hyperlink>
      <w:r w:rsidRPr="00D66223">
        <w:rPr>
          <w:rFonts w:ascii="Times New Roman" w:hAnsi="Times New Roman" w:cs="Times New Roman"/>
          <w:color w:val="000000"/>
        </w:rPr>
        <w:t>; </w:t>
      </w:r>
      <w:hyperlink r:id="rId419" w:anchor="R686" w:history="1">
        <w:r w:rsidRPr="00D66223">
          <w:rPr>
            <w:rFonts w:ascii="Times New Roman" w:hAnsi="Times New Roman" w:cs="Times New Roman"/>
            <w:color w:val="642A8F"/>
            <w:u w:val="single"/>
          </w:rPr>
          <w:t>Lichtman and Martin, 1991a</w:t>
        </w:r>
      </w:hyperlink>
      <w:r w:rsidRPr="00D66223">
        <w:rPr>
          <w:rFonts w:ascii="Times New Roman" w:hAnsi="Times New Roman" w:cs="Times New Roman"/>
          <w:color w:val="000000"/>
        </w:rPr>
        <w:t>,</w:t>
      </w:r>
      <w:hyperlink r:id="rId420" w:anchor="R687"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421" w:anchor="R349" w:history="1">
        <w:r w:rsidRPr="00D66223">
          <w:rPr>
            <w:rFonts w:ascii="Times New Roman" w:hAnsi="Times New Roman" w:cs="Times New Roman"/>
            <w:color w:val="642A8F"/>
            <w:u w:val="single"/>
          </w:rPr>
          <w:t>Fride and Mechoulam, 1993</w:t>
        </w:r>
      </w:hyperlink>
      <w:r w:rsidRPr="00D66223">
        <w:rPr>
          <w:rFonts w:ascii="Times New Roman" w:hAnsi="Times New Roman" w:cs="Times New Roman"/>
          <w:color w:val="000000"/>
        </w:rPr>
        <w:t>; </w:t>
      </w:r>
      <w:hyperlink r:id="rId422" w:anchor="R443" w:history="1">
        <w:r w:rsidRPr="00D66223">
          <w:rPr>
            <w:rFonts w:ascii="Times New Roman" w:hAnsi="Times New Roman" w:cs="Times New Roman"/>
            <w:color w:val="642A8F"/>
            <w:u w:val="single"/>
          </w:rPr>
          <w:t>Guindon and Beaulieu, 2006</w:t>
        </w:r>
      </w:hyperlink>
      <w:r w:rsidRPr="00D66223">
        <w:rPr>
          <w:rFonts w:ascii="Times New Roman" w:hAnsi="Times New Roman" w:cs="Times New Roman"/>
          <w:color w:val="000000"/>
        </w:rPr>
        <w:t>). Recent animal studies indicate that anandamide and cannabinoid ligands are also very effective against chronic pain of both neuropathic (</w:t>
      </w:r>
      <w:hyperlink r:id="rId423" w:anchor="R490" w:history="1">
        <w:r w:rsidRPr="00D66223">
          <w:rPr>
            <w:rFonts w:ascii="Times New Roman" w:hAnsi="Times New Roman" w:cs="Times New Roman"/>
            <w:color w:val="642A8F"/>
            <w:u w:val="single"/>
          </w:rPr>
          <w:t>Herzberg et al., 1997</w:t>
        </w:r>
      </w:hyperlink>
      <w:r w:rsidRPr="00D66223">
        <w:rPr>
          <w:rFonts w:ascii="Times New Roman" w:hAnsi="Times New Roman" w:cs="Times New Roman"/>
          <w:color w:val="000000"/>
        </w:rPr>
        <w:t>; </w:t>
      </w:r>
      <w:hyperlink r:id="rId424" w:anchor="R121" w:history="1">
        <w:r w:rsidRPr="00D66223">
          <w:rPr>
            <w:rFonts w:ascii="Times New Roman" w:hAnsi="Times New Roman" w:cs="Times New Roman"/>
            <w:color w:val="642A8F"/>
            <w:u w:val="single"/>
          </w:rPr>
          <w:t>Bridges et al., 2001</w:t>
        </w:r>
      </w:hyperlink>
      <w:r w:rsidRPr="00D66223">
        <w:rPr>
          <w:rFonts w:ascii="Times New Roman" w:hAnsi="Times New Roman" w:cs="Times New Roman"/>
          <w:color w:val="000000"/>
        </w:rPr>
        <w:t>; </w:t>
      </w:r>
      <w:hyperlink r:id="rId425" w:anchor="R335" w:history="1">
        <w:r w:rsidRPr="00D66223">
          <w:rPr>
            <w:rFonts w:ascii="Times New Roman" w:hAnsi="Times New Roman" w:cs="Times New Roman"/>
            <w:color w:val="642A8F"/>
            <w:u w:val="single"/>
          </w:rPr>
          <w:t>Fox et al., 2001</w:t>
        </w:r>
      </w:hyperlink>
      <w:r w:rsidRPr="00D66223">
        <w:rPr>
          <w:rFonts w:ascii="Times New Roman" w:hAnsi="Times New Roman" w:cs="Times New Roman"/>
          <w:color w:val="000000"/>
        </w:rPr>
        <w:t>; </w:t>
      </w:r>
      <w:hyperlink r:id="rId426" w:anchor="R443" w:history="1">
        <w:r w:rsidRPr="00D66223">
          <w:rPr>
            <w:rFonts w:ascii="Times New Roman" w:hAnsi="Times New Roman" w:cs="Times New Roman"/>
            <w:color w:val="642A8F"/>
            <w:u w:val="single"/>
          </w:rPr>
          <w:t>Guindon and Beaulieu, 2006</w:t>
        </w:r>
      </w:hyperlink>
      <w:r w:rsidRPr="00D66223">
        <w:rPr>
          <w:rFonts w:ascii="Times New Roman" w:hAnsi="Times New Roman" w:cs="Times New Roman"/>
          <w:color w:val="000000"/>
        </w:rPr>
        <w:t>) and inflammatory origin (</w:t>
      </w:r>
      <w:hyperlink r:id="rId427" w:anchor="R1190" w:history="1">
        <w:r w:rsidRPr="00D66223">
          <w:rPr>
            <w:rFonts w:ascii="Times New Roman" w:hAnsi="Times New Roman" w:cs="Times New Roman"/>
            <w:color w:val="642A8F"/>
            <w:u w:val="single"/>
          </w:rPr>
          <w:t>Tsou et al., 1996</w:t>
        </w:r>
      </w:hyperlink>
      <w:r w:rsidRPr="00D66223">
        <w:rPr>
          <w:rFonts w:ascii="Times New Roman" w:hAnsi="Times New Roman" w:cs="Times New Roman"/>
          <w:color w:val="000000"/>
        </w:rPr>
        <w:t>; </w:t>
      </w:r>
      <w:hyperlink r:id="rId428" w:anchor="R1012" w:history="1">
        <w:r w:rsidRPr="00D66223">
          <w:rPr>
            <w:rFonts w:ascii="Times New Roman" w:hAnsi="Times New Roman" w:cs="Times New Roman"/>
            <w:color w:val="642A8F"/>
            <w:u w:val="single"/>
          </w:rPr>
          <w:t>Richardson et al., 1998a</w:t>
        </w:r>
      </w:hyperlink>
      <w:r w:rsidRPr="00D66223">
        <w:rPr>
          <w:rFonts w:ascii="Times New Roman" w:hAnsi="Times New Roman" w:cs="Times New Roman"/>
          <w:color w:val="000000"/>
        </w:rPr>
        <w:t>,</w:t>
      </w:r>
      <w:hyperlink r:id="rId429" w:anchor="R1013"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w:t>
      </w:r>
      <w:hyperlink r:id="rId430" w:anchor="R1014" w:history="1">
        <w:r w:rsidRPr="00D66223">
          <w:rPr>
            <w:rFonts w:ascii="Times New Roman" w:hAnsi="Times New Roman" w:cs="Times New Roman"/>
            <w:color w:val="642A8F"/>
            <w:u w:val="single"/>
          </w:rPr>
          <w:t>c</w:t>
        </w:r>
      </w:hyperlink>
      <w:r w:rsidRPr="00D66223">
        <w:rPr>
          <w:rFonts w:ascii="Times New Roman" w:hAnsi="Times New Roman" w:cs="Times New Roman"/>
          <w:color w:val="000000"/>
        </w:rPr>
        <w:t>; Li et al., 1999; </w:t>
      </w:r>
      <w:hyperlink r:id="rId431" w:anchor="R764" w:history="1">
        <w:r w:rsidRPr="00D66223">
          <w:rPr>
            <w:rFonts w:ascii="Times New Roman" w:hAnsi="Times New Roman" w:cs="Times New Roman"/>
            <w:color w:val="642A8F"/>
            <w:u w:val="single"/>
          </w:rPr>
          <w:t>Martin et al., 1999b</w:t>
        </w:r>
      </w:hyperlink>
      <w:r w:rsidRPr="00D66223">
        <w:rPr>
          <w:rFonts w:ascii="Times New Roman" w:hAnsi="Times New Roman" w:cs="Times New Roman"/>
          <w:color w:val="000000"/>
        </w:rPr>
        <w:t>;</w:t>
      </w:r>
      <w:hyperlink r:id="rId432" w:anchor="R444" w:history="1">
        <w:r w:rsidRPr="00D66223">
          <w:rPr>
            <w:rFonts w:ascii="Times New Roman" w:hAnsi="Times New Roman" w:cs="Times New Roman"/>
            <w:color w:val="642A8F"/>
            <w:u w:val="single"/>
          </w:rPr>
          <w:t>Guindon et al., 2006</w:t>
        </w:r>
      </w:hyperlink>
      <w:r w:rsidRPr="00D66223">
        <w:rPr>
          <w:rFonts w:ascii="Times New Roman" w:hAnsi="Times New Roman" w:cs="Times New Roman"/>
          <w:color w:val="000000"/>
        </w:rPr>
        <w:t>). Moreover, endocannabinoids and synthetic cannabinoids exert synergistic antinociceptive effects when combined with commonly used nonsteroid anti-inflammatory drugs, which may have utility in the pharmacotherapy of pain (</w:t>
      </w:r>
      <w:hyperlink r:id="rId433" w:anchor="R443" w:history="1">
        <w:r w:rsidRPr="00D66223">
          <w:rPr>
            <w:rFonts w:ascii="Times New Roman" w:hAnsi="Times New Roman" w:cs="Times New Roman"/>
            <w:color w:val="642A8F"/>
            <w:u w:val="single"/>
          </w:rPr>
          <w:t>Guindon and Beaulieu, 2006</w:t>
        </w:r>
      </w:hyperlink>
      <w:r w:rsidRPr="00D66223">
        <w:rPr>
          <w:rFonts w:ascii="Times New Roman" w:hAnsi="Times New Roman" w:cs="Times New Roman"/>
          <w:color w:val="000000"/>
        </w:rPr>
        <w:t>; </w:t>
      </w:r>
      <w:hyperlink r:id="rId434" w:anchor="R444" w:history="1">
        <w:r w:rsidRPr="00D66223">
          <w:rPr>
            <w:rFonts w:ascii="Times New Roman" w:hAnsi="Times New Roman" w:cs="Times New Roman"/>
            <w:color w:val="642A8F"/>
            <w:u w:val="single"/>
          </w:rPr>
          <w:t>Guindon et al., 2006</w:t>
        </w:r>
      </w:hyperlink>
      <w:r w:rsidRPr="00D66223">
        <w:rPr>
          <w:rFonts w:ascii="Times New Roman" w:hAnsi="Times New Roman" w:cs="Times New Roman"/>
          <w:color w:val="000000"/>
        </w:rPr>
        <w:t>; </w:t>
      </w:r>
      <w:hyperlink r:id="rId435" w:anchor="R1202" w:history="1">
        <w:r w:rsidRPr="00D66223">
          <w:rPr>
            <w:rFonts w:ascii="Times New Roman" w:hAnsi="Times New Roman" w:cs="Times New Roman"/>
            <w:color w:val="642A8F"/>
            <w:u w:val="single"/>
          </w:rPr>
          <w:t>Ulugol et al., 2006</w:t>
        </w:r>
      </w:hyperlink>
      <w:r w:rsidRPr="00D66223">
        <w:rPr>
          <w:rFonts w:ascii="Times New Roman" w:hAnsi="Times New Roman" w:cs="Times New Roman"/>
          <w:color w:val="000000"/>
        </w:rPr>
        <w:t>). Interestingly, a recent study has implicated the endocannabinoid system in the analgesic activity of paracetamol (acetaminophen), the most widely used painkiller (</w:t>
      </w:r>
      <w:hyperlink r:id="rId436" w:anchor="R918" w:history="1">
        <w:r w:rsidRPr="00D66223">
          <w:rPr>
            <w:rFonts w:ascii="Times New Roman" w:hAnsi="Times New Roman" w:cs="Times New Roman"/>
            <w:color w:val="642A8F"/>
            <w:u w:val="single"/>
          </w:rPr>
          <w:t>Ottani et al., 2006</w:t>
        </w:r>
      </w:hyperlink>
      <w:r w:rsidRPr="00D66223">
        <w:rPr>
          <w:rFonts w:ascii="Times New Roman" w:hAnsi="Times New Roman" w:cs="Times New Roman"/>
          <w:color w:val="000000"/>
        </w:rPr>
        <w:t>), and there is also evidence for endocannabinoid involvement in the action of some general anesthetics, such as propofol (</w:t>
      </w:r>
      <w:hyperlink r:id="rId437" w:anchor="R948" w:history="1">
        <w:r w:rsidRPr="00D66223">
          <w:rPr>
            <w:rFonts w:ascii="Times New Roman" w:hAnsi="Times New Roman" w:cs="Times New Roman"/>
            <w:color w:val="642A8F"/>
            <w:u w:val="single"/>
          </w:rPr>
          <w:t>Patel et al., 2003</w:t>
        </w:r>
      </w:hyperlink>
      <w:r w:rsidRPr="00D66223">
        <w:rPr>
          <w:rFonts w:ascii="Times New Roman" w:hAnsi="Times New Roman" w:cs="Times New Roman"/>
          <w:color w:val="000000"/>
        </w:rPr>
        <w:t>; </w:t>
      </w:r>
      <w:hyperlink r:id="rId438" w:anchor="R1073" w:history="1">
        <w:r w:rsidRPr="00D66223">
          <w:rPr>
            <w:rFonts w:ascii="Times New Roman" w:hAnsi="Times New Roman" w:cs="Times New Roman"/>
            <w:color w:val="642A8F"/>
            <w:u w:val="single"/>
          </w:rPr>
          <w:t>Schelling et al., 2006</w:t>
        </w:r>
      </w:hyperlink>
      <w:r w:rsidRPr="00D66223">
        <w:rPr>
          <w:rFonts w:ascii="Times New Roman" w:hAnsi="Times New Roman" w:cs="Times New Roman"/>
          <w:color w:val="000000"/>
        </w:rPr>
        <w:t>).</w:t>
      </w:r>
    </w:p>
    <w:p w14:paraId="1C49296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Cannabinoids exert their antinociceptive effects by complex mechanisms involving effects on the central nervous system (</w:t>
      </w:r>
      <w:hyperlink r:id="rId439" w:anchor="R763" w:history="1">
        <w:r w:rsidRPr="00D66223">
          <w:rPr>
            <w:rFonts w:ascii="Times New Roman" w:hAnsi="Times New Roman" w:cs="Times New Roman"/>
            <w:color w:val="642A8F"/>
            <w:u w:val="single"/>
          </w:rPr>
          <w:t>Martin et al., 1993</w:t>
        </w:r>
      </w:hyperlink>
      <w:r w:rsidRPr="00D66223">
        <w:rPr>
          <w:rFonts w:ascii="Times New Roman" w:hAnsi="Times New Roman" w:cs="Times New Roman"/>
          <w:color w:val="000000"/>
        </w:rPr>
        <w:t>; </w:t>
      </w:r>
      <w:hyperlink r:id="rId440" w:anchor="R511" w:history="1">
        <w:r w:rsidRPr="00D66223">
          <w:rPr>
            <w:rFonts w:ascii="Times New Roman" w:hAnsi="Times New Roman" w:cs="Times New Roman"/>
            <w:color w:val="642A8F"/>
            <w:u w:val="single"/>
          </w:rPr>
          <w:t>Hohmann et al., 1995</w:t>
        </w:r>
      </w:hyperlink>
      <w:r w:rsidRPr="00D66223">
        <w:rPr>
          <w:rFonts w:ascii="Times New Roman" w:hAnsi="Times New Roman" w:cs="Times New Roman"/>
          <w:color w:val="000000"/>
        </w:rPr>
        <w:t>, </w:t>
      </w:r>
      <w:hyperlink r:id="rId441" w:anchor="R513" w:history="1">
        <w:r w:rsidRPr="00D66223">
          <w:rPr>
            <w:rFonts w:ascii="Times New Roman" w:hAnsi="Times New Roman" w:cs="Times New Roman"/>
            <w:color w:val="642A8F"/>
            <w:u w:val="single"/>
          </w:rPr>
          <w:t>1998</w:t>
        </w:r>
      </w:hyperlink>
      <w:r w:rsidRPr="00D66223">
        <w:rPr>
          <w:rFonts w:ascii="Times New Roman" w:hAnsi="Times New Roman" w:cs="Times New Roman"/>
          <w:color w:val="000000"/>
        </w:rPr>
        <w:t>, </w:t>
      </w:r>
      <w:hyperlink r:id="rId442" w:anchor="R514" w:history="1">
        <w:r w:rsidRPr="00D66223">
          <w:rPr>
            <w:rFonts w:ascii="Times New Roman" w:hAnsi="Times New Roman" w:cs="Times New Roman"/>
            <w:color w:val="642A8F"/>
            <w:u w:val="single"/>
          </w:rPr>
          <w:t>1999</w:t>
        </w:r>
      </w:hyperlink>
      <w:r w:rsidRPr="00D66223">
        <w:rPr>
          <w:rFonts w:ascii="Times New Roman" w:hAnsi="Times New Roman" w:cs="Times New Roman"/>
          <w:color w:val="000000"/>
        </w:rPr>
        <w:t>; </w:t>
      </w:r>
      <w:hyperlink r:id="rId443" w:anchor="R765" w:history="1">
        <w:r w:rsidRPr="00D66223">
          <w:rPr>
            <w:rFonts w:ascii="Times New Roman" w:hAnsi="Times New Roman" w:cs="Times New Roman"/>
            <w:color w:val="642A8F"/>
            <w:u w:val="single"/>
          </w:rPr>
          <w:t>Martin et al., 1995</w:t>
        </w:r>
      </w:hyperlink>
      <w:r w:rsidRPr="00D66223">
        <w:rPr>
          <w:rFonts w:ascii="Times New Roman" w:hAnsi="Times New Roman" w:cs="Times New Roman"/>
          <w:color w:val="000000"/>
        </w:rPr>
        <w:t>,</w:t>
      </w:r>
      <w:hyperlink r:id="rId444" w:anchor="R762" w:history="1">
        <w:r w:rsidRPr="00D66223">
          <w:rPr>
            <w:rFonts w:ascii="Times New Roman" w:hAnsi="Times New Roman" w:cs="Times New Roman"/>
            <w:color w:val="642A8F"/>
            <w:u w:val="single"/>
          </w:rPr>
          <w:t>1996</w:t>
        </w:r>
      </w:hyperlink>
      <w:r w:rsidRPr="00D66223">
        <w:rPr>
          <w:rFonts w:ascii="Times New Roman" w:hAnsi="Times New Roman" w:cs="Times New Roman"/>
          <w:color w:val="000000"/>
        </w:rPr>
        <w:t>, </w:t>
      </w:r>
      <w:hyperlink r:id="rId445" w:anchor="R766" w:history="1">
        <w:r w:rsidRPr="00D66223">
          <w:rPr>
            <w:rFonts w:ascii="Times New Roman" w:hAnsi="Times New Roman" w:cs="Times New Roman"/>
            <w:color w:val="642A8F"/>
            <w:u w:val="single"/>
          </w:rPr>
          <w:t>1998</w:t>
        </w:r>
      </w:hyperlink>
      <w:r w:rsidRPr="00D66223">
        <w:rPr>
          <w:rFonts w:ascii="Times New Roman" w:hAnsi="Times New Roman" w:cs="Times New Roman"/>
          <w:color w:val="000000"/>
        </w:rPr>
        <w:t>, </w:t>
      </w:r>
      <w:hyperlink r:id="rId446" w:anchor="R761" w:history="1">
        <w:r w:rsidRPr="00D66223">
          <w:rPr>
            <w:rFonts w:ascii="Times New Roman" w:hAnsi="Times New Roman" w:cs="Times New Roman"/>
            <w:color w:val="642A8F"/>
            <w:u w:val="single"/>
          </w:rPr>
          <w:t>1999a</w:t>
        </w:r>
      </w:hyperlink>
      <w:r w:rsidRPr="00D66223">
        <w:rPr>
          <w:rFonts w:ascii="Times New Roman" w:hAnsi="Times New Roman" w:cs="Times New Roman"/>
          <w:color w:val="000000"/>
        </w:rPr>
        <w:t>,</w:t>
      </w:r>
      <w:hyperlink r:id="rId447" w:anchor="R764"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448" w:anchor="R1011" w:history="1">
        <w:r w:rsidRPr="00D66223">
          <w:rPr>
            <w:rFonts w:ascii="Times New Roman" w:hAnsi="Times New Roman" w:cs="Times New Roman"/>
            <w:color w:val="642A8F"/>
            <w:u w:val="single"/>
          </w:rPr>
          <w:t>Richardson et al., 1997</w:t>
        </w:r>
      </w:hyperlink>
      <w:r w:rsidRPr="00D66223">
        <w:rPr>
          <w:rFonts w:ascii="Times New Roman" w:hAnsi="Times New Roman" w:cs="Times New Roman"/>
          <w:color w:val="000000"/>
        </w:rPr>
        <w:t>, </w:t>
      </w:r>
      <w:hyperlink r:id="rId449" w:anchor="R1012" w:history="1">
        <w:r w:rsidRPr="00D66223">
          <w:rPr>
            <w:rFonts w:ascii="Times New Roman" w:hAnsi="Times New Roman" w:cs="Times New Roman"/>
            <w:color w:val="642A8F"/>
            <w:u w:val="single"/>
          </w:rPr>
          <w:t>1998a</w:t>
        </w:r>
      </w:hyperlink>
      <w:r w:rsidRPr="00D66223">
        <w:rPr>
          <w:rFonts w:ascii="Times New Roman" w:hAnsi="Times New Roman" w:cs="Times New Roman"/>
          <w:color w:val="000000"/>
        </w:rPr>
        <w:t>,</w:t>
      </w:r>
      <w:hyperlink r:id="rId450" w:anchor="R1013"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451" w:anchor="R823" w:history="1">
        <w:r w:rsidRPr="00D66223">
          <w:rPr>
            <w:rFonts w:ascii="Times New Roman" w:hAnsi="Times New Roman" w:cs="Times New Roman"/>
            <w:color w:val="642A8F"/>
            <w:u w:val="single"/>
          </w:rPr>
          <w:t>Meng et al., 1998</w:t>
        </w:r>
      </w:hyperlink>
      <w:r w:rsidRPr="00D66223">
        <w:rPr>
          <w:rFonts w:ascii="Times New Roman" w:hAnsi="Times New Roman" w:cs="Times New Roman"/>
          <w:color w:val="000000"/>
        </w:rPr>
        <w:t>; </w:t>
      </w:r>
      <w:hyperlink r:id="rId452" w:anchor="R1146" w:history="1">
        <w:r w:rsidRPr="00D66223">
          <w:rPr>
            <w:rFonts w:ascii="Times New Roman" w:hAnsi="Times New Roman" w:cs="Times New Roman"/>
            <w:color w:val="642A8F"/>
            <w:u w:val="single"/>
          </w:rPr>
          <w:t>Strangman et al., 1998</w:t>
        </w:r>
      </w:hyperlink>
      <w:r w:rsidRPr="00D66223">
        <w:rPr>
          <w:rFonts w:ascii="Times New Roman" w:hAnsi="Times New Roman" w:cs="Times New Roman"/>
          <w:color w:val="000000"/>
        </w:rPr>
        <w:t>;</w:t>
      </w:r>
      <w:hyperlink r:id="rId453" w:anchor="R514" w:history="1">
        <w:r w:rsidRPr="00D66223">
          <w:rPr>
            <w:rFonts w:ascii="Times New Roman" w:hAnsi="Times New Roman" w:cs="Times New Roman"/>
            <w:color w:val="642A8F"/>
            <w:u w:val="single"/>
          </w:rPr>
          <w:t>Hohmann and Walker, 1999</w:t>
        </w:r>
      </w:hyperlink>
      <w:r w:rsidRPr="00D66223">
        <w:rPr>
          <w:rFonts w:ascii="Times New Roman" w:hAnsi="Times New Roman" w:cs="Times New Roman"/>
          <w:color w:val="000000"/>
        </w:rPr>
        <w:t>; </w:t>
      </w:r>
      <w:hyperlink r:id="rId454" w:anchor="R335" w:history="1">
        <w:r w:rsidRPr="00D66223">
          <w:rPr>
            <w:rFonts w:ascii="Times New Roman" w:hAnsi="Times New Roman" w:cs="Times New Roman"/>
            <w:color w:val="642A8F"/>
            <w:u w:val="single"/>
          </w:rPr>
          <w:t>Fox et al., 2001</w:t>
        </w:r>
      </w:hyperlink>
      <w:r w:rsidRPr="00D66223">
        <w:rPr>
          <w:rFonts w:ascii="Times New Roman" w:hAnsi="Times New Roman" w:cs="Times New Roman"/>
          <w:color w:val="000000"/>
        </w:rPr>
        <w:t>), spinal cord (</w:t>
      </w:r>
      <w:hyperlink r:id="rId455" w:anchor="R1303" w:history="1">
        <w:r w:rsidRPr="00D66223">
          <w:rPr>
            <w:rFonts w:ascii="Times New Roman" w:hAnsi="Times New Roman" w:cs="Times New Roman"/>
            <w:color w:val="642A8F"/>
            <w:u w:val="single"/>
          </w:rPr>
          <w:t>Yaksh, 1981</w:t>
        </w:r>
      </w:hyperlink>
      <w:r w:rsidRPr="00D66223">
        <w:rPr>
          <w:rFonts w:ascii="Times New Roman" w:hAnsi="Times New Roman" w:cs="Times New Roman"/>
          <w:color w:val="000000"/>
        </w:rPr>
        <w:t>; </w:t>
      </w:r>
      <w:hyperlink r:id="rId456" w:anchor="R686" w:history="1">
        <w:r w:rsidRPr="00D66223">
          <w:rPr>
            <w:rFonts w:ascii="Times New Roman" w:hAnsi="Times New Roman" w:cs="Times New Roman"/>
            <w:color w:val="642A8F"/>
            <w:u w:val="single"/>
          </w:rPr>
          <w:t>Lichtman and Martin, 1991a</w:t>
        </w:r>
      </w:hyperlink>
      <w:r w:rsidRPr="00D66223">
        <w:rPr>
          <w:rFonts w:ascii="Times New Roman" w:hAnsi="Times New Roman" w:cs="Times New Roman"/>
          <w:color w:val="000000"/>
        </w:rPr>
        <w:t>,</w:t>
      </w:r>
      <w:hyperlink r:id="rId457" w:anchor="R687"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458" w:anchor="R1280" w:history="1">
        <w:r w:rsidRPr="00D66223">
          <w:rPr>
            <w:rFonts w:ascii="Times New Roman" w:hAnsi="Times New Roman" w:cs="Times New Roman"/>
            <w:color w:val="642A8F"/>
            <w:u w:val="single"/>
          </w:rPr>
          <w:t>Welch and Stevens, 1992</w:t>
        </w:r>
      </w:hyperlink>
      <w:r w:rsidRPr="00D66223">
        <w:rPr>
          <w:rFonts w:ascii="Times New Roman" w:hAnsi="Times New Roman" w:cs="Times New Roman"/>
          <w:color w:val="000000"/>
        </w:rPr>
        <w:t>; </w:t>
      </w:r>
      <w:hyperlink r:id="rId459" w:anchor="R1011" w:history="1">
        <w:r w:rsidRPr="00D66223">
          <w:rPr>
            <w:rFonts w:ascii="Times New Roman" w:hAnsi="Times New Roman" w:cs="Times New Roman"/>
            <w:color w:val="642A8F"/>
            <w:u w:val="single"/>
          </w:rPr>
          <w:t>Richardson et al., 1997</w:t>
        </w:r>
      </w:hyperlink>
      <w:r w:rsidRPr="00D66223">
        <w:rPr>
          <w:rFonts w:ascii="Times New Roman" w:hAnsi="Times New Roman" w:cs="Times New Roman"/>
          <w:color w:val="000000"/>
        </w:rPr>
        <w:t>, </w:t>
      </w:r>
      <w:hyperlink r:id="rId460" w:anchor="R1012" w:history="1">
        <w:r w:rsidRPr="00D66223">
          <w:rPr>
            <w:rFonts w:ascii="Times New Roman" w:hAnsi="Times New Roman" w:cs="Times New Roman"/>
            <w:color w:val="642A8F"/>
            <w:u w:val="single"/>
          </w:rPr>
          <w:t>1998a</w:t>
        </w:r>
      </w:hyperlink>
      <w:r w:rsidRPr="00D66223">
        <w:rPr>
          <w:rFonts w:ascii="Times New Roman" w:hAnsi="Times New Roman" w:cs="Times New Roman"/>
          <w:color w:val="000000"/>
        </w:rPr>
        <w:t>,</w:t>
      </w:r>
      <w:hyperlink r:id="rId461" w:anchor="R1013"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462" w:anchor="R513" w:history="1">
        <w:r w:rsidRPr="00D66223">
          <w:rPr>
            <w:rFonts w:ascii="Times New Roman" w:hAnsi="Times New Roman" w:cs="Times New Roman"/>
            <w:color w:val="642A8F"/>
            <w:u w:val="single"/>
          </w:rPr>
          <w:t>Hohmann et al., 1998</w:t>
        </w:r>
      </w:hyperlink>
      <w:r w:rsidRPr="00D66223">
        <w:rPr>
          <w:rFonts w:ascii="Times New Roman" w:hAnsi="Times New Roman" w:cs="Times New Roman"/>
          <w:color w:val="000000"/>
        </w:rPr>
        <w:t>;</w:t>
      </w:r>
      <w:hyperlink r:id="rId463" w:anchor="R170" w:history="1">
        <w:r w:rsidRPr="00D66223">
          <w:rPr>
            <w:rFonts w:ascii="Times New Roman" w:hAnsi="Times New Roman" w:cs="Times New Roman"/>
            <w:color w:val="642A8F"/>
            <w:u w:val="single"/>
          </w:rPr>
          <w:t>Chapman, 1999</w:t>
        </w:r>
      </w:hyperlink>
      <w:r w:rsidRPr="00D66223">
        <w:rPr>
          <w:rFonts w:ascii="Times New Roman" w:hAnsi="Times New Roman" w:cs="Times New Roman"/>
          <w:color w:val="000000"/>
        </w:rPr>
        <w:t>; </w:t>
      </w:r>
      <w:hyperlink r:id="rId464" w:anchor="R282" w:history="1">
        <w:r w:rsidRPr="00D66223">
          <w:rPr>
            <w:rFonts w:ascii="Times New Roman" w:hAnsi="Times New Roman" w:cs="Times New Roman"/>
            <w:color w:val="642A8F"/>
            <w:u w:val="single"/>
          </w:rPr>
          <w:t>Drew et al., 2000</w:t>
        </w:r>
      </w:hyperlink>
      <w:r w:rsidRPr="00D66223">
        <w:rPr>
          <w:rFonts w:ascii="Times New Roman" w:hAnsi="Times New Roman" w:cs="Times New Roman"/>
          <w:color w:val="000000"/>
        </w:rPr>
        <w:t>; </w:t>
      </w:r>
      <w:hyperlink r:id="rId465" w:anchor="R873" w:history="1">
        <w:r w:rsidRPr="00D66223">
          <w:rPr>
            <w:rFonts w:ascii="Times New Roman" w:hAnsi="Times New Roman" w:cs="Times New Roman"/>
            <w:color w:val="642A8F"/>
            <w:u w:val="single"/>
          </w:rPr>
          <w:t>Naderi et al., 2005</w:t>
        </w:r>
      </w:hyperlink>
      <w:r w:rsidRPr="00D66223">
        <w:rPr>
          <w:rFonts w:ascii="Times New Roman" w:hAnsi="Times New Roman" w:cs="Times New Roman"/>
          <w:color w:val="000000"/>
        </w:rPr>
        <w:t>; </w:t>
      </w:r>
      <w:hyperlink r:id="rId466" w:anchor="R1156" w:history="1">
        <w:r w:rsidRPr="00D66223">
          <w:rPr>
            <w:rFonts w:ascii="Times New Roman" w:hAnsi="Times New Roman" w:cs="Times New Roman"/>
            <w:color w:val="642A8F"/>
            <w:u w:val="single"/>
          </w:rPr>
          <w:t>Suplita et al., 2006</w:t>
        </w:r>
      </w:hyperlink>
      <w:r w:rsidRPr="00D66223">
        <w:rPr>
          <w:rFonts w:ascii="Times New Roman" w:hAnsi="Times New Roman" w:cs="Times New Roman"/>
          <w:color w:val="000000"/>
        </w:rPr>
        <w:t>), and peripheral sensory nerves (</w:t>
      </w:r>
      <w:hyperlink r:id="rId467" w:anchor="R148" w:history="1">
        <w:r w:rsidRPr="00D66223">
          <w:rPr>
            <w:rFonts w:ascii="Times New Roman" w:hAnsi="Times New Roman" w:cs="Times New Roman"/>
            <w:color w:val="642A8F"/>
            <w:u w:val="single"/>
          </w:rPr>
          <w:t>Calignano et al., 1998</w:t>
        </w:r>
      </w:hyperlink>
      <w:r w:rsidRPr="00D66223">
        <w:rPr>
          <w:rFonts w:ascii="Times New Roman" w:hAnsi="Times New Roman" w:cs="Times New Roman"/>
          <w:color w:val="000000"/>
        </w:rPr>
        <w:t>; </w:t>
      </w:r>
      <w:hyperlink r:id="rId468" w:anchor="R1014" w:history="1">
        <w:r w:rsidRPr="00D66223">
          <w:rPr>
            <w:rFonts w:ascii="Times New Roman" w:hAnsi="Times New Roman" w:cs="Times New Roman"/>
            <w:color w:val="642A8F"/>
            <w:u w:val="single"/>
          </w:rPr>
          <w:t>Richardson et al., 1998c</w:t>
        </w:r>
      </w:hyperlink>
      <w:r w:rsidRPr="00D66223">
        <w:rPr>
          <w:rFonts w:ascii="Times New Roman" w:hAnsi="Times New Roman" w:cs="Times New Roman"/>
          <w:color w:val="000000"/>
        </w:rPr>
        <w:t>; </w:t>
      </w:r>
      <w:hyperlink r:id="rId469" w:anchor="R509" w:history="1">
        <w:r w:rsidRPr="00D66223">
          <w:rPr>
            <w:rFonts w:ascii="Times New Roman" w:hAnsi="Times New Roman" w:cs="Times New Roman"/>
            <w:color w:val="642A8F"/>
            <w:u w:val="single"/>
          </w:rPr>
          <w:t>Hohmann and Herkenham, 1999</w:t>
        </w:r>
      </w:hyperlink>
      <w:r w:rsidRPr="00D66223">
        <w:rPr>
          <w:rFonts w:ascii="Times New Roman" w:hAnsi="Times New Roman" w:cs="Times New Roman"/>
          <w:color w:val="000000"/>
        </w:rPr>
        <w:t>;</w:t>
      </w:r>
      <w:hyperlink r:id="rId470" w:anchor="R335" w:history="1">
        <w:r w:rsidRPr="00D66223">
          <w:rPr>
            <w:rFonts w:ascii="Times New Roman" w:hAnsi="Times New Roman" w:cs="Times New Roman"/>
            <w:color w:val="642A8F"/>
            <w:u w:val="single"/>
          </w:rPr>
          <w:t>Fox et al., 2001</w:t>
        </w:r>
      </w:hyperlink>
      <w:r w:rsidRPr="00D66223">
        <w:rPr>
          <w:rFonts w:ascii="Times New Roman" w:hAnsi="Times New Roman" w:cs="Times New Roman"/>
          <w:color w:val="000000"/>
        </w:rPr>
        <w:t>; </w:t>
      </w:r>
      <w:hyperlink r:id="rId471" w:anchor="R565" w:history="1">
        <w:r w:rsidRPr="00D66223">
          <w:rPr>
            <w:rFonts w:ascii="Times New Roman" w:hAnsi="Times New Roman" w:cs="Times New Roman"/>
            <w:color w:val="642A8F"/>
            <w:u w:val="single"/>
          </w:rPr>
          <w:t>Johanek et al., 2001</w:t>
        </w:r>
      </w:hyperlink>
      <w:r w:rsidRPr="00D66223">
        <w:rPr>
          <w:rFonts w:ascii="Times New Roman" w:hAnsi="Times New Roman" w:cs="Times New Roman"/>
          <w:color w:val="000000"/>
        </w:rPr>
        <w:t>; </w:t>
      </w:r>
      <w:hyperlink r:id="rId472" w:anchor="R596" w:history="1">
        <w:r w:rsidRPr="00D66223">
          <w:rPr>
            <w:rFonts w:ascii="Times New Roman" w:hAnsi="Times New Roman" w:cs="Times New Roman"/>
            <w:color w:val="642A8F"/>
            <w:u w:val="single"/>
          </w:rPr>
          <w:t>Kelly et al., 2003</w:t>
        </w:r>
      </w:hyperlink>
      <w:r w:rsidRPr="00D66223">
        <w:rPr>
          <w:rFonts w:ascii="Times New Roman" w:hAnsi="Times New Roman" w:cs="Times New Roman"/>
          <w:color w:val="000000"/>
        </w:rPr>
        <w:t>; </w:t>
      </w:r>
      <w:hyperlink r:id="rId473" w:anchor="R566" w:history="1">
        <w:r w:rsidRPr="00D66223">
          <w:rPr>
            <w:rFonts w:ascii="Times New Roman" w:hAnsi="Times New Roman" w:cs="Times New Roman"/>
            <w:color w:val="642A8F"/>
            <w:u w:val="single"/>
          </w:rPr>
          <w:t>Johanek and Simone, 2004</w:t>
        </w:r>
      </w:hyperlink>
      <w:r w:rsidRPr="00D66223">
        <w:rPr>
          <w:rFonts w:ascii="Times New Roman" w:hAnsi="Times New Roman" w:cs="Times New Roman"/>
          <w:color w:val="000000"/>
        </w:rPr>
        <w:t>; </w:t>
      </w:r>
      <w:hyperlink r:id="rId474" w:anchor="R573" w:history="1">
        <w:r w:rsidRPr="00D66223">
          <w:rPr>
            <w:rFonts w:ascii="Times New Roman" w:hAnsi="Times New Roman" w:cs="Times New Roman"/>
            <w:color w:val="642A8F"/>
            <w:u w:val="single"/>
          </w:rPr>
          <w:t>Jordt et al., 2004</w:t>
        </w:r>
      </w:hyperlink>
      <w:r w:rsidRPr="00D66223">
        <w:rPr>
          <w:rFonts w:ascii="Times New Roman" w:hAnsi="Times New Roman" w:cs="Times New Roman"/>
          <w:color w:val="000000"/>
        </w:rPr>
        <w:t>; </w:t>
      </w:r>
      <w:hyperlink r:id="rId475" w:anchor="R17" w:history="1">
        <w:r w:rsidRPr="00D66223">
          <w:rPr>
            <w:rFonts w:ascii="Times New Roman" w:hAnsi="Times New Roman" w:cs="Times New Roman"/>
            <w:color w:val="642A8F"/>
            <w:u w:val="single"/>
          </w:rPr>
          <w:t>Amaya et al., 2006</w:t>
        </w:r>
      </w:hyperlink>
      <w:r w:rsidRPr="00D66223">
        <w:rPr>
          <w:rFonts w:ascii="Times New Roman" w:hAnsi="Times New Roman" w:cs="Times New Roman"/>
          <w:color w:val="000000"/>
        </w:rPr>
        <w:t>). This is consistent with the anatomical location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areas relevant to pain in the brain, spinal dorsal horn, dorsal root ganglia, and peripheral afferent neurons (</w:t>
      </w:r>
      <w:hyperlink r:id="rId476" w:anchor="R486" w:history="1">
        <w:r w:rsidRPr="00D66223">
          <w:rPr>
            <w:rFonts w:ascii="Times New Roman" w:hAnsi="Times New Roman" w:cs="Times New Roman"/>
            <w:color w:val="642A8F"/>
            <w:u w:val="single"/>
          </w:rPr>
          <w:t>Herkenham et al., 1990</w:t>
        </w:r>
      </w:hyperlink>
      <w:r w:rsidRPr="00D66223">
        <w:rPr>
          <w:rFonts w:ascii="Times New Roman" w:hAnsi="Times New Roman" w:cs="Times New Roman"/>
          <w:color w:val="000000"/>
        </w:rPr>
        <w:t>, </w:t>
      </w:r>
      <w:hyperlink r:id="rId477" w:anchor="R484" w:history="1">
        <w:r w:rsidRPr="00D66223">
          <w:rPr>
            <w:rFonts w:ascii="Times New Roman" w:hAnsi="Times New Roman" w:cs="Times New Roman"/>
            <w:color w:val="642A8F"/>
            <w:u w:val="single"/>
          </w:rPr>
          <w:t>1991a</w:t>
        </w:r>
      </w:hyperlink>
      <w:r w:rsidRPr="00D66223">
        <w:rPr>
          <w:rFonts w:ascii="Times New Roman" w:hAnsi="Times New Roman" w:cs="Times New Roman"/>
          <w:color w:val="000000"/>
        </w:rPr>
        <w:t>; </w:t>
      </w:r>
      <w:hyperlink r:id="rId478" w:anchor="R508" w:history="1">
        <w:r w:rsidRPr="00D66223">
          <w:rPr>
            <w:rFonts w:ascii="Times New Roman" w:hAnsi="Times New Roman" w:cs="Times New Roman"/>
            <w:color w:val="642A8F"/>
            <w:u w:val="single"/>
          </w:rPr>
          <w:t>Hohmann and Herkenham, 1998</w:t>
        </w:r>
      </w:hyperlink>
      <w:r w:rsidRPr="00D66223">
        <w:rPr>
          <w:rFonts w:ascii="Times New Roman" w:hAnsi="Times New Roman" w:cs="Times New Roman"/>
          <w:color w:val="000000"/>
        </w:rPr>
        <w:t>, </w:t>
      </w:r>
      <w:hyperlink r:id="rId479" w:anchor="R509" w:history="1">
        <w:r w:rsidRPr="00D66223">
          <w:rPr>
            <w:rFonts w:ascii="Times New Roman" w:hAnsi="Times New Roman" w:cs="Times New Roman"/>
            <w:color w:val="642A8F"/>
            <w:u w:val="single"/>
          </w:rPr>
          <w:t>1999</w:t>
        </w:r>
      </w:hyperlink>
      <w:r w:rsidRPr="00D66223">
        <w:rPr>
          <w:rFonts w:ascii="Times New Roman" w:hAnsi="Times New Roman" w:cs="Times New Roman"/>
          <w:color w:val="000000"/>
        </w:rPr>
        <w:t>; </w:t>
      </w:r>
      <w:hyperlink r:id="rId480" w:anchor="R506" w:history="1">
        <w:r w:rsidRPr="00D66223">
          <w:rPr>
            <w:rFonts w:ascii="Times New Roman" w:hAnsi="Times New Roman" w:cs="Times New Roman"/>
            <w:color w:val="642A8F"/>
            <w:u w:val="single"/>
          </w:rPr>
          <w:t>Hohmann et al., 1999</w:t>
        </w:r>
      </w:hyperlink>
      <w:r w:rsidRPr="00D66223">
        <w:rPr>
          <w:rFonts w:ascii="Times New Roman" w:hAnsi="Times New Roman" w:cs="Times New Roman"/>
          <w:color w:val="000000"/>
        </w:rPr>
        <w:t>; </w:t>
      </w:r>
      <w:hyperlink r:id="rId481" w:anchor="R1062" w:history="1">
        <w:r w:rsidRPr="00D66223">
          <w:rPr>
            <w:rFonts w:ascii="Times New Roman" w:hAnsi="Times New Roman" w:cs="Times New Roman"/>
            <w:color w:val="642A8F"/>
            <w:u w:val="single"/>
          </w:rPr>
          <w:t>SañudoPeña et al., 1999a</w:t>
        </w:r>
      </w:hyperlink>
      <w:r w:rsidRPr="00D66223">
        <w:rPr>
          <w:rFonts w:ascii="Times New Roman" w:hAnsi="Times New Roman" w:cs="Times New Roman"/>
          <w:color w:val="000000"/>
        </w:rPr>
        <w:t>).</w:t>
      </w:r>
    </w:p>
    <w:p w14:paraId="3DC72166"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addition to the role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there is recent evidence implicating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in the antihyperalgesic activity of cannabinoids in models of acute and chronic, neuropathic pain, especially of inflammatory origin (</w:t>
      </w:r>
      <w:hyperlink r:id="rId482" w:anchor="R148" w:history="1">
        <w:r w:rsidRPr="00D66223">
          <w:rPr>
            <w:rFonts w:ascii="Times New Roman" w:hAnsi="Times New Roman" w:cs="Times New Roman"/>
            <w:color w:val="642A8F"/>
            <w:u w:val="single"/>
          </w:rPr>
          <w:t>Calignano et al., 1998</w:t>
        </w:r>
      </w:hyperlink>
      <w:r w:rsidRPr="00D66223">
        <w:rPr>
          <w:rFonts w:ascii="Times New Roman" w:hAnsi="Times New Roman" w:cs="Times New Roman"/>
          <w:color w:val="000000"/>
        </w:rPr>
        <w:t>; </w:t>
      </w:r>
      <w:hyperlink r:id="rId483" w:anchor="R467" w:history="1">
        <w:r w:rsidRPr="00D66223">
          <w:rPr>
            <w:rFonts w:ascii="Times New Roman" w:hAnsi="Times New Roman" w:cs="Times New Roman"/>
            <w:color w:val="642A8F"/>
            <w:u w:val="single"/>
          </w:rPr>
          <w:t>Hanus et al., 1999</w:t>
        </w:r>
      </w:hyperlink>
      <w:r w:rsidRPr="00D66223">
        <w:rPr>
          <w:rFonts w:ascii="Times New Roman" w:hAnsi="Times New Roman" w:cs="Times New Roman"/>
          <w:color w:val="000000"/>
        </w:rPr>
        <w:t>; </w:t>
      </w:r>
      <w:hyperlink r:id="rId484" w:anchor="R735" w:history="1">
        <w:r w:rsidRPr="00D66223">
          <w:rPr>
            <w:rFonts w:ascii="Times New Roman" w:hAnsi="Times New Roman" w:cs="Times New Roman"/>
            <w:color w:val="642A8F"/>
            <w:u w:val="single"/>
          </w:rPr>
          <w:t>Malan et al., 2001</w:t>
        </w:r>
      </w:hyperlink>
      <w:r w:rsidRPr="00D66223">
        <w:rPr>
          <w:rFonts w:ascii="Times New Roman" w:hAnsi="Times New Roman" w:cs="Times New Roman"/>
          <w:color w:val="000000"/>
        </w:rPr>
        <w:t>;</w:t>
      </w:r>
      <w:hyperlink r:id="rId485" w:anchor="R185" w:history="1">
        <w:r w:rsidRPr="00D66223">
          <w:rPr>
            <w:rFonts w:ascii="Times New Roman" w:hAnsi="Times New Roman" w:cs="Times New Roman"/>
            <w:color w:val="642A8F"/>
            <w:u w:val="single"/>
          </w:rPr>
          <w:t>Clayton et al., 2002</w:t>
        </w:r>
      </w:hyperlink>
      <w:r w:rsidRPr="00D66223">
        <w:rPr>
          <w:rFonts w:ascii="Times New Roman" w:hAnsi="Times New Roman" w:cs="Times New Roman"/>
          <w:color w:val="000000"/>
        </w:rPr>
        <w:t>; </w:t>
      </w:r>
      <w:hyperlink r:id="rId486" w:anchor="R534" w:history="1">
        <w:r w:rsidRPr="00D66223">
          <w:rPr>
            <w:rFonts w:ascii="Times New Roman" w:hAnsi="Times New Roman" w:cs="Times New Roman"/>
            <w:color w:val="642A8F"/>
            <w:u w:val="single"/>
          </w:rPr>
          <w:t>Ibrahim et al., 2003</w:t>
        </w:r>
      </w:hyperlink>
      <w:r w:rsidRPr="00D66223">
        <w:rPr>
          <w:rFonts w:ascii="Times New Roman" w:hAnsi="Times New Roman" w:cs="Times New Roman"/>
          <w:color w:val="000000"/>
        </w:rPr>
        <w:t>, </w:t>
      </w:r>
      <w:hyperlink r:id="rId487" w:anchor="R535" w:history="1">
        <w:r w:rsidRPr="00D66223">
          <w:rPr>
            <w:rFonts w:ascii="Times New Roman" w:hAnsi="Times New Roman" w:cs="Times New Roman"/>
            <w:color w:val="642A8F"/>
            <w:u w:val="single"/>
          </w:rPr>
          <w:t>2005</w:t>
        </w:r>
      </w:hyperlink>
      <w:r w:rsidRPr="00D66223">
        <w:rPr>
          <w:rFonts w:ascii="Times New Roman" w:hAnsi="Times New Roman" w:cs="Times New Roman"/>
          <w:color w:val="000000"/>
        </w:rPr>
        <w:t>; </w:t>
      </w:r>
      <w:hyperlink r:id="rId488" w:anchor="R870" w:history="1">
        <w:r w:rsidRPr="00D66223">
          <w:rPr>
            <w:rFonts w:ascii="Times New Roman" w:hAnsi="Times New Roman" w:cs="Times New Roman"/>
            <w:color w:val="642A8F"/>
            <w:u w:val="single"/>
          </w:rPr>
          <w:t>Nackley et al., 2003a</w:t>
        </w:r>
      </w:hyperlink>
      <w:r w:rsidRPr="00D66223">
        <w:rPr>
          <w:rFonts w:ascii="Times New Roman" w:hAnsi="Times New Roman" w:cs="Times New Roman"/>
          <w:color w:val="000000"/>
        </w:rPr>
        <w:t>,</w:t>
      </w:r>
      <w:hyperlink r:id="rId489" w:anchor="R871"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490" w:anchor="R872" w:history="1">
        <w:r w:rsidRPr="00D66223">
          <w:rPr>
            <w:rFonts w:ascii="Times New Roman" w:hAnsi="Times New Roman" w:cs="Times New Roman"/>
            <w:color w:val="642A8F"/>
            <w:u w:val="single"/>
          </w:rPr>
          <w:t>2004</w:t>
        </w:r>
      </w:hyperlink>
      <w:r w:rsidRPr="00D66223">
        <w:rPr>
          <w:rFonts w:ascii="Times New Roman" w:hAnsi="Times New Roman" w:cs="Times New Roman"/>
          <w:color w:val="000000"/>
        </w:rPr>
        <w:t>; </w:t>
      </w:r>
      <w:hyperlink r:id="rId491" w:anchor="R990" w:history="1">
        <w:r w:rsidRPr="00D66223">
          <w:rPr>
            <w:rFonts w:ascii="Times New Roman" w:hAnsi="Times New Roman" w:cs="Times New Roman"/>
            <w:color w:val="642A8F"/>
            <w:u w:val="single"/>
          </w:rPr>
          <w:t>Quartilho et al., 2003</w:t>
        </w:r>
      </w:hyperlink>
      <w:r w:rsidRPr="00D66223">
        <w:rPr>
          <w:rFonts w:ascii="Times New Roman" w:hAnsi="Times New Roman" w:cs="Times New Roman"/>
          <w:color w:val="000000"/>
        </w:rPr>
        <w:t>; </w:t>
      </w:r>
      <w:hyperlink r:id="rId492" w:anchor="R296" w:history="1">
        <w:r w:rsidRPr="00D66223">
          <w:rPr>
            <w:rFonts w:ascii="Times New Roman" w:hAnsi="Times New Roman" w:cs="Times New Roman"/>
            <w:color w:val="642A8F"/>
            <w:u w:val="single"/>
          </w:rPr>
          <w:t>Elmes et al., 2004</w:t>
        </w:r>
      </w:hyperlink>
      <w:r w:rsidRPr="00D66223">
        <w:rPr>
          <w:rFonts w:ascii="Times New Roman" w:hAnsi="Times New Roman" w:cs="Times New Roman"/>
          <w:color w:val="000000"/>
        </w:rPr>
        <w:t>; </w:t>
      </w:r>
      <w:hyperlink r:id="rId493" w:anchor="R507" w:history="1">
        <w:r w:rsidRPr="00D66223">
          <w:rPr>
            <w:rFonts w:ascii="Times New Roman" w:hAnsi="Times New Roman" w:cs="Times New Roman"/>
            <w:color w:val="642A8F"/>
            <w:u w:val="single"/>
          </w:rPr>
          <w:t>Hohmann et al., 2004</w:t>
        </w:r>
      </w:hyperlink>
      <w:r w:rsidRPr="00D66223">
        <w:rPr>
          <w:rFonts w:ascii="Times New Roman" w:hAnsi="Times New Roman" w:cs="Times New Roman"/>
          <w:color w:val="000000"/>
        </w:rPr>
        <w:t>; </w:t>
      </w:r>
      <w:hyperlink r:id="rId494" w:anchor="R1083" w:history="1">
        <w:r w:rsidRPr="00D66223">
          <w:rPr>
            <w:rFonts w:ascii="Times New Roman" w:hAnsi="Times New Roman" w:cs="Times New Roman"/>
            <w:color w:val="642A8F"/>
            <w:u w:val="single"/>
          </w:rPr>
          <w:t>Scott et al., 2004</w:t>
        </w:r>
      </w:hyperlink>
      <w:r w:rsidRPr="00D66223">
        <w:rPr>
          <w:rFonts w:ascii="Times New Roman" w:hAnsi="Times New Roman" w:cs="Times New Roman"/>
          <w:color w:val="000000"/>
        </w:rPr>
        <w:t>; </w:t>
      </w:r>
      <w:hyperlink r:id="rId495" w:anchor="R1284" w:history="1">
        <w:r w:rsidRPr="00D66223">
          <w:rPr>
            <w:rFonts w:ascii="Times New Roman" w:hAnsi="Times New Roman" w:cs="Times New Roman"/>
            <w:color w:val="642A8F"/>
            <w:u w:val="single"/>
          </w:rPr>
          <w:t>Whiteside et al., 2005</w:t>
        </w:r>
      </w:hyperlink>
      <w:r w:rsidRPr="00D66223">
        <w:rPr>
          <w:rFonts w:ascii="Times New Roman" w:hAnsi="Times New Roman" w:cs="Times New Roman"/>
          <w:color w:val="000000"/>
        </w:rPr>
        <w:t>; </w:t>
      </w:r>
      <w:hyperlink r:id="rId496" w:anchor="R536" w:history="1">
        <w:r w:rsidRPr="00D66223">
          <w:rPr>
            <w:rFonts w:ascii="Times New Roman" w:hAnsi="Times New Roman" w:cs="Times New Roman"/>
            <w:color w:val="642A8F"/>
            <w:u w:val="single"/>
          </w:rPr>
          <w:t>Ibrahim et al., 2006</w:t>
        </w:r>
      </w:hyperlink>
      <w:r w:rsidRPr="00D66223">
        <w:rPr>
          <w:rFonts w:ascii="Times New Roman" w:hAnsi="Times New Roman" w:cs="Times New Roman"/>
          <w:color w:val="000000"/>
        </w:rPr>
        <w:t>). Cannabinoid agonists may also release endogenous opioids, and a functional interplay between the endocannabinoid and opioid systems in modulating analgesic responses has been suggested by numerous studies (</w:t>
      </w:r>
      <w:hyperlink r:id="rId497" w:anchor="R988" w:history="1">
        <w:r w:rsidRPr="00D66223">
          <w:rPr>
            <w:rFonts w:ascii="Times New Roman" w:hAnsi="Times New Roman" w:cs="Times New Roman"/>
            <w:color w:val="642A8F"/>
            <w:u w:val="single"/>
          </w:rPr>
          <w:t>Pugh et al., 1997</w:t>
        </w:r>
      </w:hyperlink>
      <w:r w:rsidRPr="00D66223">
        <w:rPr>
          <w:rFonts w:ascii="Times New Roman" w:hAnsi="Times New Roman" w:cs="Times New Roman"/>
          <w:color w:val="000000"/>
        </w:rPr>
        <w:t>; </w:t>
      </w:r>
      <w:hyperlink r:id="rId498" w:anchor="R746" w:history="1">
        <w:r w:rsidRPr="00D66223">
          <w:rPr>
            <w:rFonts w:ascii="Times New Roman" w:hAnsi="Times New Roman" w:cs="Times New Roman"/>
            <w:color w:val="642A8F"/>
            <w:u w:val="single"/>
          </w:rPr>
          <w:t>Manzanares et al., 1999a</w:t>
        </w:r>
      </w:hyperlink>
      <w:r w:rsidRPr="00D66223">
        <w:rPr>
          <w:rFonts w:ascii="Times New Roman" w:hAnsi="Times New Roman" w:cs="Times New Roman"/>
          <w:color w:val="000000"/>
        </w:rPr>
        <w:t>,</w:t>
      </w:r>
      <w:hyperlink r:id="rId499" w:anchor="R747"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500" w:anchor="R524" w:history="1">
        <w:r w:rsidRPr="00D66223">
          <w:rPr>
            <w:rFonts w:ascii="Times New Roman" w:hAnsi="Times New Roman" w:cs="Times New Roman"/>
            <w:color w:val="642A8F"/>
            <w:u w:val="single"/>
          </w:rPr>
          <w:t>Houser et al., 2000</w:t>
        </w:r>
      </w:hyperlink>
      <w:r w:rsidRPr="00D66223">
        <w:rPr>
          <w:rFonts w:ascii="Times New Roman" w:hAnsi="Times New Roman" w:cs="Times New Roman"/>
          <w:color w:val="000000"/>
        </w:rPr>
        <w:t>; </w:t>
      </w:r>
      <w:hyperlink r:id="rId501" w:anchor="R535" w:history="1">
        <w:r w:rsidRPr="00D66223">
          <w:rPr>
            <w:rFonts w:ascii="Times New Roman" w:hAnsi="Times New Roman" w:cs="Times New Roman"/>
            <w:color w:val="642A8F"/>
            <w:u w:val="single"/>
          </w:rPr>
          <w:t>Ibrahim et al., 2005</w:t>
        </w:r>
      </w:hyperlink>
      <w:r w:rsidRPr="00D66223">
        <w:rPr>
          <w:rFonts w:ascii="Times New Roman" w:hAnsi="Times New Roman" w:cs="Times New Roman"/>
          <w:color w:val="000000"/>
        </w:rPr>
        <w:t>; </w:t>
      </w:r>
      <w:hyperlink r:id="rId502" w:anchor="R1174" w:history="1">
        <w:r w:rsidRPr="00D66223">
          <w:rPr>
            <w:rFonts w:ascii="Times New Roman" w:hAnsi="Times New Roman" w:cs="Times New Roman"/>
            <w:color w:val="642A8F"/>
            <w:u w:val="single"/>
          </w:rPr>
          <w:t>Tham et al., 2005</w:t>
        </w:r>
      </w:hyperlink>
      <w:r w:rsidRPr="00D66223">
        <w:rPr>
          <w:rFonts w:ascii="Times New Roman" w:hAnsi="Times New Roman" w:cs="Times New Roman"/>
          <w:color w:val="000000"/>
        </w:rPr>
        <w:t>; </w:t>
      </w:r>
      <w:hyperlink r:id="rId503" w:anchor="R1232" w:history="1">
        <w:r w:rsidRPr="00D66223">
          <w:rPr>
            <w:rFonts w:ascii="Times New Roman" w:hAnsi="Times New Roman" w:cs="Times New Roman"/>
            <w:color w:val="642A8F"/>
            <w:u w:val="single"/>
          </w:rPr>
          <w:t>Vigano et al., 2005a</w:t>
        </w:r>
      </w:hyperlink>
      <w:r w:rsidRPr="00D66223">
        <w:rPr>
          <w:rFonts w:ascii="Times New Roman" w:hAnsi="Times New Roman" w:cs="Times New Roman"/>
          <w:color w:val="000000"/>
        </w:rPr>
        <w:t>,</w:t>
      </w:r>
      <w:hyperlink r:id="rId504" w:anchor="R1233"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505" w:anchor="R1290" w:history="1">
        <w:r w:rsidRPr="00D66223">
          <w:rPr>
            <w:rFonts w:ascii="Times New Roman" w:hAnsi="Times New Roman" w:cs="Times New Roman"/>
            <w:color w:val="642A8F"/>
            <w:u w:val="single"/>
          </w:rPr>
          <w:t>Williams et al., 2006</w:t>
        </w:r>
      </w:hyperlink>
      <w:r w:rsidRPr="00D66223">
        <w:rPr>
          <w:rFonts w:ascii="Times New Roman" w:hAnsi="Times New Roman" w:cs="Times New Roman"/>
          <w:color w:val="000000"/>
        </w:rPr>
        <w:t>).</w:t>
      </w:r>
    </w:p>
    <w:p w14:paraId="1B5927FD"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As discussed before, anandamide is also a ligand for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albeit with an affinity lower than its affinity for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The potential involvement of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in the analgesic effect of endogenous anandamide has been raised by the findings that the analgesic response to microinjection of a FAAH antagonist into the periaqueductal gray of rats could be inhibited by a similar local microinjection of 6 nmol of capsazepine (</w:t>
      </w:r>
      <w:hyperlink r:id="rId506" w:anchor="R733" w:history="1">
        <w:r w:rsidRPr="00D66223">
          <w:rPr>
            <w:rFonts w:ascii="Times New Roman" w:hAnsi="Times New Roman" w:cs="Times New Roman"/>
            <w:color w:val="642A8F"/>
            <w:u w:val="single"/>
          </w:rPr>
          <w:t>Maione et al., 2006</w:t>
        </w:r>
      </w:hyperlink>
      <w:r w:rsidRPr="00D66223">
        <w:rPr>
          <w:rFonts w:ascii="Times New Roman" w:hAnsi="Times New Roman" w:cs="Times New Roman"/>
          <w:color w:val="000000"/>
        </w:rPr>
        <w:t>). However, others reported that systemic administration of 10 mg/kg capsazepine, which blocked capsaicin-induced analgesia, failed to inhibit endocannabinoid-mediated, stress-induced analgesia, which could be enhanced by a FAAH inhibitor and completely blocked by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 rimonabant (</w:t>
      </w:r>
      <w:hyperlink r:id="rId507" w:anchor="R1156" w:history="1">
        <w:r w:rsidRPr="00D66223">
          <w:rPr>
            <w:rFonts w:ascii="Times New Roman" w:hAnsi="Times New Roman" w:cs="Times New Roman"/>
            <w:color w:val="642A8F"/>
            <w:u w:val="single"/>
          </w:rPr>
          <w:t>Suplita et al., 2006</w:t>
        </w:r>
      </w:hyperlink>
      <w:r w:rsidRPr="00D66223">
        <w:rPr>
          <w:rFonts w:ascii="Times New Roman" w:hAnsi="Times New Roman" w:cs="Times New Roman"/>
          <w:color w:val="000000"/>
        </w:rPr>
        <w:t>).</w:t>
      </w:r>
    </w:p>
    <w:p w14:paraId="465FD7E5"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analgesic response to exogenous cannabinoids suggested a role for the endocannabinoid system in regulating pain sensitivity, which has received experimental support (reviewed in</w:t>
      </w:r>
      <w:hyperlink r:id="rId508" w:anchor="R1255" w:history="1">
        <w:r w:rsidRPr="00D66223">
          <w:rPr>
            <w:rFonts w:ascii="Times New Roman" w:hAnsi="Times New Roman" w:cs="Times New Roman"/>
            <w:color w:val="642A8F"/>
            <w:u w:val="single"/>
          </w:rPr>
          <w:t>Walker et al., 2000</w:t>
        </w:r>
      </w:hyperlink>
      <w:r w:rsidRPr="00D66223">
        <w:rPr>
          <w:rFonts w:ascii="Times New Roman" w:hAnsi="Times New Roman" w:cs="Times New Roman"/>
          <w:color w:val="000000"/>
        </w:rPr>
        <w:t>, </w:t>
      </w:r>
      <w:hyperlink r:id="rId509" w:anchor="R1257" w:history="1">
        <w:r w:rsidRPr="00D66223">
          <w:rPr>
            <w:rFonts w:ascii="Times New Roman" w:hAnsi="Times New Roman" w:cs="Times New Roman"/>
            <w:color w:val="642A8F"/>
            <w:u w:val="single"/>
          </w:rPr>
          <w:t>2002</w:t>
        </w:r>
      </w:hyperlink>
      <w:r w:rsidRPr="00D66223">
        <w:rPr>
          <w:rFonts w:ascii="Times New Roman" w:hAnsi="Times New Roman" w:cs="Times New Roman"/>
          <w:color w:val="000000"/>
        </w:rPr>
        <w:t>; </w:t>
      </w:r>
      <w:hyperlink r:id="rId510" w:anchor="R225" w:history="1">
        <w:r w:rsidRPr="00D66223">
          <w:rPr>
            <w:rFonts w:ascii="Times New Roman" w:hAnsi="Times New Roman" w:cs="Times New Roman"/>
            <w:color w:val="642A8F"/>
            <w:u w:val="single"/>
          </w:rPr>
          <w:t>Cravatt et al., 2004</w:t>
        </w:r>
      </w:hyperlink>
      <w:r w:rsidRPr="00D66223">
        <w:rPr>
          <w:rFonts w:ascii="Times New Roman" w:hAnsi="Times New Roman" w:cs="Times New Roman"/>
          <w:color w:val="000000"/>
        </w:rPr>
        <w:t>; </w:t>
      </w:r>
      <w:hyperlink r:id="rId511" w:anchor="R102" w:history="1">
        <w:r w:rsidRPr="00D66223">
          <w:rPr>
            <w:rFonts w:ascii="Times New Roman" w:hAnsi="Times New Roman" w:cs="Times New Roman"/>
            <w:color w:val="642A8F"/>
            <w:u w:val="single"/>
          </w:rPr>
          <w:t>Boger et al., 2005</w:t>
        </w:r>
      </w:hyperlink>
      <w:r w:rsidRPr="00D66223">
        <w:rPr>
          <w:rFonts w:ascii="Times New Roman" w:hAnsi="Times New Roman" w:cs="Times New Roman"/>
          <w:color w:val="000000"/>
        </w:rPr>
        <w:t>). For example, </w:t>
      </w:r>
      <w:hyperlink r:id="rId512" w:anchor="R1256" w:history="1">
        <w:r w:rsidRPr="00D66223">
          <w:rPr>
            <w:rFonts w:ascii="Times New Roman" w:hAnsi="Times New Roman" w:cs="Times New Roman"/>
            <w:color w:val="642A8F"/>
            <w:u w:val="single"/>
          </w:rPr>
          <w:t>Walker et al. (1999)</w:t>
        </w:r>
      </w:hyperlink>
      <w:r w:rsidRPr="00D66223">
        <w:rPr>
          <w:rFonts w:ascii="Times New Roman" w:hAnsi="Times New Roman" w:cs="Times New Roman"/>
          <w:color w:val="000000"/>
        </w:rPr>
        <w:t> have demonstrated increased anandamide levels in some brain areas involved in nociception after peripheral nociceptive input in the rat. The functional role of endogenous anandamide was further supported by the predominantly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-mediated analgesic response to FAAH or endocannabinoid transport inhibitors in animal models of acute and chronic pain (</w:t>
      </w:r>
      <w:hyperlink r:id="rId513" w:anchor="R685" w:history="1">
        <w:r w:rsidRPr="00D66223">
          <w:rPr>
            <w:rFonts w:ascii="Times New Roman" w:hAnsi="Times New Roman" w:cs="Times New Roman"/>
            <w:color w:val="642A8F"/>
            <w:u w:val="single"/>
          </w:rPr>
          <w:t>Lichtman et al., 2004a</w:t>
        </w:r>
      </w:hyperlink>
      <w:r w:rsidRPr="00D66223">
        <w:rPr>
          <w:rFonts w:ascii="Times New Roman" w:hAnsi="Times New Roman" w:cs="Times New Roman"/>
          <w:color w:val="000000"/>
        </w:rPr>
        <w:t>; </w:t>
      </w:r>
      <w:hyperlink r:id="rId514" w:anchor="R168" w:history="1">
        <w:r w:rsidRPr="00D66223">
          <w:rPr>
            <w:rFonts w:ascii="Times New Roman" w:hAnsi="Times New Roman" w:cs="Times New Roman"/>
            <w:color w:val="642A8F"/>
            <w:u w:val="single"/>
          </w:rPr>
          <w:t>Chang et al., 2006</w:t>
        </w:r>
      </w:hyperlink>
      <w:r w:rsidRPr="00D66223">
        <w:rPr>
          <w:rFonts w:ascii="Times New Roman" w:hAnsi="Times New Roman" w:cs="Times New Roman"/>
          <w:color w:val="000000"/>
        </w:rPr>
        <w:t>; </w:t>
      </w:r>
      <w:hyperlink r:id="rId515" w:anchor="R553" w:history="1">
        <w:r w:rsidRPr="00D66223">
          <w:rPr>
            <w:rFonts w:ascii="Times New Roman" w:hAnsi="Times New Roman" w:cs="Times New Roman"/>
            <w:color w:val="642A8F"/>
            <w:u w:val="single"/>
          </w:rPr>
          <w:t>Jayamanne et al., 2006</w:t>
        </w:r>
      </w:hyperlink>
      <w:r w:rsidRPr="00D66223">
        <w:rPr>
          <w:rFonts w:ascii="Times New Roman" w:hAnsi="Times New Roman" w:cs="Times New Roman"/>
          <w:color w:val="000000"/>
        </w:rPr>
        <w:t>; </w:t>
      </w:r>
      <w:hyperlink r:id="rId516" w:anchor="R652" w:history="1">
        <w:r w:rsidRPr="00D66223">
          <w:rPr>
            <w:rFonts w:ascii="Times New Roman" w:hAnsi="Times New Roman" w:cs="Times New Roman"/>
            <w:color w:val="642A8F"/>
            <w:u w:val="single"/>
          </w:rPr>
          <w:t>La Rana et al., 2006</w:t>
        </w:r>
      </w:hyperlink>
      <w:r w:rsidRPr="00D66223">
        <w:rPr>
          <w:rFonts w:ascii="Times New Roman" w:hAnsi="Times New Roman" w:cs="Times New Roman"/>
          <w:color w:val="000000"/>
        </w:rPr>
        <w:t>; </w:t>
      </w:r>
      <w:hyperlink r:id="rId517" w:anchor="R1156" w:history="1">
        <w:r w:rsidRPr="00D66223">
          <w:rPr>
            <w:rFonts w:ascii="Times New Roman" w:hAnsi="Times New Roman" w:cs="Times New Roman"/>
            <w:color w:val="642A8F"/>
            <w:u w:val="single"/>
          </w:rPr>
          <w:t>Suplita et al., 2006</w:t>
        </w:r>
      </w:hyperlink>
      <w:r w:rsidRPr="00D66223">
        <w:rPr>
          <w:rFonts w:ascii="Times New Roman" w:hAnsi="Times New Roman" w:cs="Times New Roman"/>
          <w:color w:val="000000"/>
        </w:rPr>
        <w:t>). Similarly, FAAH knockout mice had elevated brain levels of anandamide and displayed analgesic behavior in acute inflammatory, but not in chronic neuropathic models of pain (</w:t>
      </w:r>
      <w:hyperlink r:id="rId518" w:anchor="R688" w:history="1">
        <w:r w:rsidRPr="00D66223">
          <w:rPr>
            <w:rFonts w:ascii="Times New Roman" w:hAnsi="Times New Roman" w:cs="Times New Roman"/>
            <w:color w:val="642A8F"/>
            <w:u w:val="single"/>
          </w:rPr>
          <w:t>Lichtman et al., 2004b</w:t>
        </w:r>
      </w:hyperlink>
      <w:r w:rsidRPr="00D66223">
        <w:rPr>
          <w:rFonts w:ascii="Times New Roman" w:hAnsi="Times New Roman" w:cs="Times New Roman"/>
          <w:color w:val="000000"/>
        </w:rPr>
        <w:t>). Formation of anandamide and 2-AG is also increased in response to stress in the periaqueductal gray matter, in which inhibition of endocannabinoid degradation was found to enhance stress-induced analgesia in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receptor-dependent manner (</w:t>
      </w:r>
      <w:hyperlink r:id="rId519" w:anchor="R512" w:history="1">
        <w:r w:rsidRPr="00D66223">
          <w:rPr>
            <w:rFonts w:ascii="Times New Roman" w:hAnsi="Times New Roman" w:cs="Times New Roman"/>
            <w:color w:val="642A8F"/>
            <w:u w:val="single"/>
          </w:rPr>
          <w:t>Hohmann et al., 2005</w:t>
        </w:r>
      </w:hyperlink>
      <w:r w:rsidRPr="00D66223">
        <w:rPr>
          <w:rFonts w:ascii="Times New Roman" w:hAnsi="Times New Roman" w:cs="Times New Roman"/>
          <w:color w:val="000000"/>
        </w:rPr>
        <w:t>; </w:t>
      </w:r>
      <w:hyperlink r:id="rId520" w:anchor="R1156" w:history="1">
        <w:r w:rsidRPr="00D66223">
          <w:rPr>
            <w:rFonts w:ascii="Times New Roman" w:hAnsi="Times New Roman" w:cs="Times New Roman"/>
            <w:color w:val="642A8F"/>
            <w:u w:val="single"/>
          </w:rPr>
          <w:t>Suplita et al., 2006</w:t>
        </w:r>
      </w:hyperlink>
      <w:r w:rsidRPr="00D66223">
        <w:rPr>
          <w:rFonts w:ascii="Times New Roman" w:hAnsi="Times New Roman" w:cs="Times New Roman"/>
          <w:color w:val="000000"/>
        </w:rPr>
        <w:t>), confirming and extending an earlier finding that implicated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receptors and endocannabinoids in stress-induced analgesia (</w:t>
      </w:r>
      <w:hyperlink r:id="rId521" w:anchor="R1209" w:history="1">
        <w:r w:rsidRPr="00D66223">
          <w:rPr>
            <w:rFonts w:ascii="Times New Roman" w:hAnsi="Times New Roman" w:cs="Times New Roman"/>
            <w:color w:val="642A8F"/>
            <w:u w:val="single"/>
          </w:rPr>
          <w:t>Valverde et al., 2000</w:t>
        </w:r>
      </w:hyperlink>
      <w:r w:rsidRPr="00D66223">
        <w:rPr>
          <w:rFonts w:ascii="Times New Roman" w:hAnsi="Times New Roman" w:cs="Times New Roman"/>
          <w:color w:val="000000"/>
        </w:rPr>
        <w:t>).</w:t>
      </w:r>
    </w:p>
    <w:p w14:paraId="65EA54DD"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humans, the analgesic activity of THC and other cannabinoids is less clear-cut. There are numerous case reports on the beneficial effects of cannabis or synthetic derivatives of THC in pain associated with multiple sclerosis, cancer, neuropathies, and HIV infection (</w:t>
      </w:r>
      <w:hyperlink r:id="rId522" w:anchor="R898" w:history="1">
        <w:r w:rsidRPr="00D66223">
          <w:rPr>
            <w:rFonts w:ascii="Times New Roman" w:hAnsi="Times New Roman" w:cs="Times New Roman"/>
            <w:color w:val="642A8F"/>
            <w:u w:val="single"/>
          </w:rPr>
          <w:t>Noyes et al., 1975a</w:t>
        </w:r>
      </w:hyperlink>
      <w:r w:rsidRPr="00D66223">
        <w:rPr>
          <w:rFonts w:ascii="Times New Roman" w:hAnsi="Times New Roman" w:cs="Times New Roman"/>
          <w:color w:val="000000"/>
        </w:rPr>
        <w:t>,</w:t>
      </w:r>
      <w:hyperlink r:id="rId523" w:anchor="R899"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w:t>
      </w:r>
      <w:hyperlink r:id="rId524" w:anchor="R770" w:history="1">
        <w:r w:rsidRPr="00D66223">
          <w:rPr>
            <w:rFonts w:ascii="Times New Roman" w:hAnsi="Times New Roman" w:cs="Times New Roman"/>
            <w:color w:val="642A8F"/>
            <w:u w:val="single"/>
          </w:rPr>
          <w:t>Martyn et al., 1995</w:t>
        </w:r>
      </w:hyperlink>
      <w:r w:rsidRPr="00D66223">
        <w:rPr>
          <w:rFonts w:ascii="Times New Roman" w:hAnsi="Times New Roman" w:cs="Times New Roman"/>
          <w:color w:val="000000"/>
        </w:rPr>
        <w:t>; </w:t>
      </w:r>
      <w:hyperlink r:id="rId525" w:anchor="R204" w:history="1">
        <w:r w:rsidRPr="00D66223">
          <w:rPr>
            <w:rFonts w:ascii="Times New Roman" w:hAnsi="Times New Roman" w:cs="Times New Roman"/>
            <w:color w:val="642A8F"/>
            <w:u w:val="single"/>
          </w:rPr>
          <w:t>Consroe et al., 1997</w:t>
        </w:r>
      </w:hyperlink>
      <w:r w:rsidRPr="00D66223">
        <w:rPr>
          <w:rFonts w:ascii="Times New Roman" w:hAnsi="Times New Roman" w:cs="Times New Roman"/>
          <w:color w:val="000000"/>
        </w:rPr>
        <w:t>; </w:t>
      </w:r>
      <w:hyperlink r:id="rId526" w:anchor="R459" w:history="1">
        <w:r w:rsidRPr="00D66223">
          <w:rPr>
            <w:rFonts w:ascii="Times New Roman" w:hAnsi="Times New Roman" w:cs="Times New Roman"/>
            <w:color w:val="642A8F"/>
            <w:u w:val="single"/>
          </w:rPr>
          <w:t>Hamann and di Vadi, 1999</w:t>
        </w:r>
      </w:hyperlink>
      <w:r w:rsidRPr="00D66223">
        <w:rPr>
          <w:rFonts w:ascii="Times New Roman" w:hAnsi="Times New Roman" w:cs="Times New Roman"/>
          <w:color w:val="000000"/>
        </w:rPr>
        <w:t>; </w:t>
      </w:r>
      <w:hyperlink r:id="rId527" w:anchor="R1274" w:history="1">
        <w:r w:rsidRPr="00D66223">
          <w:rPr>
            <w:rFonts w:ascii="Times New Roman" w:hAnsi="Times New Roman" w:cs="Times New Roman"/>
            <w:color w:val="642A8F"/>
            <w:u w:val="single"/>
          </w:rPr>
          <w:t>Ware et al., 2003</w:t>
        </w:r>
      </w:hyperlink>
      <w:r w:rsidRPr="00D66223">
        <w:rPr>
          <w:rFonts w:ascii="Times New Roman" w:hAnsi="Times New Roman" w:cs="Times New Roman"/>
          <w:color w:val="000000"/>
        </w:rPr>
        <w:t>; </w:t>
      </w:r>
      <w:hyperlink r:id="rId528" w:anchor="R1047" w:history="1">
        <w:r w:rsidRPr="00D66223">
          <w:rPr>
            <w:rFonts w:ascii="Times New Roman" w:hAnsi="Times New Roman" w:cs="Times New Roman"/>
            <w:color w:val="642A8F"/>
            <w:u w:val="single"/>
          </w:rPr>
          <w:t>Rudich et al., 2003</w:t>
        </w:r>
      </w:hyperlink>
      <w:r w:rsidRPr="00D66223">
        <w:rPr>
          <w:rFonts w:ascii="Times New Roman" w:hAnsi="Times New Roman" w:cs="Times New Roman"/>
          <w:color w:val="000000"/>
        </w:rPr>
        <w:t>; </w:t>
      </w:r>
      <w:hyperlink r:id="rId529" w:anchor="R1272" w:history="1">
        <w:r w:rsidRPr="00D66223">
          <w:rPr>
            <w:rFonts w:ascii="Times New Roman" w:hAnsi="Times New Roman" w:cs="Times New Roman"/>
            <w:color w:val="642A8F"/>
            <w:u w:val="single"/>
          </w:rPr>
          <w:t>Ware and Beaulieu, 2005</w:t>
        </w:r>
      </w:hyperlink>
      <w:r w:rsidRPr="00D66223">
        <w:rPr>
          <w:rFonts w:ascii="Times New Roman" w:hAnsi="Times New Roman" w:cs="Times New Roman"/>
          <w:color w:val="000000"/>
        </w:rPr>
        <w:t>; </w:t>
      </w:r>
      <w:hyperlink r:id="rId530" w:anchor="R1273" w:history="1">
        <w:r w:rsidRPr="00D66223">
          <w:rPr>
            <w:rFonts w:ascii="Times New Roman" w:hAnsi="Times New Roman" w:cs="Times New Roman"/>
            <w:color w:val="642A8F"/>
            <w:u w:val="single"/>
          </w:rPr>
          <w:t>Ware et al., 2005</w:t>
        </w:r>
      </w:hyperlink>
      <w:r w:rsidRPr="00D66223">
        <w:rPr>
          <w:rFonts w:ascii="Times New Roman" w:hAnsi="Times New Roman" w:cs="Times New Roman"/>
          <w:color w:val="000000"/>
        </w:rPr>
        <w:t>; </w:t>
      </w:r>
      <w:hyperlink r:id="rId531" w:anchor="R71" w:history="1">
        <w:r w:rsidRPr="00D66223">
          <w:rPr>
            <w:rFonts w:ascii="Times New Roman" w:hAnsi="Times New Roman" w:cs="Times New Roman"/>
            <w:color w:val="642A8F"/>
            <w:u w:val="single"/>
          </w:rPr>
          <w:t>Berlach et al., 2006</w:t>
        </w:r>
      </w:hyperlink>
      <w:r w:rsidRPr="00D66223">
        <w:rPr>
          <w:rFonts w:ascii="Times New Roman" w:hAnsi="Times New Roman" w:cs="Times New Roman"/>
          <w:color w:val="000000"/>
        </w:rPr>
        <w:t>; reviewed in </w:t>
      </w:r>
      <w:hyperlink r:id="rId532" w:anchor="R133" w:history="1">
        <w:r w:rsidRPr="00D66223">
          <w:rPr>
            <w:rFonts w:ascii="Times New Roman" w:hAnsi="Times New Roman" w:cs="Times New Roman"/>
            <w:color w:val="642A8F"/>
            <w:u w:val="single"/>
          </w:rPr>
          <w:t>Burns and Ineck, 2006</w:t>
        </w:r>
      </w:hyperlink>
      <w:r w:rsidRPr="00D66223">
        <w:rPr>
          <w:rFonts w:ascii="Times New Roman" w:hAnsi="Times New Roman" w:cs="Times New Roman"/>
          <w:color w:val="000000"/>
        </w:rPr>
        <w:t>)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"http://www.ncbi.nlm.nih.gov/pmc/articles/PMC2241751/table/T1/" \t "true"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Table 1</w:t>
      </w:r>
      <w:r w:rsidRPr="00D66223">
        <w:rPr>
          <w:rFonts w:ascii="Times New Roman" w:hAnsi="Times New Roman" w:cs="Times New Roman"/>
          <w:color w:val="000000"/>
        </w:rPr>
        <w:fldChar w:fldCharType="end"/>
      </w:r>
      <w:r w:rsidRPr="00D66223">
        <w:rPr>
          <w:rFonts w:ascii="Times New Roman" w:hAnsi="Times New Roman" w:cs="Times New Roman"/>
          <w:color w:val="000000"/>
        </w:rPr>
        <w:t>). The results of randomized studies conducted before 1999 on the analgesic effect of orally administered synthetic cannabinoids in patients with postoperative, post-traumatic, cancer, or spastic pain had been subjected to a meta-analysis. The authors concluded that cannabinoids were not more effective than codeine in controlling pain, and their use was associated with numerous undesirable, dose-limiting CNS side effects (</w:t>
      </w:r>
      <w:hyperlink r:id="rId533" w:anchor="R150" w:history="1">
        <w:r w:rsidRPr="00D66223">
          <w:rPr>
            <w:rFonts w:ascii="Times New Roman" w:hAnsi="Times New Roman" w:cs="Times New Roman"/>
            <w:color w:val="642A8F"/>
            <w:u w:val="single"/>
          </w:rPr>
          <w:t>Campbell et al., 2001</w:t>
        </w:r>
      </w:hyperlink>
      <w:r w:rsidRPr="00D66223">
        <w:rPr>
          <w:rFonts w:ascii="Times New Roman" w:hAnsi="Times New Roman" w:cs="Times New Roman"/>
          <w:color w:val="000000"/>
        </w:rPr>
        <w:t>).</w:t>
      </w:r>
    </w:p>
    <w:p w14:paraId="69C698F8"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Recent clinical trials with THC or cannabis extracts containing a 1:1 mixture of THC and cannabidiol (Sativex, GW-1000) have provided mixed results. In a randomized, double-blind, placebo-controlled crossover study of 48 patients suffering from central neuropathic pain due to brachial plexus avulsion, oromucosally administered THC or Sativex was ineffective in reducing the pain severity score recorded during the last 7 days of treatment (</w:t>
      </w:r>
      <w:hyperlink r:id="rId534" w:anchor="R72" w:history="1">
        <w:r w:rsidRPr="00D66223">
          <w:rPr>
            <w:rFonts w:ascii="Times New Roman" w:hAnsi="Times New Roman" w:cs="Times New Roman"/>
            <w:color w:val="642A8F"/>
            <w:u w:val="single"/>
          </w:rPr>
          <w:t>Berman et al., 2004</w:t>
        </w:r>
      </w:hyperlink>
      <w:r w:rsidRPr="00D66223">
        <w:rPr>
          <w:rFonts w:ascii="Times New Roman" w:hAnsi="Times New Roman" w:cs="Times New Roman"/>
          <w:color w:val="000000"/>
        </w:rPr>
        <w:t>). Similarly, oral THC (dronabinol) did not improve postoperative (</w:t>
      </w:r>
      <w:hyperlink r:id="rId535" w:anchor="R129" w:history="1">
        <w:r w:rsidRPr="00D66223">
          <w:rPr>
            <w:rFonts w:ascii="Times New Roman" w:hAnsi="Times New Roman" w:cs="Times New Roman"/>
            <w:color w:val="642A8F"/>
            <w:u w:val="single"/>
          </w:rPr>
          <w:t>Buggy et al., 2003</w:t>
        </w:r>
      </w:hyperlink>
      <w:r w:rsidRPr="00D66223">
        <w:rPr>
          <w:rFonts w:ascii="Times New Roman" w:hAnsi="Times New Roman" w:cs="Times New Roman"/>
          <w:color w:val="000000"/>
        </w:rPr>
        <w:t>) and neuropathic pain (</w:t>
      </w:r>
      <w:hyperlink r:id="rId536" w:anchor="R31" w:history="1">
        <w:r w:rsidRPr="00D66223">
          <w:rPr>
            <w:rFonts w:ascii="Times New Roman" w:hAnsi="Times New Roman" w:cs="Times New Roman"/>
            <w:color w:val="642A8F"/>
            <w:u w:val="single"/>
          </w:rPr>
          <w:t>Attal et al., 2004</w:t>
        </w:r>
      </w:hyperlink>
      <w:r w:rsidRPr="00D66223">
        <w:rPr>
          <w:rFonts w:ascii="Times New Roman" w:hAnsi="Times New Roman" w:cs="Times New Roman"/>
          <w:color w:val="000000"/>
        </w:rPr>
        <w:t>) in trials involving small numbers of patients. However, numerous lessons have been learned from these initial human studies on optimal trial design, dose and route of administration of cannabinoids, and more recent larger-scale studies allow reason for more optimism, as outlined below.</w:t>
      </w:r>
    </w:p>
    <w:p w14:paraId="02E75783"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THC or Sativex reduced neuropathic pain in patients with traumatic nerve injury or multiple sclerosis in randomized, double-blind, placebo-controlled, crossover trials (</w:t>
      </w:r>
      <w:hyperlink r:id="rId537" w:anchor="R1245" w:history="1">
        <w:r w:rsidRPr="00D66223">
          <w:rPr>
            <w:rFonts w:ascii="Times New Roman" w:hAnsi="Times New Roman" w:cs="Times New Roman"/>
            <w:color w:val="642A8F"/>
            <w:u w:val="single"/>
          </w:rPr>
          <w:t>Wade et al., 2003</w:t>
        </w:r>
      </w:hyperlink>
      <w:r w:rsidRPr="00D66223">
        <w:rPr>
          <w:rFonts w:ascii="Times New Roman" w:hAnsi="Times New Roman" w:cs="Times New Roman"/>
          <w:color w:val="000000"/>
        </w:rPr>
        <w:t>;</w:t>
      </w:r>
      <w:hyperlink r:id="rId538" w:anchor="R897" w:history="1">
        <w:r w:rsidRPr="00D66223">
          <w:rPr>
            <w:rFonts w:ascii="Times New Roman" w:hAnsi="Times New Roman" w:cs="Times New Roman"/>
            <w:color w:val="642A8F"/>
            <w:u w:val="single"/>
          </w:rPr>
          <w:t>Notcutt et al., 2004</w:t>
        </w:r>
      </w:hyperlink>
      <w:r w:rsidRPr="00D66223">
        <w:rPr>
          <w:rFonts w:ascii="Times New Roman" w:hAnsi="Times New Roman" w:cs="Times New Roman"/>
          <w:color w:val="000000"/>
        </w:rPr>
        <w:t>). Modest, but clinically relevant analgesic effects were reported in 21 multiple sclerosis patients treated with dronabinol, in a randomized, controlled clinical trial (</w:t>
      </w:r>
      <w:hyperlink r:id="rId539" w:anchor="R1157" w:history="1">
        <w:r w:rsidRPr="00D66223">
          <w:rPr>
            <w:rFonts w:ascii="Times New Roman" w:hAnsi="Times New Roman" w:cs="Times New Roman"/>
            <w:color w:val="642A8F"/>
            <w:u w:val="single"/>
          </w:rPr>
          <w:t>Svendsen et al., 2004</w:t>
        </w:r>
      </w:hyperlink>
      <w:r w:rsidRPr="00D66223">
        <w:rPr>
          <w:rFonts w:ascii="Times New Roman" w:hAnsi="Times New Roman" w:cs="Times New Roman"/>
          <w:color w:val="000000"/>
        </w:rPr>
        <w:t>). Effective pain relief by orally administered cannabis extract or THC was also reported in a randomized, controlled, multicenter trial involving 611 multiple sclerosis patients (</w:t>
      </w:r>
      <w:hyperlink r:id="rId540" w:anchor="R1312" w:history="1">
        <w:r w:rsidRPr="00D66223">
          <w:rPr>
            <w:rFonts w:ascii="Times New Roman" w:hAnsi="Times New Roman" w:cs="Times New Roman"/>
            <w:color w:val="642A8F"/>
            <w:u w:val="single"/>
          </w:rPr>
          <w:t>Zajicek et al., 2003</w:t>
        </w:r>
      </w:hyperlink>
      <w:r w:rsidRPr="00D66223">
        <w:rPr>
          <w:rFonts w:ascii="Times New Roman" w:hAnsi="Times New Roman" w:cs="Times New Roman"/>
          <w:color w:val="000000"/>
        </w:rPr>
        <w:t>). Moreover, in a recent study of 66 multiple sclerosis patients, Sativex was effective in reducing central neuropathic pain (</w:t>
      </w:r>
      <w:hyperlink r:id="rId541" w:anchor="R1029" w:history="1">
        <w:r w:rsidRPr="00D66223">
          <w:rPr>
            <w:rFonts w:ascii="Times New Roman" w:hAnsi="Times New Roman" w:cs="Times New Roman"/>
            <w:color w:val="642A8F"/>
            <w:u w:val="single"/>
          </w:rPr>
          <w:t>Rog et al., 2005</w:t>
        </w:r>
      </w:hyperlink>
      <w:r w:rsidRPr="00D66223">
        <w:rPr>
          <w:rFonts w:ascii="Times New Roman" w:hAnsi="Times New Roman" w:cs="Times New Roman"/>
          <w:color w:val="000000"/>
        </w:rPr>
        <w:t>). A preview of as-yet-unpublished human studies gave an account of a significant benefit of Sativex over placebo in peripheral neuropathic pain characterized by allodynia, in central pain associated with multiple sclerosis, and in opiate-resistant, intractable pain due to cancer (</w:t>
      </w:r>
      <w:hyperlink r:id="rId542" w:anchor="R1050" w:history="1">
        <w:r w:rsidRPr="00D66223">
          <w:rPr>
            <w:rFonts w:ascii="Times New Roman" w:hAnsi="Times New Roman" w:cs="Times New Roman"/>
            <w:color w:val="642A8F"/>
            <w:u w:val="single"/>
          </w:rPr>
          <w:t>Russo, 2006</w:t>
        </w:r>
      </w:hyperlink>
      <w:r w:rsidRPr="00D66223">
        <w:rPr>
          <w:rFonts w:ascii="Times New Roman" w:hAnsi="Times New Roman" w:cs="Times New Roman"/>
          <w:color w:val="000000"/>
        </w:rPr>
        <w:t>). A multicenter dose-escalation study of the analgesic and adverse effects of an oral cannabis extract (Cannador) in patients with postoperative pain demonstrated significant dose-related improvements in rescue analgesia requirements and significant trends across the escalating dose groups for decreasing pain intensity (</w:t>
      </w:r>
      <w:hyperlink r:id="rId543" w:anchor="R519" w:history="1">
        <w:r w:rsidRPr="00D66223">
          <w:rPr>
            <w:rFonts w:ascii="Times New Roman" w:hAnsi="Times New Roman" w:cs="Times New Roman"/>
            <w:color w:val="642A8F"/>
            <w:u w:val="single"/>
          </w:rPr>
          <w:t>Holdcroft et al. 2006</w:t>
        </w:r>
      </w:hyperlink>
      <w:r w:rsidRPr="00D66223">
        <w:rPr>
          <w:rFonts w:ascii="Times New Roman" w:hAnsi="Times New Roman" w:cs="Times New Roman"/>
          <w:color w:val="000000"/>
        </w:rPr>
        <w:t>). THC (Marinol) was found to suppress otherwise intractable cholestatic pruritus in a case report (</w:t>
      </w:r>
      <w:hyperlink r:id="rId544" w:anchor="R882" w:history="1">
        <w:r w:rsidRPr="00D66223">
          <w:rPr>
            <w:rFonts w:ascii="Times New Roman" w:hAnsi="Times New Roman" w:cs="Times New Roman"/>
            <w:color w:val="642A8F"/>
            <w:u w:val="single"/>
          </w:rPr>
          <w:t>Neff et al., 2002</w:t>
        </w:r>
      </w:hyperlink>
      <w:r w:rsidRPr="00D66223">
        <w:rPr>
          <w:rFonts w:ascii="Times New Roman" w:hAnsi="Times New Roman" w:cs="Times New Roman"/>
          <w:color w:val="000000"/>
        </w:rPr>
        <w:t>). An analysis of pain questionnaires from 523 patients with HIV infections revealed that 90 to 94% of the subjects using cannabis experienced improvement in muscle and neuropathic pain (</w:t>
      </w:r>
      <w:hyperlink r:id="rId545" w:anchor="R1301" w:history="1">
        <w:r w:rsidRPr="00D66223">
          <w:rPr>
            <w:rFonts w:ascii="Times New Roman" w:hAnsi="Times New Roman" w:cs="Times New Roman"/>
            <w:color w:val="642A8F"/>
            <w:u w:val="single"/>
          </w:rPr>
          <w:t>Woolridge et al., 2005</w:t>
        </w:r>
      </w:hyperlink>
      <w:r w:rsidRPr="00D66223">
        <w:rPr>
          <w:rFonts w:ascii="Times New Roman" w:hAnsi="Times New Roman" w:cs="Times New Roman"/>
          <w:color w:val="000000"/>
        </w:rPr>
        <w:t>). The therapeutic potential of cannabinoids in pain associated with trigeminal neuralgia and migraine has also been the subject of several recent reviews (</w:t>
      </w:r>
      <w:hyperlink r:id="rId546" w:anchor="R683" w:history="1">
        <w:r w:rsidRPr="00D66223">
          <w:rPr>
            <w:rFonts w:ascii="Times New Roman" w:hAnsi="Times New Roman" w:cs="Times New Roman"/>
            <w:color w:val="642A8F"/>
            <w:u w:val="single"/>
          </w:rPr>
          <w:t>Liang et al., 2004</w:t>
        </w:r>
      </w:hyperlink>
      <w:r w:rsidRPr="00D66223">
        <w:rPr>
          <w:rFonts w:ascii="Times New Roman" w:hAnsi="Times New Roman" w:cs="Times New Roman"/>
          <w:color w:val="000000"/>
        </w:rPr>
        <w:t>; </w:t>
      </w:r>
      <w:hyperlink r:id="rId547" w:anchor="R1051" w:history="1">
        <w:r w:rsidRPr="00D66223">
          <w:rPr>
            <w:rFonts w:ascii="Times New Roman" w:hAnsi="Times New Roman" w:cs="Times New Roman"/>
            <w:color w:val="642A8F"/>
            <w:u w:val="single"/>
          </w:rPr>
          <w:t>Russo, 2004</w:t>
        </w:r>
      </w:hyperlink>
      <w:r w:rsidRPr="00D66223">
        <w:rPr>
          <w:rFonts w:ascii="Times New Roman" w:hAnsi="Times New Roman" w:cs="Times New Roman"/>
          <w:color w:val="000000"/>
        </w:rPr>
        <w:t>, </w:t>
      </w:r>
      <w:hyperlink r:id="rId548" w:anchor="R1050" w:history="1">
        <w:r w:rsidRPr="00D66223">
          <w:rPr>
            <w:rFonts w:ascii="Times New Roman" w:hAnsi="Times New Roman" w:cs="Times New Roman"/>
            <w:color w:val="642A8F"/>
            <w:u w:val="single"/>
          </w:rPr>
          <w:t>2006</w:t>
        </w:r>
      </w:hyperlink>
      <w:r w:rsidRPr="00D66223">
        <w:rPr>
          <w:rFonts w:ascii="Times New Roman" w:hAnsi="Times New Roman" w:cs="Times New Roman"/>
          <w:color w:val="000000"/>
        </w:rPr>
        <w:t>). Preclinical studies (</w:t>
      </w:r>
      <w:hyperlink r:id="rId549" w:anchor="R137" w:history="1">
        <w:r w:rsidRPr="00D66223">
          <w:rPr>
            <w:rFonts w:ascii="Times New Roman" w:hAnsi="Times New Roman" w:cs="Times New Roman"/>
            <w:color w:val="642A8F"/>
            <w:u w:val="single"/>
          </w:rPr>
          <w:t>Burstein et al., 1998</w:t>
        </w:r>
      </w:hyperlink>
      <w:r w:rsidRPr="00D66223">
        <w:rPr>
          <w:rFonts w:ascii="Times New Roman" w:hAnsi="Times New Roman" w:cs="Times New Roman"/>
          <w:color w:val="000000"/>
        </w:rPr>
        <w:t>, </w:t>
      </w:r>
      <w:hyperlink r:id="rId550" w:anchor="R138" w:history="1">
        <w:r w:rsidRPr="00D66223">
          <w:rPr>
            <w:rFonts w:ascii="Times New Roman" w:hAnsi="Times New Roman" w:cs="Times New Roman"/>
            <w:color w:val="642A8F"/>
            <w:u w:val="single"/>
          </w:rPr>
          <w:t>2004</w:t>
        </w:r>
      </w:hyperlink>
      <w:r w:rsidRPr="00D66223">
        <w:rPr>
          <w:rFonts w:ascii="Times New Roman" w:hAnsi="Times New Roman" w:cs="Times New Roman"/>
          <w:color w:val="000000"/>
        </w:rPr>
        <w:t>;</w:t>
      </w:r>
      <w:hyperlink r:id="rId551" w:anchor="R135" w:history="1">
        <w:r w:rsidRPr="00D66223">
          <w:rPr>
            <w:rFonts w:ascii="Times New Roman" w:hAnsi="Times New Roman" w:cs="Times New Roman"/>
            <w:color w:val="642A8F"/>
            <w:u w:val="single"/>
          </w:rPr>
          <w:t>Burstein, 2000</w:t>
        </w:r>
      </w:hyperlink>
      <w:r w:rsidRPr="00D66223">
        <w:rPr>
          <w:rFonts w:ascii="Times New Roman" w:hAnsi="Times New Roman" w:cs="Times New Roman"/>
          <w:color w:val="000000"/>
        </w:rPr>
        <w:t>, </w:t>
      </w:r>
      <w:hyperlink r:id="rId552" w:anchor="R134" w:history="1">
        <w:r w:rsidRPr="00D66223">
          <w:rPr>
            <w:rFonts w:ascii="Times New Roman" w:hAnsi="Times New Roman" w:cs="Times New Roman"/>
            <w:color w:val="642A8F"/>
            <w:u w:val="single"/>
          </w:rPr>
          <w:t>2005</w:t>
        </w:r>
      </w:hyperlink>
      <w:r w:rsidRPr="00D66223">
        <w:rPr>
          <w:rFonts w:ascii="Times New Roman" w:hAnsi="Times New Roman" w:cs="Times New Roman"/>
          <w:color w:val="000000"/>
        </w:rPr>
        <w:t>; </w:t>
      </w:r>
      <w:hyperlink r:id="rId553" w:anchor="R290" w:history="1">
        <w:r w:rsidRPr="00D66223">
          <w:rPr>
            <w:rFonts w:ascii="Times New Roman" w:hAnsi="Times New Roman" w:cs="Times New Roman"/>
            <w:color w:val="642A8F"/>
            <w:u w:val="single"/>
          </w:rPr>
          <w:t>Dyson et al., 2005</w:t>
        </w:r>
      </w:hyperlink>
      <w:r w:rsidRPr="00D66223">
        <w:rPr>
          <w:rFonts w:ascii="Times New Roman" w:hAnsi="Times New Roman" w:cs="Times New Roman"/>
          <w:color w:val="000000"/>
        </w:rPr>
        <w:t>; </w:t>
      </w:r>
      <w:hyperlink r:id="rId554" w:anchor="R838" w:history="1">
        <w:r w:rsidRPr="00D66223">
          <w:rPr>
            <w:rFonts w:ascii="Times New Roman" w:hAnsi="Times New Roman" w:cs="Times New Roman"/>
            <w:color w:val="642A8F"/>
            <w:u w:val="single"/>
          </w:rPr>
          <w:t>Mitchell et al., 2005</w:t>
        </w:r>
      </w:hyperlink>
      <w:r w:rsidRPr="00D66223">
        <w:rPr>
          <w:rFonts w:ascii="Times New Roman" w:hAnsi="Times New Roman" w:cs="Times New Roman"/>
          <w:color w:val="000000"/>
        </w:rPr>
        <w:t>; </w:t>
      </w:r>
      <w:hyperlink r:id="rId555" w:anchor="R1056" w:history="1">
        <w:r w:rsidRPr="00D66223">
          <w:rPr>
            <w:rFonts w:ascii="Times New Roman" w:hAnsi="Times New Roman" w:cs="Times New Roman"/>
            <w:color w:val="642A8F"/>
            <w:u w:val="single"/>
          </w:rPr>
          <w:t>Salim et al., 2005</w:t>
        </w:r>
      </w:hyperlink>
      <w:r w:rsidRPr="00D66223">
        <w:rPr>
          <w:rFonts w:ascii="Times New Roman" w:hAnsi="Times New Roman" w:cs="Times New Roman"/>
          <w:color w:val="000000"/>
        </w:rPr>
        <w:t>) and a recent clinical trial of 24 patients with neuropathic pain of varying etiologies demonstrated that ajulemic acid, a major metabolite of THC with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agonist activity, was effective in reducing pain without causing cannabinoid-like CNS side effects, the first evidence for the separability of the psychotropic and analgesic effects of a THC analog in humans (</w:t>
      </w:r>
      <w:hyperlink r:id="rId556" w:anchor="R588" w:history="1">
        <w:r w:rsidRPr="00D66223">
          <w:rPr>
            <w:rFonts w:ascii="Times New Roman" w:hAnsi="Times New Roman" w:cs="Times New Roman"/>
            <w:color w:val="642A8F"/>
            <w:u w:val="single"/>
          </w:rPr>
          <w:t>Karst et al., 2003</w:t>
        </w:r>
      </w:hyperlink>
      <w:r w:rsidRPr="00D66223">
        <w:rPr>
          <w:rFonts w:ascii="Times New Roman" w:hAnsi="Times New Roman" w:cs="Times New Roman"/>
          <w:color w:val="000000"/>
        </w:rPr>
        <w:t>). Numerous additional human studies are ongoing to determine the effectiveness of THC or cannabis-based extracts against various forms of pain (reviewed in </w:t>
      </w:r>
      <w:hyperlink r:id="rId557" w:anchor="R1272" w:history="1">
        <w:r w:rsidRPr="00D66223">
          <w:rPr>
            <w:rFonts w:ascii="Times New Roman" w:hAnsi="Times New Roman" w:cs="Times New Roman"/>
            <w:color w:val="642A8F"/>
            <w:u w:val="single"/>
          </w:rPr>
          <w:t>Ware and Beaulieu, 2005</w:t>
        </w:r>
      </w:hyperlink>
      <w:r w:rsidRPr="00D66223">
        <w:rPr>
          <w:rFonts w:ascii="Times New Roman" w:hAnsi="Times New Roman" w:cs="Times New Roman"/>
          <w:color w:val="000000"/>
        </w:rPr>
        <w:t> reviewed in Ware and Beaulieu, 2006).</w:t>
      </w:r>
    </w:p>
    <w:p w14:paraId="0014E1E9"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Multiple lines of evidence support the important role of the cannabinoid signaling system in the modulation of immune function and inflammation (reviewed in </w:t>
      </w:r>
      <w:hyperlink r:id="rId558" w:anchor="R613" w:history="1">
        <w:r w:rsidRPr="00D66223">
          <w:rPr>
            <w:rFonts w:ascii="Times New Roman" w:hAnsi="Times New Roman" w:cs="Times New Roman"/>
            <w:color w:val="642A8F"/>
            <w:u w:val="single"/>
          </w:rPr>
          <w:t>Klein et al., 1998</w:t>
        </w:r>
      </w:hyperlink>
      <w:r w:rsidRPr="00D66223">
        <w:rPr>
          <w:rFonts w:ascii="Times New Roman" w:hAnsi="Times New Roman" w:cs="Times New Roman"/>
          <w:color w:val="000000"/>
        </w:rPr>
        <w:t>, </w:t>
      </w:r>
      <w:hyperlink r:id="rId559" w:anchor="R615" w:history="1">
        <w:r w:rsidRPr="00D66223">
          <w:rPr>
            <w:rFonts w:ascii="Times New Roman" w:hAnsi="Times New Roman" w:cs="Times New Roman"/>
            <w:color w:val="642A8F"/>
            <w:u w:val="single"/>
          </w:rPr>
          <w:t>2003</w:t>
        </w:r>
      </w:hyperlink>
      <w:r w:rsidRPr="00D66223">
        <w:rPr>
          <w:rFonts w:ascii="Times New Roman" w:hAnsi="Times New Roman" w:cs="Times New Roman"/>
          <w:color w:val="000000"/>
        </w:rPr>
        <w:t>; </w:t>
      </w:r>
      <w:hyperlink r:id="rId560" w:anchor="R1262" w:history="1">
        <w:r w:rsidRPr="00D66223">
          <w:rPr>
            <w:rFonts w:ascii="Times New Roman" w:hAnsi="Times New Roman" w:cs="Times New Roman"/>
            <w:color w:val="642A8F"/>
            <w:u w:val="single"/>
          </w:rPr>
          <w:t>Walter and Stella, 2004</w:t>
        </w:r>
      </w:hyperlink>
      <w:r w:rsidRPr="00D66223">
        <w:rPr>
          <w:rFonts w:ascii="Times New Roman" w:hAnsi="Times New Roman" w:cs="Times New Roman"/>
          <w:color w:val="000000"/>
        </w:rPr>
        <w:t>; </w:t>
      </w:r>
      <w:hyperlink r:id="rId561" w:anchor="R612" w:history="1">
        <w:r w:rsidRPr="00D66223">
          <w:rPr>
            <w:rFonts w:ascii="Times New Roman" w:hAnsi="Times New Roman" w:cs="Times New Roman"/>
            <w:color w:val="642A8F"/>
            <w:u w:val="single"/>
          </w:rPr>
          <w:t>Klein, 2005</w:t>
        </w:r>
      </w:hyperlink>
      <w:r w:rsidRPr="00D66223">
        <w:rPr>
          <w:rFonts w:ascii="Times New Roman" w:hAnsi="Times New Roman" w:cs="Times New Roman"/>
          <w:color w:val="000000"/>
        </w:rPr>
        <w:t>). First, cannabinoid receptors are present on immune cells, where their expression is modulated by microbial antigens or other stimuli that induce immune activation. Second, stimulation of immune cells by bacterial toxins such as lipopolysaccharide (LPS) increases the cellular levels of endocannabinoids and their degrading enzyme(s). Third, cannabinoid agonists modulate immune function both in vitro and in vivo via cannabinoid receptor-dependent and -independent mechanisms.</w:t>
      </w:r>
    </w:p>
    <w:p w14:paraId="3C2B464B"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anti-inflammatory effects of cannabinoids are complex and may involve modulation of cytokine (e.g., TNF-</w:t>
      </w:r>
      <w:r w:rsidRPr="00D66223">
        <w:rPr>
          <w:rFonts w:ascii="Times New Roman" w:hAnsi="Times New Roman" w:cs="Times New Roman"/>
          <w:i/>
          <w:iCs/>
          <w:color w:val="000000"/>
        </w:rPr>
        <w:t>α</w:t>
      </w:r>
      <w:r w:rsidRPr="00D66223">
        <w:rPr>
          <w:rFonts w:ascii="Times New Roman" w:hAnsi="Times New Roman" w:cs="Times New Roman"/>
          <w:color w:val="000000"/>
        </w:rPr>
        <w:t>, IL-12, IL-1, IL-6, and IL-10) and chemokine production (e.g., CCL2, CCL5, CXCL8, and CXCL10), modulation of adenosine signaling (</w:t>
      </w:r>
      <w:hyperlink r:id="rId562" w:anchor="R158" w:history="1">
        <w:r w:rsidRPr="00D66223">
          <w:rPr>
            <w:rFonts w:ascii="Times New Roman" w:hAnsi="Times New Roman" w:cs="Times New Roman"/>
            <w:color w:val="642A8F"/>
            <w:u w:val="single"/>
          </w:rPr>
          <w:t>Carrier et al., 2006</w:t>
        </w:r>
      </w:hyperlink>
      <w:r w:rsidRPr="00D66223">
        <w:rPr>
          <w:rFonts w:ascii="Times New Roman" w:hAnsi="Times New Roman" w:cs="Times New Roman"/>
          <w:color w:val="000000"/>
        </w:rPr>
        <w:t>), expression of adhesion molecules (e.g., ICAM-1, P- intercellular adhesion molecule-1 and P-selectin), and the migration, proliferation, and apoptosis of inflammatory cells (reviewed in </w:t>
      </w:r>
      <w:hyperlink r:id="rId563" w:anchor="R613" w:history="1">
        <w:r w:rsidRPr="00D66223">
          <w:rPr>
            <w:rFonts w:ascii="Times New Roman" w:hAnsi="Times New Roman" w:cs="Times New Roman"/>
            <w:color w:val="642A8F"/>
            <w:u w:val="single"/>
          </w:rPr>
          <w:t>Klein et al., 1998</w:t>
        </w:r>
      </w:hyperlink>
      <w:r w:rsidRPr="00D66223">
        <w:rPr>
          <w:rFonts w:ascii="Times New Roman" w:hAnsi="Times New Roman" w:cs="Times New Roman"/>
          <w:color w:val="000000"/>
        </w:rPr>
        <w:t>, </w:t>
      </w:r>
      <w:hyperlink r:id="rId564" w:anchor="R615" w:history="1">
        <w:r w:rsidRPr="00D66223">
          <w:rPr>
            <w:rFonts w:ascii="Times New Roman" w:hAnsi="Times New Roman" w:cs="Times New Roman"/>
            <w:color w:val="642A8F"/>
            <w:u w:val="single"/>
          </w:rPr>
          <w:t>2003</w:t>
        </w:r>
      </w:hyperlink>
      <w:r w:rsidRPr="00D66223">
        <w:rPr>
          <w:rFonts w:ascii="Times New Roman" w:hAnsi="Times New Roman" w:cs="Times New Roman"/>
          <w:color w:val="000000"/>
        </w:rPr>
        <w:t>; </w:t>
      </w:r>
      <w:hyperlink r:id="rId565" w:anchor="R1262" w:history="1">
        <w:r w:rsidRPr="00D66223">
          <w:rPr>
            <w:rFonts w:ascii="Times New Roman" w:hAnsi="Times New Roman" w:cs="Times New Roman"/>
            <w:color w:val="642A8F"/>
            <w:u w:val="single"/>
          </w:rPr>
          <w:t>Walter and Stella, 2004</w:t>
        </w:r>
      </w:hyperlink>
      <w:r w:rsidRPr="00D66223">
        <w:rPr>
          <w:rFonts w:ascii="Times New Roman" w:hAnsi="Times New Roman" w:cs="Times New Roman"/>
          <w:color w:val="000000"/>
        </w:rPr>
        <w:t>; </w:t>
      </w:r>
      <w:hyperlink r:id="rId566" w:anchor="R612" w:history="1">
        <w:r w:rsidRPr="00D66223">
          <w:rPr>
            <w:rFonts w:ascii="Times New Roman" w:hAnsi="Times New Roman" w:cs="Times New Roman"/>
            <w:color w:val="642A8F"/>
            <w:u w:val="single"/>
          </w:rPr>
          <w:t>Klein, 2005</w:t>
        </w:r>
      </w:hyperlink>
      <w:r w:rsidRPr="00D66223">
        <w:rPr>
          <w:rFonts w:ascii="Times New Roman" w:hAnsi="Times New Roman" w:cs="Times New Roman"/>
          <w:color w:val="000000"/>
        </w:rPr>
        <w:t>). To the extent that pain and inflammation accompany many of the disorders discussed in the rest of this review, cannabinoids would be expected to provide significant benefit due to their analgesic and anti-inflammatory properties.</w:t>
      </w:r>
    </w:p>
    <w:p w14:paraId="633480E2" w14:textId="77777777" w:rsidR="00D66223" w:rsidRPr="00D66223" w:rsidRDefault="00D66223" w:rsidP="00D66223">
      <w:pPr>
        <w:shd w:val="clear" w:color="auto" w:fill="FFFFFF"/>
        <w:spacing w:before="308" w:after="154"/>
        <w:outlineLvl w:val="2"/>
        <w:rPr>
          <w:rFonts w:ascii="Arial" w:eastAsia="Times New Roman" w:hAnsi="Arial" w:cs="Arial"/>
          <w:b/>
          <w:bCs/>
          <w:color w:val="724128"/>
          <w:sz w:val="21"/>
          <w:szCs w:val="21"/>
        </w:rPr>
      </w:pPr>
      <w:r w:rsidRPr="00D66223">
        <w:rPr>
          <w:rFonts w:ascii="Arial" w:eastAsia="Times New Roman" w:hAnsi="Arial" w:cs="Arial"/>
          <w:b/>
          <w:bCs/>
          <w:color w:val="724128"/>
          <w:sz w:val="21"/>
          <w:szCs w:val="21"/>
        </w:rPr>
        <w:t>C. Central Nervous System Disorders</w:t>
      </w:r>
    </w:p>
    <w:p w14:paraId="70413E9B"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emerging role of the endocannabinoid system in a variety of CNS disorders should not come as a surprise given the very high level of expression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the brain. The particularly high density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the cortex, cerebellum, hippocampus, and basal ganglia had drawn early attention to diseases affecting movement, mood and anxiety disorders, and conditions related to altered brain reward mechanisms, as well as processes of memory and learning. The classic behavioral effects of marijuana also provided early clues about potential therapeutic targets, such as the control of pain or appetite. The role of the endocannabinoid system in the pathogenesis and treatment of specific CNS diseases is discussed below.</w:t>
      </w:r>
    </w:p>
    <w:p w14:paraId="120BBEB7"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1. Neurotoxicity and Neurotrauma</w:t>
      </w:r>
    </w:p>
    <w:p w14:paraId="67A03670"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endocannabinoid system plays an important role in neuroprotection both in acute neuronal injury (e.g., traumatic brain injury, stroke, and epilepsy) and in chronic neurodegenerative disorders, such as multiple sclerosis, Parkinson’s disease, Huntington’s disease, amyotrophic lateral sclerosis, and Alzheimer’s disease (reviewed in </w:t>
      </w:r>
      <w:hyperlink r:id="rId567" w:anchor="R395" w:history="1">
        <w:r w:rsidRPr="00D66223">
          <w:rPr>
            <w:rFonts w:ascii="Times New Roman" w:hAnsi="Times New Roman" w:cs="Times New Roman"/>
            <w:color w:val="642A8F"/>
            <w:u w:val="single"/>
          </w:rPr>
          <w:t>Glass, 2001</w:t>
        </w:r>
      </w:hyperlink>
      <w:r w:rsidRPr="00D66223">
        <w:rPr>
          <w:rFonts w:ascii="Times New Roman" w:hAnsi="Times New Roman" w:cs="Times New Roman"/>
          <w:color w:val="000000"/>
        </w:rPr>
        <w:t>; </w:t>
      </w:r>
      <w:hyperlink r:id="rId568" w:anchor="R811" w:history="1">
        <w:r w:rsidRPr="00D66223">
          <w:rPr>
            <w:rFonts w:ascii="Times New Roman" w:hAnsi="Times New Roman" w:cs="Times New Roman"/>
            <w:color w:val="642A8F"/>
            <w:u w:val="single"/>
          </w:rPr>
          <w:t>Mechoulam et al., 2002a</w:t>
        </w:r>
      </w:hyperlink>
      <w:r w:rsidRPr="00D66223">
        <w:rPr>
          <w:rFonts w:ascii="Times New Roman" w:hAnsi="Times New Roman" w:cs="Times New Roman"/>
          <w:color w:val="000000"/>
        </w:rPr>
        <w:t>,</w:t>
      </w:r>
      <w:hyperlink r:id="rId569" w:anchor="R812"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570" w:anchor="R438" w:history="1">
        <w:r w:rsidRPr="00D66223">
          <w:rPr>
            <w:rFonts w:ascii="Times New Roman" w:hAnsi="Times New Roman" w:cs="Times New Roman"/>
            <w:color w:val="642A8F"/>
            <w:u w:val="single"/>
          </w:rPr>
          <w:t>Grundy, 2002</w:t>
        </w:r>
      </w:hyperlink>
      <w:r w:rsidRPr="00D66223">
        <w:rPr>
          <w:rFonts w:ascii="Times New Roman" w:hAnsi="Times New Roman" w:cs="Times New Roman"/>
          <w:color w:val="000000"/>
        </w:rPr>
        <w:t>; </w:t>
      </w:r>
      <w:hyperlink r:id="rId571" w:anchor="R230" w:history="1">
        <w:r w:rsidRPr="00D66223">
          <w:rPr>
            <w:rFonts w:ascii="Times New Roman" w:hAnsi="Times New Roman" w:cs="Times New Roman"/>
            <w:color w:val="642A8F"/>
            <w:u w:val="single"/>
          </w:rPr>
          <w:t>Croxford, 2003</w:t>
        </w:r>
      </w:hyperlink>
      <w:r w:rsidRPr="00D66223">
        <w:rPr>
          <w:rFonts w:ascii="Times New Roman" w:hAnsi="Times New Roman" w:cs="Times New Roman"/>
          <w:color w:val="000000"/>
        </w:rPr>
        <w:t>; </w:t>
      </w:r>
      <w:hyperlink r:id="rId572" w:anchor="R284" w:history="1">
        <w:r w:rsidRPr="00D66223">
          <w:rPr>
            <w:rFonts w:ascii="Times New Roman" w:hAnsi="Times New Roman" w:cs="Times New Roman"/>
            <w:color w:val="642A8F"/>
            <w:u w:val="single"/>
          </w:rPr>
          <w:t>Drysdale and Platt, 2003</w:t>
        </w:r>
      </w:hyperlink>
      <w:r w:rsidRPr="00D66223">
        <w:rPr>
          <w:rFonts w:ascii="Times New Roman" w:hAnsi="Times New Roman" w:cs="Times New Roman"/>
          <w:color w:val="000000"/>
        </w:rPr>
        <w:t>;</w:t>
      </w:r>
      <w:hyperlink r:id="rId573" w:anchor="R550" w:history="1">
        <w:r w:rsidRPr="00D66223">
          <w:rPr>
            <w:rFonts w:ascii="Times New Roman" w:hAnsi="Times New Roman" w:cs="Times New Roman"/>
            <w:color w:val="642A8F"/>
            <w:u w:val="single"/>
          </w:rPr>
          <w:t>Jackson et al., 2005a</w:t>
        </w:r>
      </w:hyperlink>
      <w:r w:rsidRPr="00D66223">
        <w:rPr>
          <w:rFonts w:ascii="Times New Roman" w:hAnsi="Times New Roman" w:cs="Times New Roman"/>
          <w:color w:val="000000"/>
        </w:rPr>
        <w:t>; </w:t>
      </w:r>
      <w:hyperlink r:id="rId574" w:anchor="R997" w:history="1">
        <w:r w:rsidRPr="00D66223">
          <w:rPr>
            <w:rFonts w:ascii="Times New Roman" w:hAnsi="Times New Roman" w:cs="Times New Roman"/>
            <w:color w:val="642A8F"/>
            <w:u w:val="single"/>
          </w:rPr>
          <w:t>Ramos et al., 2005</w:t>
        </w:r>
      </w:hyperlink>
      <w:r w:rsidRPr="00D66223">
        <w:rPr>
          <w:rFonts w:ascii="Times New Roman" w:hAnsi="Times New Roman" w:cs="Times New Roman"/>
          <w:color w:val="000000"/>
        </w:rPr>
        <w:t>). Although the underlying mechanisms are not fully understood, multiple cannabinoid receptor-dependent as well as receptor-independent processes have been implicated. These include, but are not limited to 1) modulation of excitatory glutamatergic transmissions and synaptic plasticity via presynaptic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t>
      </w:r>
      <w:hyperlink r:id="rId575" w:anchor="R842" w:history="1">
        <w:r w:rsidRPr="00D66223">
          <w:rPr>
            <w:rFonts w:ascii="Times New Roman" w:hAnsi="Times New Roman" w:cs="Times New Roman"/>
            <w:color w:val="642A8F"/>
            <w:u w:val="single"/>
          </w:rPr>
          <w:t>Molina-Holgado et al., 1997</w:t>
        </w:r>
      </w:hyperlink>
      <w:r w:rsidRPr="00D66223">
        <w:rPr>
          <w:rFonts w:ascii="Times New Roman" w:hAnsi="Times New Roman" w:cs="Times New Roman"/>
          <w:color w:val="000000"/>
        </w:rPr>
        <w:t>; </w:t>
      </w:r>
      <w:hyperlink r:id="rId576" w:anchor="R752" w:history="1">
        <w:r w:rsidRPr="00D66223">
          <w:rPr>
            <w:rFonts w:ascii="Times New Roman" w:hAnsi="Times New Roman" w:cs="Times New Roman"/>
            <w:color w:val="642A8F"/>
            <w:u w:val="single"/>
          </w:rPr>
          <w:t>Marsicano and Lutz, 1999</w:t>
        </w:r>
      </w:hyperlink>
      <w:r w:rsidRPr="00D66223">
        <w:rPr>
          <w:rFonts w:ascii="Times New Roman" w:hAnsi="Times New Roman" w:cs="Times New Roman"/>
          <w:color w:val="000000"/>
        </w:rPr>
        <w:t>; </w:t>
      </w:r>
      <w:hyperlink r:id="rId577" w:anchor="R381" w:history="1">
        <w:r w:rsidRPr="00D66223">
          <w:rPr>
            <w:rFonts w:ascii="Times New Roman" w:hAnsi="Times New Roman" w:cs="Times New Roman"/>
            <w:color w:val="642A8F"/>
            <w:u w:val="single"/>
          </w:rPr>
          <w:t>Gerdeman et al., 2002</w:t>
        </w:r>
      </w:hyperlink>
      <w:r w:rsidRPr="00D66223">
        <w:rPr>
          <w:rFonts w:ascii="Times New Roman" w:hAnsi="Times New Roman" w:cs="Times New Roman"/>
          <w:color w:val="000000"/>
        </w:rPr>
        <w:t>; reviewed in </w:t>
      </w:r>
      <w:hyperlink r:id="rId578" w:anchor="R12" w:history="1">
        <w:r w:rsidRPr="00D66223">
          <w:rPr>
            <w:rFonts w:ascii="Times New Roman" w:hAnsi="Times New Roman" w:cs="Times New Roman"/>
            <w:color w:val="642A8F"/>
            <w:u w:val="single"/>
          </w:rPr>
          <w:t>Alger, 2002</w:t>
        </w:r>
      </w:hyperlink>
      <w:r w:rsidRPr="00D66223">
        <w:rPr>
          <w:rFonts w:ascii="Times New Roman" w:hAnsi="Times New Roman" w:cs="Times New Roman"/>
          <w:color w:val="000000"/>
        </w:rPr>
        <w:t>;</w:t>
      </w:r>
      <w:hyperlink r:id="rId579" w:anchor="R1024" w:history="1">
        <w:r w:rsidRPr="00D66223">
          <w:rPr>
            <w:rFonts w:ascii="Times New Roman" w:hAnsi="Times New Roman" w:cs="Times New Roman"/>
            <w:color w:val="642A8F"/>
            <w:u w:val="single"/>
          </w:rPr>
          <w:t>Robbe et al., 2002</w:t>
        </w:r>
      </w:hyperlink>
      <w:r w:rsidRPr="00D66223">
        <w:rPr>
          <w:rFonts w:ascii="Times New Roman" w:hAnsi="Times New Roman" w:cs="Times New Roman"/>
          <w:color w:val="000000"/>
        </w:rPr>
        <w:t>; </w:t>
      </w:r>
      <w:hyperlink r:id="rId580" w:anchor="R34" w:history="1">
        <w:r w:rsidRPr="00D66223">
          <w:rPr>
            <w:rFonts w:ascii="Times New Roman" w:hAnsi="Times New Roman" w:cs="Times New Roman"/>
            <w:color w:val="642A8F"/>
            <w:u w:val="single"/>
          </w:rPr>
          <w:t>Azad et al., 2003</w:t>
        </w:r>
      </w:hyperlink>
      <w:r w:rsidRPr="00D66223">
        <w:rPr>
          <w:rFonts w:ascii="Times New Roman" w:hAnsi="Times New Roman" w:cs="Times New Roman"/>
          <w:color w:val="000000"/>
        </w:rPr>
        <w:t>; </w:t>
      </w:r>
      <w:hyperlink r:id="rId581" w:anchor="R345" w:history="1">
        <w:r w:rsidRPr="00D66223">
          <w:rPr>
            <w:rFonts w:ascii="Times New Roman" w:hAnsi="Times New Roman" w:cs="Times New Roman"/>
            <w:color w:val="642A8F"/>
            <w:u w:val="single"/>
          </w:rPr>
          <w:t>Freund et al., 2003</w:t>
        </w:r>
      </w:hyperlink>
      <w:r w:rsidRPr="00D66223">
        <w:rPr>
          <w:rFonts w:ascii="Times New Roman" w:hAnsi="Times New Roman" w:cs="Times New Roman"/>
          <w:color w:val="000000"/>
        </w:rPr>
        <w:t>; </w:t>
      </w:r>
      <w:hyperlink r:id="rId582" w:anchor="R379" w:history="1">
        <w:r w:rsidRPr="00D66223">
          <w:rPr>
            <w:rFonts w:ascii="Times New Roman" w:hAnsi="Times New Roman" w:cs="Times New Roman"/>
            <w:color w:val="642A8F"/>
            <w:u w:val="single"/>
          </w:rPr>
          <w:t>Gerdeman and Lovinger, 2003</w:t>
        </w:r>
      </w:hyperlink>
      <w:r w:rsidRPr="00D66223">
        <w:rPr>
          <w:rFonts w:ascii="Times New Roman" w:hAnsi="Times New Roman" w:cs="Times New Roman"/>
          <w:color w:val="000000"/>
        </w:rPr>
        <w:t>;</w:t>
      </w:r>
      <w:hyperlink r:id="rId583" w:anchor="R972" w:history="1">
        <w:r w:rsidRPr="00D66223">
          <w:rPr>
            <w:rFonts w:ascii="Times New Roman" w:hAnsi="Times New Roman" w:cs="Times New Roman"/>
            <w:color w:val="642A8F"/>
            <w:u w:val="single"/>
          </w:rPr>
          <w:t>Piomelli, 2003</w:t>
        </w:r>
      </w:hyperlink>
      <w:r w:rsidRPr="00D66223">
        <w:rPr>
          <w:rFonts w:ascii="Times New Roman" w:hAnsi="Times New Roman" w:cs="Times New Roman"/>
          <w:color w:val="000000"/>
        </w:rPr>
        <w:t>; </w:t>
      </w:r>
      <w:hyperlink r:id="rId584" w:anchor="R781" w:history="1">
        <w:r w:rsidRPr="00D66223">
          <w:rPr>
            <w:rFonts w:ascii="Times New Roman" w:hAnsi="Times New Roman" w:cs="Times New Roman"/>
            <w:color w:val="642A8F"/>
            <w:u w:val="single"/>
          </w:rPr>
          <w:t>Mato et al., 2004</w:t>
        </w:r>
      </w:hyperlink>
      <w:r w:rsidRPr="00D66223">
        <w:rPr>
          <w:rFonts w:ascii="Times New Roman" w:hAnsi="Times New Roman" w:cs="Times New Roman"/>
          <w:color w:val="000000"/>
        </w:rPr>
        <w:t>), 2) modulation of immune responses and the release of inflammatory mediators by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and non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on neurons, astrocytes, microglia, macrophages, neutrophils and lymphocytes (</w:t>
      </w:r>
      <w:hyperlink r:id="rId585" w:anchor="R1276" w:history="1">
        <w:r w:rsidRPr="00D66223">
          <w:rPr>
            <w:rFonts w:ascii="Times New Roman" w:hAnsi="Times New Roman" w:cs="Times New Roman"/>
            <w:color w:val="642A8F"/>
            <w:u w:val="single"/>
          </w:rPr>
          <w:t>Watzl et al., 1991</w:t>
        </w:r>
      </w:hyperlink>
      <w:r w:rsidRPr="00D66223">
        <w:rPr>
          <w:rFonts w:ascii="Times New Roman" w:hAnsi="Times New Roman" w:cs="Times New Roman"/>
          <w:color w:val="000000"/>
        </w:rPr>
        <w:t>; </w:t>
      </w:r>
      <w:hyperlink r:id="rId586" w:anchor="R1320" w:history="1">
        <w:r w:rsidRPr="00D66223">
          <w:rPr>
            <w:rFonts w:ascii="Times New Roman" w:hAnsi="Times New Roman" w:cs="Times New Roman"/>
            <w:color w:val="642A8F"/>
            <w:u w:val="single"/>
          </w:rPr>
          <w:t>Zheng et al., 1992</w:t>
        </w:r>
      </w:hyperlink>
      <w:r w:rsidRPr="00D66223">
        <w:rPr>
          <w:rFonts w:ascii="Times New Roman" w:hAnsi="Times New Roman" w:cs="Times New Roman"/>
          <w:color w:val="000000"/>
        </w:rPr>
        <w:t>;</w:t>
      </w:r>
      <w:hyperlink r:id="rId587" w:anchor="R324" w:history="1">
        <w:r w:rsidRPr="00D66223">
          <w:rPr>
            <w:rFonts w:ascii="Times New Roman" w:hAnsi="Times New Roman" w:cs="Times New Roman"/>
            <w:color w:val="642A8F"/>
            <w:u w:val="single"/>
          </w:rPr>
          <w:t>Fischer-Stenger et al., 1993</w:t>
        </w:r>
      </w:hyperlink>
      <w:r w:rsidRPr="00D66223">
        <w:rPr>
          <w:rFonts w:ascii="Times New Roman" w:hAnsi="Times New Roman" w:cs="Times New Roman"/>
          <w:color w:val="000000"/>
        </w:rPr>
        <w:t>; </w:t>
      </w:r>
      <w:hyperlink r:id="rId588" w:anchor="R140" w:history="1">
        <w:r w:rsidRPr="00D66223">
          <w:rPr>
            <w:rFonts w:ascii="Times New Roman" w:hAnsi="Times New Roman" w:cs="Times New Roman"/>
            <w:color w:val="642A8F"/>
            <w:u w:val="single"/>
          </w:rPr>
          <w:t>Cabral and Fischer-Stenger, 1994</w:t>
        </w:r>
      </w:hyperlink>
      <w:r w:rsidRPr="00D66223">
        <w:rPr>
          <w:rFonts w:ascii="Times New Roman" w:hAnsi="Times New Roman" w:cs="Times New Roman"/>
          <w:color w:val="000000"/>
        </w:rPr>
        <w:t>; Kusher et al., 1994; </w:t>
      </w:r>
      <w:hyperlink r:id="rId589" w:anchor="R132" w:history="1">
        <w:r w:rsidRPr="00D66223">
          <w:rPr>
            <w:rFonts w:ascii="Times New Roman" w:hAnsi="Times New Roman" w:cs="Times New Roman"/>
            <w:color w:val="642A8F"/>
            <w:u w:val="single"/>
          </w:rPr>
          <w:t>Burnette-Curley and Cabral, 1995</w:t>
        </w:r>
      </w:hyperlink>
      <w:r w:rsidRPr="00D66223">
        <w:rPr>
          <w:rFonts w:ascii="Times New Roman" w:hAnsi="Times New Roman" w:cs="Times New Roman"/>
          <w:color w:val="000000"/>
        </w:rPr>
        <w:t>; </w:t>
      </w:r>
      <w:hyperlink r:id="rId590" w:anchor="R142" w:history="1">
        <w:r w:rsidRPr="00D66223">
          <w:rPr>
            <w:rFonts w:ascii="Times New Roman" w:hAnsi="Times New Roman" w:cs="Times New Roman"/>
            <w:color w:val="642A8F"/>
            <w:u w:val="single"/>
          </w:rPr>
          <w:t>Cabral et al., 1995</w:t>
        </w:r>
      </w:hyperlink>
      <w:r w:rsidRPr="00D66223">
        <w:rPr>
          <w:rFonts w:ascii="Times New Roman" w:hAnsi="Times New Roman" w:cs="Times New Roman"/>
          <w:color w:val="000000"/>
        </w:rPr>
        <w:t>; reviewed in </w:t>
      </w:r>
      <w:hyperlink r:id="rId591" w:anchor="R351" w:history="1">
        <w:r w:rsidRPr="00D66223">
          <w:rPr>
            <w:rFonts w:ascii="Times New Roman" w:hAnsi="Times New Roman" w:cs="Times New Roman"/>
            <w:color w:val="642A8F"/>
            <w:u w:val="single"/>
          </w:rPr>
          <w:t>Friedman et al., 1995</w:t>
        </w:r>
      </w:hyperlink>
      <w:r w:rsidRPr="00D66223">
        <w:rPr>
          <w:rFonts w:ascii="Times New Roman" w:hAnsi="Times New Roman" w:cs="Times New Roman"/>
          <w:color w:val="000000"/>
        </w:rPr>
        <w:t>; </w:t>
      </w:r>
      <w:hyperlink r:id="rId592" w:anchor="R1321" w:history="1">
        <w:r w:rsidRPr="00D66223">
          <w:rPr>
            <w:rFonts w:ascii="Times New Roman" w:hAnsi="Times New Roman" w:cs="Times New Roman"/>
            <w:color w:val="642A8F"/>
            <w:u w:val="single"/>
          </w:rPr>
          <w:t>Zheng and Specter, 1996</w:t>
        </w:r>
      </w:hyperlink>
      <w:r w:rsidRPr="00D66223">
        <w:rPr>
          <w:rFonts w:ascii="Times New Roman" w:hAnsi="Times New Roman" w:cs="Times New Roman"/>
          <w:color w:val="000000"/>
        </w:rPr>
        <w:t>; </w:t>
      </w:r>
      <w:hyperlink r:id="rId593" w:anchor="R1095" w:history="1">
        <w:r w:rsidRPr="00D66223">
          <w:rPr>
            <w:rFonts w:ascii="Times New Roman" w:hAnsi="Times New Roman" w:cs="Times New Roman"/>
            <w:color w:val="642A8F"/>
            <w:u w:val="single"/>
          </w:rPr>
          <w:t>Shohami et al., 1997</w:t>
        </w:r>
      </w:hyperlink>
      <w:r w:rsidRPr="00D66223">
        <w:rPr>
          <w:rFonts w:ascii="Times New Roman" w:hAnsi="Times New Roman" w:cs="Times New Roman"/>
          <w:color w:val="000000"/>
        </w:rPr>
        <w:t>; </w:t>
      </w:r>
      <w:hyperlink r:id="rId594" w:anchor="R887" w:history="1">
        <w:r w:rsidRPr="00D66223">
          <w:rPr>
            <w:rFonts w:ascii="Times New Roman" w:hAnsi="Times New Roman" w:cs="Times New Roman"/>
            <w:color w:val="642A8F"/>
            <w:u w:val="single"/>
          </w:rPr>
          <w:t>Newton et al., 1998</w:t>
        </w:r>
      </w:hyperlink>
      <w:r w:rsidRPr="00D66223">
        <w:rPr>
          <w:rFonts w:ascii="Times New Roman" w:hAnsi="Times New Roman" w:cs="Times New Roman"/>
          <w:color w:val="000000"/>
        </w:rPr>
        <w:t>; </w:t>
      </w:r>
      <w:hyperlink r:id="rId595" w:anchor="R1132" w:history="1">
        <w:r w:rsidRPr="00D66223">
          <w:rPr>
            <w:rFonts w:ascii="Times New Roman" w:hAnsi="Times New Roman" w:cs="Times New Roman"/>
            <w:color w:val="642A8F"/>
            <w:u w:val="single"/>
          </w:rPr>
          <w:t>Srivastava et al., 1998</w:t>
        </w:r>
      </w:hyperlink>
      <w:r w:rsidRPr="00D66223">
        <w:rPr>
          <w:rFonts w:ascii="Times New Roman" w:hAnsi="Times New Roman" w:cs="Times New Roman"/>
          <w:color w:val="000000"/>
        </w:rPr>
        <w:t>; </w:t>
      </w:r>
      <w:hyperlink r:id="rId596" w:anchor="R355" w:history="1">
        <w:r w:rsidRPr="00D66223">
          <w:rPr>
            <w:rFonts w:ascii="Times New Roman" w:hAnsi="Times New Roman" w:cs="Times New Roman"/>
            <w:color w:val="642A8F"/>
            <w:u w:val="single"/>
          </w:rPr>
          <w:t>Gallily et al., 2000</w:t>
        </w:r>
      </w:hyperlink>
      <w:r w:rsidRPr="00D66223">
        <w:rPr>
          <w:rFonts w:ascii="Times New Roman" w:hAnsi="Times New Roman" w:cs="Times New Roman"/>
          <w:color w:val="000000"/>
        </w:rPr>
        <w:t>; </w:t>
      </w:r>
      <w:hyperlink r:id="rId597" w:anchor="R614" w:history="1">
        <w:r w:rsidRPr="00D66223">
          <w:rPr>
            <w:rFonts w:ascii="Times New Roman" w:hAnsi="Times New Roman" w:cs="Times New Roman"/>
            <w:color w:val="642A8F"/>
            <w:u w:val="single"/>
          </w:rPr>
          <w:t>Klein et al., 2000a</w:t>
        </w:r>
      </w:hyperlink>
      <w:r w:rsidRPr="00D66223">
        <w:rPr>
          <w:rFonts w:ascii="Times New Roman" w:hAnsi="Times New Roman" w:cs="Times New Roman"/>
          <w:color w:val="000000"/>
        </w:rPr>
        <w:t>,</w:t>
      </w:r>
      <w:hyperlink r:id="rId598" w:anchor="R616"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599" w:anchor="R615" w:history="1">
        <w:r w:rsidRPr="00D66223">
          <w:rPr>
            <w:rFonts w:ascii="Times New Roman" w:hAnsi="Times New Roman" w:cs="Times New Roman"/>
            <w:color w:val="642A8F"/>
            <w:u w:val="single"/>
          </w:rPr>
          <w:t>2003</w:t>
        </w:r>
      </w:hyperlink>
      <w:r w:rsidRPr="00D66223">
        <w:rPr>
          <w:rFonts w:ascii="Times New Roman" w:hAnsi="Times New Roman" w:cs="Times New Roman"/>
          <w:color w:val="000000"/>
        </w:rPr>
        <w:t>; </w:t>
      </w:r>
      <w:hyperlink r:id="rId600" w:anchor="R1120" w:history="1">
        <w:r w:rsidRPr="00D66223">
          <w:rPr>
            <w:rFonts w:ascii="Times New Roman" w:hAnsi="Times New Roman" w:cs="Times New Roman"/>
            <w:color w:val="642A8F"/>
            <w:u w:val="single"/>
          </w:rPr>
          <w:t>Smith et al., 2000</w:t>
        </w:r>
      </w:hyperlink>
      <w:r w:rsidRPr="00D66223">
        <w:rPr>
          <w:rFonts w:ascii="Times New Roman" w:hAnsi="Times New Roman" w:cs="Times New Roman"/>
          <w:color w:val="000000"/>
        </w:rPr>
        <w:t>; </w:t>
      </w:r>
      <w:hyperlink r:id="rId601" w:anchor="R156" w:history="1">
        <w:r w:rsidRPr="00D66223">
          <w:rPr>
            <w:rFonts w:ascii="Times New Roman" w:hAnsi="Times New Roman" w:cs="Times New Roman"/>
            <w:color w:val="642A8F"/>
            <w:u w:val="single"/>
          </w:rPr>
          <w:t>Carlisle et al., 2002</w:t>
        </w:r>
      </w:hyperlink>
      <w:r w:rsidRPr="00D66223">
        <w:rPr>
          <w:rFonts w:ascii="Times New Roman" w:hAnsi="Times New Roman" w:cs="Times New Roman"/>
          <w:color w:val="000000"/>
        </w:rPr>
        <w:t>; </w:t>
      </w:r>
      <w:hyperlink r:id="rId602" w:anchor="R382" w:history="1">
        <w:r w:rsidRPr="00D66223">
          <w:rPr>
            <w:rFonts w:ascii="Times New Roman" w:hAnsi="Times New Roman" w:cs="Times New Roman"/>
            <w:color w:val="642A8F"/>
            <w:u w:val="single"/>
          </w:rPr>
          <w:t>Germain et al., 2002</w:t>
        </w:r>
      </w:hyperlink>
      <w:r w:rsidRPr="00D66223">
        <w:rPr>
          <w:rFonts w:ascii="Times New Roman" w:hAnsi="Times New Roman" w:cs="Times New Roman"/>
          <w:color w:val="000000"/>
        </w:rPr>
        <w:t>;</w:t>
      </w:r>
      <w:hyperlink r:id="rId603" w:anchor="R599" w:history="1">
        <w:r w:rsidRPr="00D66223">
          <w:rPr>
            <w:rFonts w:ascii="Times New Roman" w:hAnsi="Times New Roman" w:cs="Times New Roman"/>
            <w:color w:val="642A8F"/>
            <w:u w:val="single"/>
          </w:rPr>
          <w:t>Killestein et al., 2003</w:t>
        </w:r>
      </w:hyperlink>
      <w:r w:rsidRPr="00D66223">
        <w:rPr>
          <w:rFonts w:ascii="Times New Roman" w:hAnsi="Times New Roman" w:cs="Times New Roman"/>
          <w:color w:val="000000"/>
        </w:rPr>
        <w:t>; </w:t>
      </w:r>
      <w:hyperlink r:id="rId604" w:anchor="R582" w:history="1">
        <w:r w:rsidRPr="00D66223">
          <w:rPr>
            <w:rFonts w:ascii="Times New Roman" w:hAnsi="Times New Roman" w:cs="Times New Roman"/>
            <w:color w:val="642A8F"/>
            <w:u w:val="single"/>
          </w:rPr>
          <w:t>Kaplan et al., 2005</w:t>
        </w:r>
      </w:hyperlink>
      <w:r w:rsidRPr="00D66223">
        <w:rPr>
          <w:rFonts w:ascii="Times New Roman" w:hAnsi="Times New Roman" w:cs="Times New Roman"/>
          <w:color w:val="000000"/>
        </w:rPr>
        <w:t>; </w:t>
      </w:r>
      <w:hyperlink r:id="rId605" w:anchor="R996" w:history="1">
        <w:r w:rsidRPr="00D66223">
          <w:rPr>
            <w:rFonts w:ascii="Times New Roman" w:hAnsi="Times New Roman" w:cs="Times New Roman"/>
            <w:color w:val="642A8F"/>
            <w:u w:val="single"/>
          </w:rPr>
          <w:t>Ramirez et al., 2005</w:t>
        </w:r>
      </w:hyperlink>
      <w:r w:rsidRPr="00D66223">
        <w:rPr>
          <w:rFonts w:ascii="Times New Roman" w:hAnsi="Times New Roman" w:cs="Times New Roman"/>
          <w:color w:val="000000"/>
        </w:rPr>
        <w:t>; reviewed in </w:t>
      </w:r>
      <w:hyperlink r:id="rId606" w:anchor="R351" w:history="1">
        <w:r w:rsidRPr="00D66223">
          <w:rPr>
            <w:rFonts w:ascii="Times New Roman" w:hAnsi="Times New Roman" w:cs="Times New Roman"/>
            <w:color w:val="642A8F"/>
            <w:u w:val="single"/>
          </w:rPr>
          <w:t>Friedman et al., 1995</w:t>
        </w:r>
      </w:hyperlink>
      <w:r w:rsidRPr="00D66223">
        <w:rPr>
          <w:rFonts w:ascii="Times New Roman" w:hAnsi="Times New Roman" w:cs="Times New Roman"/>
          <w:color w:val="000000"/>
        </w:rPr>
        <w:t>; </w:t>
      </w:r>
      <w:hyperlink r:id="rId607" w:anchor="R1138" w:history="1">
        <w:r w:rsidRPr="00D66223">
          <w:rPr>
            <w:rFonts w:ascii="Times New Roman" w:hAnsi="Times New Roman" w:cs="Times New Roman"/>
            <w:color w:val="642A8F"/>
            <w:u w:val="single"/>
          </w:rPr>
          <w:t>Stella, 2004</w:t>
        </w:r>
      </w:hyperlink>
      <w:r w:rsidRPr="00D66223">
        <w:rPr>
          <w:rFonts w:ascii="Times New Roman" w:hAnsi="Times New Roman" w:cs="Times New Roman"/>
          <w:color w:val="000000"/>
        </w:rPr>
        <w:t>; </w:t>
      </w:r>
      <w:hyperlink r:id="rId608" w:anchor="R1262" w:history="1">
        <w:r w:rsidRPr="00D66223">
          <w:rPr>
            <w:rFonts w:ascii="Times New Roman" w:hAnsi="Times New Roman" w:cs="Times New Roman"/>
            <w:color w:val="642A8F"/>
            <w:u w:val="single"/>
          </w:rPr>
          <w:t>Walter and Stella, 2004</w:t>
        </w:r>
      </w:hyperlink>
      <w:r w:rsidRPr="00D66223">
        <w:rPr>
          <w:rFonts w:ascii="Times New Roman" w:hAnsi="Times New Roman" w:cs="Times New Roman"/>
          <w:color w:val="000000"/>
        </w:rPr>
        <w:t>; </w:t>
      </w:r>
      <w:hyperlink r:id="rId609" w:anchor="R210" w:history="1">
        <w:r w:rsidRPr="00D66223">
          <w:rPr>
            <w:rFonts w:ascii="Times New Roman" w:hAnsi="Times New Roman" w:cs="Times New Roman"/>
            <w:color w:val="642A8F"/>
            <w:u w:val="single"/>
          </w:rPr>
          <w:t>Correa et al., 2005</w:t>
        </w:r>
      </w:hyperlink>
      <w:r w:rsidRPr="00D66223">
        <w:rPr>
          <w:rFonts w:ascii="Times New Roman" w:hAnsi="Times New Roman" w:cs="Times New Roman"/>
          <w:color w:val="000000"/>
        </w:rPr>
        <w:t>; </w:t>
      </w:r>
      <w:hyperlink r:id="rId610" w:anchor="R232" w:history="1">
        <w:r w:rsidRPr="00D66223">
          <w:rPr>
            <w:rFonts w:ascii="Times New Roman" w:hAnsi="Times New Roman" w:cs="Times New Roman"/>
            <w:color w:val="642A8F"/>
            <w:u w:val="single"/>
          </w:rPr>
          <w:t>Croxford and Yamamura, 2005</w:t>
        </w:r>
      </w:hyperlink>
      <w:r w:rsidRPr="00D66223">
        <w:rPr>
          <w:rFonts w:ascii="Times New Roman" w:hAnsi="Times New Roman" w:cs="Times New Roman"/>
          <w:color w:val="000000"/>
        </w:rPr>
        <w:t>;</w:t>
      </w:r>
      <w:hyperlink r:id="rId611" w:anchor="R612" w:history="1">
        <w:r w:rsidRPr="00D66223">
          <w:rPr>
            <w:rFonts w:ascii="Times New Roman" w:hAnsi="Times New Roman" w:cs="Times New Roman"/>
            <w:color w:val="642A8F"/>
            <w:u w:val="single"/>
          </w:rPr>
          <w:t>Klein, 2005</w:t>
        </w:r>
      </w:hyperlink>
      <w:r w:rsidRPr="00D66223">
        <w:rPr>
          <w:rFonts w:ascii="Times New Roman" w:hAnsi="Times New Roman" w:cs="Times New Roman"/>
          <w:color w:val="000000"/>
        </w:rPr>
        <w:t>;), 3) activation of cytoprotective signaling pathways (</w:t>
      </w:r>
      <w:hyperlink r:id="rId612" w:anchor="R431" w:history="1">
        <w:r w:rsidRPr="00D66223">
          <w:rPr>
            <w:rFonts w:ascii="Times New Roman" w:hAnsi="Times New Roman" w:cs="Times New Roman"/>
            <w:color w:val="642A8F"/>
            <w:u w:val="single"/>
          </w:rPr>
          <w:t>Grigorenko et al., 2002</w:t>
        </w:r>
      </w:hyperlink>
      <w:r w:rsidRPr="00D66223">
        <w:rPr>
          <w:rFonts w:ascii="Times New Roman" w:hAnsi="Times New Roman" w:cs="Times New Roman"/>
          <w:color w:val="000000"/>
        </w:rPr>
        <w:t>), such as protein kinase B/Akt (</w:t>
      </w:r>
      <w:hyperlink r:id="rId613" w:anchor="R841" w:history="1">
        <w:r w:rsidRPr="00D66223">
          <w:rPr>
            <w:rFonts w:ascii="Times New Roman" w:hAnsi="Times New Roman" w:cs="Times New Roman"/>
            <w:color w:val="642A8F"/>
            <w:u w:val="single"/>
          </w:rPr>
          <w:t>Molina-Holgado et al., 2002</w:t>
        </w:r>
      </w:hyperlink>
      <w:r w:rsidRPr="00D66223">
        <w:rPr>
          <w:rFonts w:ascii="Times New Roman" w:hAnsi="Times New Roman" w:cs="Times New Roman"/>
          <w:color w:val="000000"/>
        </w:rPr>
        <w:t>), protein kinase A (</w:t>
      </w:r>
      <w:hyperlink r:id="rId614" w:anchor="R606" w:history="1">
        <w:r w:rsidRPr="00D66223">
          <w:rPr>
            <w:rFonts w:ascii="Times New Roman" w:hAnsi="Times New Roman" w:cs="Times New Roman"/>
            <w:color w:val="642A8F"/>
            <w:u w:val="single"/>
          </w:rPr>
          <w:t>Kim et al., 2005</w:t>
        </w:r>
      </w:hyperlink>
      <w:r w:rsidRPr="00D66223">
        <w:rPr>
          <w:rFonts w:ascii="Times New Roman" w:hAnsi="Times New Roman" w:cs="Times New Roman"/>
          <w:color w:val="000000"/>
        </w:rPr>
        <w:t>), or neurotrophic factors (</w:t>
      </w:r>
      <w:hyperlink r:id="rId615" w:anchor="R598" w:history="1">
        <w:r w:rsidRPr="00D66223">
          <w:rPr>
            <w:rFonts w:ascii="Times New Roman" w:hAnsi="Times New Roman" w:cs="Times New Roman"/>
            <w:color w:val="642A8F"/>
            <w:u w:val="single"/>
          </w:rPr>
          <w:t>Khaspekov et al., 2004</w:t>
        </w:r>
      </w:hyperlink>
      <w:r w:rsidRPr="00D66223">
        <w:rPr>
          <w:rFonts w:ascii="Times New Roman" w:hAnsi="Times New Roman" w:cs="Times New Roman"/>
          <w:color w:val="000000"/>
        </w:rPr>
        <w:t>), 4) modulation of excitability and calcium homeostasis via effects on Ca</w:t>
      </w:r>
      <w:r w:rsidRPr="00D66223">
        <w:rPr>
          <w:rFonts w:ascii="Times New Roman" w:hAnsi="Times New Roman" w:cs="Times New Roman"/>
          <w:color w:val="000000"/>
          <w:sz w:val="20"/>
          <w:szCs w:val="20"/>
          <w:vertAlign w:val="superscript"/>
        </w:rPr>
        <w:t>2+</w:t>
      </w:r>
      <w:r w:rsidRPr="00D66223">
        <w:rPr>
          <w:rFonts w:ascii="Times New Roman" w:hAnsi="Times New Roman" w:cs="Times New Roman"/>
          <w:color w:val="000000"/>
        </w:rPr>
        <w:t>, K</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and Na</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channels, </w:t>
      </w:r>
      <w:r w:rsidRPr="00D66223">
        <w:rPr>
          <w:rFonts w:ascii="Times New Roman" w:hAnsi="Times New Roman" w:cs="Times New Roman"/>
          <w:i/>
          <w:iCs/>
          <w:color w:val="000000"/>
        </w:rPr>
        <w:t>N</w:t>
      </w:r>
      <w:r w:rsidRPr="00D66223">
        <w:rPr>
          <w:rFonts w:ascii="Times New Roman" w:hAnsi="Times New Roman" w:cs="Times New Roman"/>
          <w:color w:val="000000"/>
        </w:rPr>
        <w:t>-methyl D-aspartate (NMDA) receptors, gap junctions, and intracellular Ca</w:t>
      </w:r>
      <w:r w:rsidRPr="00D66223">
        <w:rPr>
          <w:rFonts w:ascii="Times New Roman" w:hAnsi="Times New Roman" w:cs="Times New Roman"/>
          <w:color w:val="000000"/>
          <w:sz w:val="20"/>
          <w:szCs w:val="20"/>
          <w:vertAlign w:val="superscript"/>
        </w:rPr>
        <w:t>2+</w:t>
      </w:r>
      <w:r w:rsidRPr="00D66223">
        <w:rPr>
          <w:rFonts w:ascii="Times New Roman" w:hAnsi="Times New Roman" w:cs="Times New Roman"/>
          <w:color w:val="000000"/>
        </w:rPr>
        <w:t> stores (</w:t>
      </w:r>
      <w:hyperlink r:id="rId616" w:anchor="R163" w:history="1">
        <w:r w:rsidRPr="00D66223">
          <w:rPr>
            <w:rFonts w:ascii="Times New Roman" w:hAnsi="Times New Roman" w:cs="Times New Roman"/>
            <w:color w:val="642A8F"/>
            <w:u w:val="single"/>
          </w:rPr>
          <w:t>Caulfield and Brown, 1992</w:t>
        </w:r>
      </w:hyperlink>
      <w:r w:rsidRPr="00D66223">
        <w:rPr>
          <w:rFonts w:ascii="Times New Roman" w:hAnsi="Times New Roman" w:cs="Times New Roman"/>
          <w:color w:val="000000"/>
        </w:rPr>
        <w:t>; </w:t>
      </w:r>
      <w:hyperlink r:id="rId617" w:anchor="R727" w:history="1">
        <w:r w:rsidRPr="00D66223">
          <w:rPr>
            <w:rFonts w:ascii="Times New Roman" w:hAnsi="Times New Roman" w:cs="Times New Roman"/>
            <w:color w:val="642A8F"/>
            <w:u w:val="single"/>
          </w:rPr>
          <w:t>Mackie and Hille, 1992</w:t>
        </w:r>
      </w:hyperlink>
      <w:r w:rsidRPr="00D66223">
        <w:rPr>
          <w:rFonts w:ascii="Times New Roman" w:hAnsi="Times New Roman" w:cs="Times New Roman"/>
          <w:color w:val="000000"/>
        </w:rPr>
        <w:t>;</w:t>
      </w:r>
      <w:hyperlink r:id="rId618" w:anchor="R726" w:history="1">
        <w:r w:rsidRPr="00D66223">
          <w:rPr>
            <w:rFonts w:ascii="Times New Roman" w:hAnsi="Times New Roman" w:cs="Times New Roman"/>
            <w:color w:val="642A8F"/>
            <w:u w:val="single"/>
          </w:rPr>
          <w:t>Mackie et al., 1993</w:t>
        </w:r>
      </w:hyperlink>
      <w:r w:rsidRPr="00D66223">
        <w:rPr>
          <w:rFonts w:ascii="Times New Roman" w:hAnsi="Times New Roman" w:cs="Times New Roman"/>
          <w:color w:val="000000"/>
        </w:rPr>
        <w:t>; </w:t>
      </w:r>
      <w:hyperlink r:id="rId619" w:anchor="R874" w:history="1">
        <w:r w:rsidRPr="00D66223">
          <w:rPr>
            <w:rFonts w:ascii="Times New Roman" w:hAnsi="Times New Roman" w:cs="Times New Roman"/>
            <w:color w:val="642A8F"/>
            <w:u w:val="single"/>
          </w:rPr>
          <w:t>Nadler et al., 1995</w:t>
        </w:r>
      </w:hyperlink>
      <w:r w:rsidRPr="00D66223">
        <w:rPr>
          <w:rFonts w:ascii="Times New Roman" w:hAnsi="Times New Roman" w:cs="Times New Roman"/>
          <w:color w:val="000000"/>
        </w:rPr>
        <w:t>; </w:t>
      </w:r>
      <w:hyperlink r:id="rId620" w:anchor="R1225" w:history="1">
        <w:r w:rsidRPr="00D66223">
          <w:rPr>
            <w:rFonts w:ascii="Times New Roman" w:hAnsi="Times New Roman" w:cs="Times New Roman"/>
            <w:color w:val="642A8F"/>
            <w:u w:val="single"/>
          </w:rPr>
          <w:t>Venance et al., 1995</w:t>
        </w:r>
      </w:hyperlink>
      <w:r w:rsidRPr="00D66223">
        <w:rPr>
          <w:rFonts w:ascii="Times New Roman" w:hAnsi="Times New Roman" w:cs="Times New Roman"/>
          <w:color w:val="000000"/>
        </w:rPr>
        <w:t>; </w:t>
      </w:r>
      <w:hyperlink r:id="rId621" w:anchor="R1095" w:history="1">
        <w:r w:rsidRPr="00D66223">
          <w:rPr>
            <w:rFonts w:ascii="Times New Roman" w:hAnsi="Times New Roman" w:cs="Times New Roman"/>
            <w:color w:val="642A8F"/>
            <w:u w:val="single"/>
          </w:rPr>
          <w:t>Shohami et al., 1997</w:t>
        </w:r>
      </w:hyperlink>
      <w:r w:rsidRPr="00D66223">
        <w:rPr>
          <w:rFonts w:ascii="Times New Roman" w:hAnsi="Times New Roman" w:cs="Times New Roman"/>
          <w:color w:val="000000"/>
        </w:rPr>
        <w:t>; </w:t>
      </w:r>
      <w:hyperlink r:id="rId622" w:anchor="R462" w:history="1">
        <w:r w:rsidRPr="00D66223">
          <w:rPr>
            <w:rFonts w:ascii="Times New Roman" w:hAnsi="Times New Roman" w:cs="Times New Roman"/>
            <w:color w:val="642A8F"/>
            <w:u w:val="single"/>
          </w:rPr>
          <w:t>Hampson et al., 2000b</w:t>
        </w:r>
      </w:hyperlink>
      <w:r w:rsidRPr="00D66223">
        <w:rPr>
          <w:rFonts w:ascii="Times New Roman" w:hAnsi="Times New Roman" w:cs="Times New Roman"/>
          <w:color w:val="000000"/>
        </w:rPr>
        <w:t>; </w:t>
      </w:r>
      <w:hyperlink r:id="rId623" w:anchor="R920" w:history="1">
        <w:r w:rsidRPr="00D66223">
          <w:rPr>
            <w:rFonts w:ascii="Times New Roman" w:hAnsi="Times New Roman" w:cs="Times New Roman"/>
            <w:color w:val="642A8F"/>
            <w:u w:val="single"/>
          </w:rPr>
          <w:t>Oz et al., 2000</w:t>
        </w:r>
      </w:hyperlink>
      <w:r w:rsidRPr="00D66223">
        <w:rPr>
          <w:rFonts w:ascii="Times New Roman" w:hAnsi="Times New Roman" w:cs="Times New Roman"/>
          <w:color w:val="000000"/>
        </w:rPr>
        <w:t>, </w:t>
      </w:r>
      <w:hyperlink r:id="rId624" w:anchor="R919" w:history="1">
        <w:r w:rsidRPr="00D66223">
          <w:rPr>
            <w:rFonts w:ascii="Times New Roman" w:hAnsi="Times New Roman" w:cs="Times New Roman"/>
            <w:color w:val="642A8F"/>
            <w:u w:val="single"/>
          </w:rPr>
          <w:t>2004</w:t>
        </w:r>
      </w:hyperlink>
      <w:r w:rsidRPr="00D66223">
        <w:rPr>
          <w:rFonts w:ascii="Times New Roman" w:hAnsi="Times New Roman" w:cs="Times New Roman"/>
          <w:color w:val="000000"/>
        </w:rPr>
        <w:t>; </w:t>
      </w:r>
      <w:hyperlink r:id="rId625" w:anchor="R172" w:history="1">
        <w:r w:rsidRPr="00D66223">
          <w:rPr>
            <w:rFonts w:ascii="Times New Roman" w:hAnsi="Times New Roman" w:cs="Times New Roman"/>
            <w:color w:val="642A8F"/>
            <w:u w:val="single"/>
          </w:rPr>
          <w:t>Chemin et al., 2001</w:t>
        </w:r>
      </w:hyperlink>
      <w:r w:rsidRPr="00D66223">
        <w:rPr>
          <w:rFonts w:ascii="Times New Roman" w:hAnsi="Times New Roman" w:cs="Times New Roman"/>
          <w:color w:val="000000"/>
        </w:rPr>
        <w:t>; </w:t>
      </w:r>
      <w:hyperlink r:id="rId626" w:anchor="R732" w:history="1">
        <w:r w:rsidRPr="00D66223">
          <w:rPr>
            <w:rFonts w:ascii="Times New Roman" w:hAnsi="Times New Roman" w:cs="Times New Roman"/>
            <w:color w:val="642A8F"/>
            <w:u w:val="single"/>
          </w:rPr>
          <w:t>Maingret et al., 2001</w:t>
        </w:r>
      </w:hyperlink>
      <w:r w:rsidRPr="00D66223">
        <w:rPr>
          <w:rFonts w:ascii="Times New Roman" w:hAnsi="Times New Roman" w:cs="Times New Roman"/>
          <w:color w:val="000000"/>
        </w:rPr>
        <w:t>; </w:t>
      </w:r>
      <w:hyperlink r:id="rId627" w:anchor="R895" w:history="1">
        <w:r w:rsidRPr="00D66223">
          <w:rPr>
            <w:rFonts w:ascii="Times New Roman" w:hAnsi="Times New Roman" w:cs="Times New Roman"/>
            <w:color w:val="642A8F"/>
            <w:u w:val="single"/>
          </w:rPr>
          <w:t>Nogueron et al., 2001</w:t>
        </w:r>
      </w:hyperlink>
      <w:r w:rsidRPr="00D66223">
        <w:rPr>
          <w:rFonts w:ascii="Times New Roman" w:hAnsi="Times New Roman" w:cs="Times New Roman"/>
          <w:color w:val="000000"/>
        </w:rPr>
        <w:t>; </w:t>
      </w:r>
      <w:hyperlink r:id="rId628" w:anchor="R1023" w:history="1">
        <w:r w:rsidRPr="00D66223">
          <w:rPr>
            <w:rFonts w:ascii="Times New Roman" w:hAnsi="Times New Roman" w:cs="Times New Roman"/>
            <w:color w:val="642A8F"/>
            <w:u w:val="single"/>
          </w:rPr>
          <w:t>Robbe et al., 2001</w:t>
        </w:r>
      </w:hyperlink>
      <w:r w:rsidRPr="00D66223">
        <w:rPr>
          <w:rFonts w:ascii="Times New Roman" w:hAnsi="Times New Roman" w:cs="Times New Roman"/>
          <w:color w:val="000000"/>
        </w:rPr>
        <w:t>; </w:t>
      </w:r>
      <w:hyperlink r:id="rId629" w:anchor="R1294" w:history="1">
        <w:r w:rsidRPr="00D66223">
          <w:rPr>
            <w:rFonts w:ascii="Times New Roman" w:hAnsi="Times New Roman" w:cs="Times New Roman"/>
            <w:color w:val="642A8F"/>
            <w:u w:val="single"/>
          </w:rPr>
          <w:t>Wilson and Nicoll, 2001</w:t>
        </w:r>
      </w:hyperlink>
      <w:r w:rsidRPr="00D66223">
        <w:rPr>
          <w:rFonts w:ascii="Times New Roman" w:hAnsi="Times New Roman" w:cs="Times New Roman"/>
          <w:color w:val="000000"/>
        </w:rPr>
        <w:t>; </w:t>
      </w:r>
      <w:hyperlink r:id="rId630" w:anchor="R1293" w:history="1">
        <w:r w:rsidRPr="00D66223">
          <w:rPr>
            <w:rFonts w:ascii="Times New Roman" w:hAnsi="Times New Roman" w:cs="Times New Roman"/>
            <w:color w:val="642A8F"/>
            <w:u w:val="single"/>
          </w:rPr>
          <w:t>Wilson et al., 2001</w:t>
        </w:r>
      </w:hyperlink>
      <w:r w:rsidRPr="00D66223">
        <w:rPr>
          <w:rFonts w:ascii="Times New Roman" w:hAnsi="Times New Roman" w:cs="Times New Roman"/>
          <w:color w:val="000000"/>
        </w:rPr>
        <w:t>; </w:t>
      </w:r>
      <w:hyperlink r:id="rId631" w:anchor="R891" w:history="1">
        <w:r w:rsidRPr="00D66223">
          <w:rPr>
            <w:rFonts w:ascii="Times New Roman" w:hAnsi="Times New Roman" w:cs="Times New Roman"/>
            <w:color w:val="642A8F"/>
            <w:u w:val="single"/>
          </w:rPr>
          <w:t>Nicholson et al., 2003</w:t>
        </w:r>
      </w:hyperlink>
      <w:r w:rsidRPr="00D66223">
        <w:rPr>
          <w:rFonts w:ascii="Times New Roman" w:hAnsi="Times New Roman" w:cs="Times New Roman"/>
          <w:color w:val="000000"/>
        </w:rPr>
        <w:t>;</w:t>
      </w:r>
      <w:hyperlink r:id="rId632" w:anchor="R446" w:history="1">
        <w:r w:rsidRPr="00D66223">
          <w:rPr>
            <w:rFonts w:ascii="Times New Roman" w:hAnsi="Times New Roman" w:cs="Times New Roman"/>
            <w:color w:val="642A8F"/>
            <w:u w:val="single"/>
          </w:rPr>
          <w:t>Guo and Ikeda, 2004</w:t>
        </w:r>
      </w:hyperlink>
      <w:r w:rsidRPr="00D66223">
        <w:rPr>
          <w:rFonts w:ascii="Times New Roman" w:hAnsi="Times New Roman" w:cs="Times New Roman"/>
          <w:color w:val="000000"/>
        </w:rPr>
        <w:t>; </w:t>
      </w:r>
      <w:hyperlink r:id="rId633" w:anchor="R256" w:history="1">
        <w:r w:rsidRPr="00D66223">
          <w:rPr>
            <w:rFonts w:ascii="Times New Roman" w:hAnsi="Times New Roman" w:cs="Times New Roman"/>
            <w:color w:val="642A8F"/>
            <w:u w:val="single"/>
          </w:rPr>
          <w:t>del Carmen et al., 2005</w:t>
        </w:r>
      </w:hyperlink>
      <w:r w:rsidRPr="00D66223">
        <w:rPr>
          <w:rFonts w:ascii="Times New Roman" w:hAnsi="Times New Roman" w:cs="Times New Roman"/>
          <w:color w:val="000000"/>
        </w:rPr>
        <w:t>; </w:t>
      </w:r>
      <w:hyperlink r:id="rId634" w:anchor="R256" w:history="1">
        <w:r w:rsidRPr="00D66223">
          <w:rPr>
            <w:rFonts w:ascii="Times New Roman" w:hAnsi="Times New Roman" w:cs="Times New Roman"/>
            <w:color w:val="642A8F"/>
            <w:u w:val="single"/>
          </w:rPr>
          <w:t>del Carmen Godino et al., 2005</w:t>
        </w:r>
      </w:hyperlink>
      <w:r w:rsidRPr="00D66223">
        <w:rPr>
          <w:rFonts w:ascii="Times New Roman" w:hAnsi="Times New Roman" w:cs="Times New Roman"/>
          <w:color w:val="000000"/>
        </w:rPr>
        <w:t>; </w:t>
      </w:r>
      <w:hyperlink r:id="rId635" w:anchor="R1323" w:history="1">
        <w:r w:rsidRPr="00D66223">
          <w:rPr>
            <w:rFonts w:ascii="Times New Roman" w:hAnsi="Times New Roman" w:cs="Times New Roman"/>
            <w:color w:val="642A8F"/>
            <w:u w:val="single"/>
          </w:rPr>
          <w:t>Zhuang et al., 2005</w:t>
        </w:r>
      </w:hyperlink>
      <w:r w:rsidRPr="00D66223">
        <w:rPr>
          <w:rFonts w:ascii="Times New Roman" w:hAnsi="Times New Roman" w:cs="Times New Roman"/>
          <w:color w:val="000000"/>
        </w:rPr>
        <w:t>), 5) antioxidant properties of cannabinoids (</w:t>
      </w:r>
      <w:hyperlink r:id="rId636" w:anchor="R305" w:history="1">
        <w:r w:rsidRPr="00D66223">
          <w:rPr>
            <w:rFonts w:ascii="Times New Roman" w:hAnsi="Times New Roman" w:cs="Times New Roman"/>
            <w:color w:val="642A8F"/>
            <w:u w:val="single"/>
          </w:rPr>
          <w:t>Eshhar et al., 1995</w:t>
        </w:r>
      </w:hyperlink>
      <w:r w:rsidRPr="00D66223">
        <w:rPr>
          <w:rFonts w:ascii="Times New Roman" w:hAnsi="Times New Roman" w:cs="Times New Roman"/>
          <w:color w:val="000000"/>
        </w:rPr>
        <w:t>; </w:t>
      </w:r>
      <w:hyperlink r:id="rId637" w:anchor="R460" w:history="1">
        <w:r w:rsidRPr="00D66223">
          <w:rPr>
            <w:rFonts w:ascii="Times New Roman" w:hAnsi="Times New Roman" w:cs="Times New Roman"/>
            <w:color w:val="642A8F"/>
            <w:u w:val="single"/>
          </w:rPr>
          <w:t>Hampson et al., 1998</w:t>
        </w:r>
      </w:hyperlink>
      <w:r w:rsidRPr="00D66223">
        <w:rPr>
          <w:rFonts w:ascii="Times New Roman" w:hAnsi="Times New Roman" w:cs="Times New Roman"/>
          <w:color w:val="000000"/>
        </w:rPr>
        <w:t>; </w:t>
      </w:r>
      <w:hyperlink r:id="rId638" w:anchor="R177" w:history="1">
        <w:r w:rsidRPr="00D66223">
          <w:rPr>
            <w:rFonts w:ascii="Times New Roman" w:hAnsi="Times New Roman" w:cs="Times New Roman"/>
            <w:color w:val="642A8F"/>
            <w:u w:val="single"/>
          </w:rPr>
          <w:t>Chen and Buck, 2000</w:t>
        </w:r>
      </w:hyperlink>
      <w:r w:rsidRPr="00D66223">
        <w:rPr>
          <w:rFonts w:ascii="Times New Roman" w:hAnsi="Times New Roman" w:cs="Times New Roman"/>
          <w:color w:val="000000"/>
        </w:rPr>
        <w:t>; reviewed in </w:t>
      </w:r>
      <w:hyperlink r:id="rId639" w:anchor="R461" w:history="1">
        <w:r w:rsidRPr="00D66223">
          <w:rPr>
            <w:rFonts w:ascii="Times New Roman" w:hAnsi="Times New Roman" w:cs="Times New Roman"/>
            <w:color w:val="642A8F"/>
            <w:u w:val="single"/>
          </w:rPr>
          <w:t>Hampson et al., 2000a</w:t>
        </w:r>
      </w:hyperlink>
      <w:r w:rsidRPr="00D66223">
        <w:rPr>
          <w:rFonts w:ascii="Times New Roman" w:hAnsi="Times New Roman" w:cs="Times New Roman"/>
          <w:color w:val="000000"/>
        </w:rPr>
        <w:t>; </w:t>
      </w:r>
      <w:hyperlink r:id="rId640" w:anchor="R754" w:history="1">
        <w:r w:rsidRPr="00D66223">
          <w:rPr>
            <w:rFonts w:ascii="Times New Roman" w:hAnsi="Times New Roman" w:cs="Times New Roman"/>
            <w:color w:val="642A8F"/>
            <w:u w:val="single"/>
          </w:rPr>
          <w:t>Marsicano et al., 2002a</w:t>
        </w:r>
      </w:hyperlink>
      <w:r w:rsidRPr="00D66223">
        <w:rPr>
          <w:rFonts w:ascii="Times New Roman" w:hAnsi="Times New Roman" w:cs="Times New Roman"/>
          <w:color w:val="000000"/>
        </w:rPr>
        <w:t>), and 6)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receptor-mediated hypothermia, possibly by reducing metabolic rate and oxygen demand (</w:t>
      </w:r>
      <w:hyperlink r:id="rId641" w:anchor="R671" w:history="1">
        <w:r w:rsidRPr="00D66223">
          <w:rPr>
            <w:rFonts w:ascii="Times New Roman" w:hAnsi="Times New Roman" w:cs="Times New Roman"/>
            <w:color w:val="642A8F"/>
            <w:u w:val="single"/>
          </w:rPr>
          <w:t>Leker et al., 2003</w:t>
        </w:r>
      </w:hyperlink>
      <w:r w:rsidRPr="00D66223">
        <w:rPr>
          <w:rFonts w:ascii="Times New Roman" w:hAnsi="Times New Roman" w:cs="Times New Roman"/>
          <w:color w:val="000000"/>
        </w:rPr>
        <w:t>).</w:t>
      </w:r>
    </w:p>
    <w:p w14:paraId="08555D3A"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Excitotoxicity, the toxic effects of an overactivation of glutamate receptors, and the resulting oxidative stress may contribute to the pathological processes eventually leading to cellular dysfunction or death in both acute and chronic forms of neurodegeneration (</w:t>
      </w:r>
      <w:hyperlink r:id="rId642" w:anchor="R220" w:history="1">
        <w:r w:rsidRPr="00D66223">
          <w:rPr>
            <w:rFonts w:ascii="Times New Roman" w:hAnsi="Times New Roman" w:cs="Times New Roman"/>
            <w:color w:val="642A8F"/>
            <w:u w:val="single"/>
          </w:rPr>
          <w:t>Coyle and Puttfarcken, 1993</w:t>
        </w:r>
      </w:hyperlink>
      <w:r w:rsidRPr="00D66223">
        <w:rPr>
          <w:rFonts w:ascii="Times New Roman" w:hAnsi="Times New Roman" w:cs="Times New Roman"/>
          <w:color w:val="000000"/>
        </w:rPr>
        <w:t>; </w:t>
      </w:r>
      <w:hyperlink r:id="rId643" w:anchor="R802" w:history="1">
        <w:r w:rsidRPr="00D66223">
          <w:rPr>
            <w:rFonts w:ascii="Times New Roman" w:hAnsi="Times New Roman" w:cs="Times New Roman"/>
            <w:color w:val="642A8F"/>
            <w:u w:val="single"/>
          </w:rPr>
          <w:t>McNamara, 1999</w:t>
        </w:r>
      </w:hyperlink>
      <w:r w:rsidRPr="00D66223">
        <w:rPr>
          <w:rFonts w:ascii="Times New Roman" w:hAnsi="Times New Roman" w:cs="Times New Roman"/>
          <w:color w:val="000000"/>
        </w:rPr>
        <w:t>; </w:t>
      </w:r>
      <w:hyperlink r:id="rId644" w:anchor="R713" w:history="1">
        <w:r w:rsidRPr="00D66223">
          <w:rPr>
            <w:rFonts w:ascii="Times New Roman" w:hAnsi="Times New Roman" w:cs="Times New Roman"/>
            <w:color w:val="642A8F"/>
            <w:u w:val="single"/>
          </w:rPr>
          <w:t>Lutz, 2004</w:t>
        </w:r>
      </w:hyperlink>
      <w:r w:rsidRPr="00D66223">
        <w:rPr>
          <w:rFonts w:ascii="Times New Roman" w:hAnsi="Times New Roman" w:cs="Times New Roman"/>
          <w:color w:val="000000"/>
        </w:rPr>
        <w:t>). Dexanabinol (HU-211), a behaviorally inactive cannabinoid and noncompetitive antagonist of NMDA receptors, protects primary rat neuronal cultures against NMDA and glutamate exposure in vitro (</w:t>
      </w:r>
      <w:hyperlink r:id="rId645" w:anchor="R304" w:history="1">
        <w:r w:rsidRPr="00D66223">
          <w:rPr>
            <w:rFonts w:ascii="Times New Roman" w:hAnsi="Times New Roman" w:cs="Times New Roman"/>
            <w:color w:val="642A8F"/>
            <w:u w:val="single"/>
          </w:rPr>
          <w:t>Eshhar et al., 1993</w:t>
        </w:r>
      </w:hyperlink>
      <w:r w:rsidRPr="00D66223">
        <w:rPr>
          <w:rFonts w:ascii="Times New Roman" w:hAnsi="Times New Roman" w:cs="Times New Roman"/>
          <w:color w:val="000000"/>
        </w:rPr>
        <w:t>; </w:t>
      </w:r>
      <w:hyperlink r:id="rId646" w:anchor="R875" w:history="1">
        <w:r w:rsidRPr="00D66223">
          <w:rPr>
            <w:rFonts w:ascii="Times New Roman" w:hAnsi="Times New Roman" w:cs="Times New Roman"/>
            <w:color w:val="642A8F"/>
            <w:u w:val="single"/>
          </w:rPr>
          <w:t>Nadler et al., 1993a</w:t>
        </w:r>
      </w:hyperlink>
      <w:r w:rsidRPr="00D66223">
        <w:rPr>
          <w:rFonts w:ascii="Times New Roman" w:hAnsi="Times New Roman" w:cs="Times New Roman"/>
          <w:color w:val="000000"/>
        </w:rPr>
        <w:t>,</w:t>
      </w:r>
      <w:hyperlink r:id="rId647" w:anchor="R876"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THC protects primary cultured neurons against kainate-mediated toxicity in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-dependent manner (</w:t>
      </w:r>
      <w:hyperlink r:id="rId648" w:anchor="R4" w:history="1">
        <w:r w:rsidRPr="00D66223">
          <w:rPr>
            <w:rFonts w:ascii="Times New Roman" w:hAnsi="Times New Roman" w:cs="Times New Roman"/>
            <w:color w:val="642A8F"/>
            <w:u w:val="single"/>
          </w:rPr>
          <w:t>Abood et al., 2001</w:t>
        </w:r>
      </w:hyperlink>
      <w:r w:rsidRPr="00D66223">
        <w:rPr>
          <w:rFonts w:ascii="Times New Roman" w:hAnsi="Times New Roman" w:cs="Times New Roman"/>
          <w:color w:val="000000"/>
        </w:rPr>
        <w:t>), similar to protectin by WIN 55,212-2 against low extracellular magnesium-induced cell death (</w:t>
      </w:r>
      <w:hyperlink r:id="rId649" w:anchor="R1092" w:history="1">
        <w:r w:rsidRPr="00D66223">
          <w:rPr>
            <w:rFonts w:ascii="Times New Roman" w:hAnsi="Times New Roman" w:cs="Times New Roman"/>
            <w:color w:val="642A8F"/>
            <w:u w:val="single"/>
          </w:rPr>
          <w:t>Shen and Thayer, 1998</w:t>
        </w:r>
      </w:hyperlink>
      <w:r w:rsidRPr="00D66223">
        <w:rPr>
          <w:rFonts w:ascii="Times New Roman" w:hAnsi="Times New Roman" w:cs="Times New Roman"/>
          <w:color w:val="000000"/>
        </w:rPr>
        <w:t>). Palmitoylethanolamide also improves neuronal survival in a glutamate-induced cell death model (</w:t>
      </w:r>
      <w:hyperlink r:id="rId650" w:anchor="R1114" w:history="1">
        <w:r w:rsidRPr="00D66223">
          <w:rPr>
            <w:rFonts w:ascii="Times New Roman" w:hAnsi="Times New Roman" w:cs="Times New Roman"/>
            <w:color w:val="642A8F"/>
            <w:u w:val="single"/>
          </w:rPr>
          <w:t>Skaper et al., 1996</w:t>
        </w:r>
      </w:hyperlink>
      <w:r w:rsidRPr="00D66223">
        <w:rPr>
          <w:rFonts w:ascii="Times New Roman" w:hAnsi="Times New Roman" w:cs="Times New Roman"/>
          <w:color w:val="000000"/>
        </w:rPr>
        <w:t>). Intracerebral injection of NMDA in neonatal rats results in a 13-fold increase of cortical anandamide concentrations (</w:t>
      </w:r>
      <w:hyperlink r:id="rId651" w:anchor="R463" w:history="1">
        <w:r w:rsidRPr="00D66223">
          <w:rPr>
            <w:rFonts w:ascii="Times New Roman" w:hAnsi="Times New Roman" w:cs="Times New Roman"/>
            <w:color w:val="642A8F"/>
            <w:u w:val="single"/>
          </w:rPr>
          <w:t>Hansen et al., 2001a</w:t>
        </w:r>
      </w:hyperlink>
      <w:r w:rsidRPr="00D66223">
        <w:rPr>
          <w:rFonts w:ascii="Times New Roman" w:hAnsi="Times New Roman" w:cs="Times New Roman"/>
          <w:color w:val="000000"/>
        </w:rPr>
        <w:t>,</w:t>
      </w:r>
      <w:hyperlink r:id="rId652" w:anchor="R464"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Both THC and anandamide exerted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-mediated neuroprotective effects in an ouabain-induced rat model of in vivo excitotoxicity (</w:t>
      </w:r>
      <w:hyperlink r:id="rId653" w:anchor="R1213" w:history="1">
        <w:r w:rsidRPr="00D66223">
          <w:rPr>
            <w:rFonts w:ascii="Times New Roman" w:hAnsi="Times New Roman" w:cs="Times New Roman"/>
            <w:color w:val="642A8F"/>
            <w:u w:val="single"/>
          </w:rPr>
          <w:t>van de Stelt et al., 2001a</w:t>
        </w:r>
      </w:hyperlink>
      <w:r w:rsidRPr="00D66223">
        <w:rPr>
          <w:rFonts w:ascii="Times New Roman" w:hAnsi="Times New Roman" w:cs="Times New Roman"/>
          <w:color w:val="000000"/>
        </w:rPr>
        <w:t>,</w:t>
      </w:r>
      <w:hyperlink r:id="rId654" w:anchor="R1214"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Anandamide and synthetic agonists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also protected the newborn brain against AMPA-kainate receptor-mediated excitotoxic damage in mice (</w:t>
      </w:r>
      <w:hyperlink r:id="rId655" w:anchor="R1099" w:history="1">
        <w:r w:rsidRPr="00D66223">
          <w:rPr>
            <w:rFonts w:ascii="Times New Roman" w:hAnsi="Times New Roman" w:cs="Times New Roman"/>
            <w:color w:val="642A8F"/>
            <w:u w:val="single"/>
          </w:rPr>
          <w:t>Shouman et al., 2006</w:t>
        </w:r>
      </w:hyperlink>
      <w:r w:rsidRPr="00D66223">
        <w:rPr>
          <w:rFonts w:ascii="Times New Roman" w:hAnsi="Times New Roman" w:cs="Times New Roman"/>
          <w:color w:val="000000"/>
        </w:rPr>
        <w:t>).</w:t>
      </w:r>
    </w:p>
    <w:p w14:paraId="4DE63B2F"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Traumatic brain injury (TBI) is one of the leading causes of disability and mortality in young individuals (</w:t>
      </w:r>
      <w:hyperlink r:id="rId656" w:anchor="R520" w:history="1">
        <w:r w:rsidRPr="00D66223">
          <w:rPr>
            <w:rFonts w:ascii="Times New Roman" w:hAnsi="Times New Roman" w:cs="Times New Roman"/>
            <w:color w:val="642A8F"/>
            <w:u w:val="single"/>
          </w:rPr>
          <w:t>Holm et al., 2005</w:t>
        </w:r>
      </w:hyperlink>
      <w:r w:rsidRPr="00D66223">
        <w:rPr>
          <w:rFonts w:ascii="Times New Roman" w:hAnsi="Times New Roman" w:cs="Times New Roman"/>
          <w:color w:val="000000"/>
        </w:rPr>
        <w:t>), yet the available therapy is very limited (</w:t>
      </w:r>
      <w:hyperlink r:id="rId657" w:anchor="R309" w:history="1">
        <w:r w:rsidRPr="00D66223">
          <w:rPr>
            <w:rFonts w:ascii="Times New Roman" w:hAnsi="Times New Roman" w:cs="Times New Roman"/>
            <w:color w:val="642A8F"/>
            <w:u w:val="single"/>
          </w:rPr>
          <w:t>Faden, 2002</w:t>
        </w:r>
      </w:hyperlink>
      <w:r w:rsidRPr="00D66223">
        <w:rPr>
          <w:rFonts w:ascii="Times New Roman" w:hAnsi="Times New Roman" w:cs="Times New Roman"/>
          <w:color w:val="000000"/>
        </w:rPr>
        <w:t>; </w:t>
      </w:r>
      <w:hyperlink r:id="rId658" w:anchor="R715" w:history="1">
        <w:r w:rsidRPr="00D66223">
          <w:rPr>
            <w:rFonts w:ascii="Times New Roman" w:hAnsi="Times New Roman" w:cs="Times New Roman"/>
            <w:color w:val="642A8F"/>
            <w:u w:val="single"/>
          </w:rPr>
          <w:t>Maas et al., 2004</w:t>
        </w:r>
      </w:hyperlink>
      <w:r w:rsidRPr="00D66223">
        <w:rPr>
          <w:rFonts w:ascii="Times New Roman" w:hAnsi="Times New Roman" w:cs="Times New Roman"/>
          <w:color w:val="000000"/>
        </w:rPr>
        <w:t>). TBI is characterized by cerebral edema, axonal and neuronal injury, increased permeability of the blood-brain barrier, and post-traumatic changes in cognitive and neurological functions (</w:t>
      </w:r>
      <w:hyperlink r:id="rId659" w:anchor="R53" w:history="1">
        <w:r w:rsidRPr="00D66223">
          <w:rPr>
            <w:rFonts w:ascii="Times New Roman" w:hAnsi="Times New Roman" w:cs="Times New Roman"/>
            <w:color w:val="642A8F"/>
            <w:u w:val="single"/>
          </w:rPr>
          <w:t>Bayir et al., 2003</w:t>
        </w:r>
      </w:hyperlink>
      <w:r w:rsidRPr="00D66223">
        <w:rPr>
          <w:rFonts w:ascii="Times New Roman" w:hAnsi="Times New Roman" w:cs="Times New Roman"/>
          <w:color w:val="000000"/>
        </w:rPr>
        <w:t>). TBI can trigger glutamate-induced excitotoxicity, oxidative stress, release of inflammatory cytokines from brain-resident cells (microglia, neurons, and astrocytes), programmed cell death, and cortical blood flow dysregulation (reviewed in </w:t>
      </w:r>
      <w:hyperlink r:id="rId660" w:anchor="R1268" w:history="1">
        <w:r w:rsidRPr="00D66223">
          <w:rPr>
            <w:rFonts w:ascii="Times New Roman" w:hAnsi="Times New Roman" w:cs="Times New Roman"/>
            <w:color w:val="642A8F"/>
            <w:u w:val="single"/>
          </w:rPr>
          <w:t>Wang and Feuerstein, 2000</w:t>
        </w:r>
      </w:hyperlink>
      <w:r w:rsidRPr="00D66223">
        <w:rPr>
          <w:rFonts w:ascii="Times New Roman" w:hAnsi="Times New Roman" w:cs="Times New Roman"/>
          <w:color w:val="000000"/>
        </w:rPr>
        <w:t>; </w:t>
      </w:r>
      <w:hyperlink r:id="rId661" w:anchor="R376" w:history="1">
        <w:r w:rsidRPr="00D66223">
          <w:rPr>
            <w:rFonts w:ascii="Times New Roman" w:hAnsi="Times New Roman" w:cs="Times New Roman"/>
            <w:color w:val="642A8F"/>
            <w:u w:val="single"/>
          </w:rPr>
          <w:t>Gentleman et al., 2004</w:t>
        </w:r>
      </w:hyperlink>
      <w:r w:rsidRPr="00D66223">
        <w:rPr>
          <w:rFonts w:ascii="Times New Roman" w:hAnsi="Times New Roman" w:cs="Times New Roman"/>
          <w:color w:val="000000"/>
        </w:rPr>
        <w:t>).</w:t>
      </w:r>
    </w:p>
    <w:p w14:paraId="14794DFF"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protective effect of cannabinoids in traumatic brain injury was first indicated in studies with the nonpsychotropic cannabinoid dexanabinol (HU-211)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"http://www.ncbi.nlm.nih.gov/pmc/articles/PMC2241751/figure/F1/" \t "figure"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Fig. 1b</w:t>
      </w:r>
      <w:r w:rsidRPr="00D66223">
        <w:rPr>
          <w:rFonts w:ascii="Times New Roman" w:hAnsi="Times New Roman" w:cs="Times New Roman"/>
          <w:color w:val="000000"/>
        </w:rPr>
        <w:fldChar w:fldCharType="end"/>
      </w:r>
      <w:r w:rsidRPr="00D66223">
        <w:rPr>
          <w:rFonts w:ascii="Times New Roman" w:hAnsi="Times New Roman" w:cs="Times New Roman"/>
          <w:color w:val="000000"/>
        </w:rPr>
        <w:t>). These studies have demonstrated reduced brain damage and improved motor and cognitive function in HU-211-treated animals in a rat model of TBI. The favorable effects of a single injection of HU-211 on learning and neurological deficits lasted up to 30 days and could be achieved within a therapeutic window of 6 h (</w:t>
      </w:r>
      <w:hyperlink r:id="rId662" w:anchor="R1097" w:history="1">
        <w:r w:rsidRPr="00D66223">
          <w:rPr>
            <w:rFonts w:ascii="Times New Roman" w:hAnsi="Times New Roman" w:cs="Times New Roman"/>
            <w:color w:val="642A8F"/>
            <w:u w:val="single"/>
          </w:rPr>
          <w:t>Shohami et al., 1993</w:t>
        </w:r>
      </w:hyperlink>
      <w:r w:rsidRPr="00D66223">
        <w:rPr>
          <w:rFonts w:ascii="Times New Roman" w:hAnsi="Times New Roman" w:cs="Times New Roman"/>
          <w:color w:val="000000"/>
        </w:rPr>
        <w:t>, </w:t>
      </w:r>
      <w:hyperlink r:id="rId663" w:anchor="R1096" w:history="1">
        <w:r w:rsidRPr="00D66223">
          <w:rPr>
            <w:rFonts w:ascii="Times New Roman" w:hAnsi="Times New Roman" w:cs="Times New Roman"/>
            <w:color w:val="642A8F"/>
            <w:u w:val="single"/>
          </w:rPr>
          <w:t>1995</w:t>
        </w:r>
      </w:hyperlink>
      <w:r w:rsidRPr="00D66223">
        <w:rPr>
          <w:rFonts w:ascii="Times New Roman" w:hAnsi="Times New Roman" w:cs="Times New Roman"/>
          <w:color w:val="000000"/>
        </w:rPr>
        <w:t>). Beneficial effects of HU-211 were also demonstrated in an axonal injury model (</w:t>
      </w:r>
      <w:hyperlink r:id="rId664" w:anchor="R1308" w:history="1">
        <w:r w:rsidRPr="00D66223">
          <w:rPr>
            <w:rFonts w:ascii="Times New Roman" w:hAnsi="Times New Roman" w:cs="Times New Roman"/>
            <w:color w:val="642A8F"/>
            <w:u w:val="single"/>
          </w:rPr>
          <w:t>Yoles et al., 1996</w:t>
        </w:r>
      </w:hyperlink>
      <w:r w:rsidRPr="00D66223">
        <w:rPr>
          <w:rFonts w:ascii="Times New Roman" w:hAnsi="Times New Roman" w:cs="Times New Roman"/>
          <w:color w:val="000000"/>
        </w:rPr>
        <w:t>; </w:t>
      </w:r>
      <w:hyperlink r:id="rId665" w:anchor="R1313" w:history="1">
        <w:r w:rsidRPr="00D66223">
          <w:rPr>
            <w:rFonts w:ascii="Times New Roman" w:hAnsi="Times New Roman" w:cs="Times New Roman"/>
            <w:color w:val="642A8F"/>
            <w:u w:val="single"/>
          </w:rPr>
          <w:t>Zalish and Lavie, 2003</w:t>
        </w:r>
      </w:hyperlink>
      <w:r w:rsidRPr="00D66223">
        <w:rPr>
          <w:rFonts w:ascii="Times New Roman" w:hAnsi="Times New Roman" w:cs="Times New Roman"/>
          <w:color w:val="000000"/>
        </w:rPr>
        <w:t>). These protective effects were attributed, at least in part, to NMDA receptor blockade, attenuation of Ca</w:t>
      </w:r>
      <w:r w:rsidRPr="00D66223">
        <w:rPr>
          <w:rFonts w:ascii="Times New Roman" w:hAnsi="Times New Roman" w:cs="Times New Roman"/>
          <w:color w:val="000000"/>
          <w:sz w:val="20"/>
          <w:szCs w:val="20"/>
          <w:vertAlign w:val="superscript"/>
        </w:rPr>
        <w:t>2+</w:t>
      </w:r>
      <w:r w:rsidRPr="00D66223">
        <w:rPr>
          <w:rFonts w:ascii="Times New Roman" w:hAnsi="Times New Roman" w:cs="Times New Roman"/>
          <w:color w:val="000000"/>
        </w:rPr>
        <w:t> influx and decreased TNF-</w:t>
      </w:r>
      <w:r w:rsidRPr="00D66223">
        <w:rPr>
          <w:rFonts w:ascii="Times New Roman" w:hAnsi="Times New Roman" w:cs="Times New Roman"/>
          <w:i/>
          <w:iCs/>
          <w:color w:val="000000"/>
        </w:rPr>
        <w:t>α</w:t>
      </w:r>
      <w:r w:rsidRPr="00D66223">
        <w:rPr>
          <w:rFonts w:ascii="Times New Roman" w:hAnsi="Times New Roman" w:cs="Times New Roman"/>
          <w:color w:val="000000"/>
        </w:rPr>
        <w:t> levels (</w:t>
      </w:r>
      <w:hyperlink r:id="rId666" w:anchor="R874" w:history="1">
        <w:r w:rsidRPr="00D66223">
          <w:rPr>
            <w:rFonts w:ascii="Times New Roman" w:hAnsi="Times New Roman" w:cs="Times New Roman"/>
            <w:color w:val="642A8F"/>
            <w:u w:val="single"/>
          </w:rPr>
          <w:t>Nadler et al., 1995</w:t>
        </w:r>
      </w:hyperlink>
      <w:r w:rsidRPr="00D66223">
        <w:rPr>
          <w:rFonts w:ascii="Times New Roman" w:hAnsi="Times New Roman" w:cs="Times New Roman"/>
          <w:color w:val="000000"/>
        </w:rPr>
        <w:t>; </w:t>
      </w:r>
      <w:hyperlink r:id="rId667" w:anchor="R1095" w:history="1">
        <w:r w:rsidRPr="00D66223">
          <w:rPr>
            <w:rFonts w:ascii="Times New Roman" w:hAnsi="Times New Roman" w:cs="Times New Roman"/>
            <w:color w:val="642A8F"/>
            <w:u w:val="single"/>
          </w:rPr>
          <w:t>Shohami et al., 1997</w:t>
        </w:r>
      </w:hyperlink>
      <w:r w:rsidRPr="00D66223">
        <w:rPr>
          <w:rFonts w:ascii="Times New Roman" w:hAnsi="Times New Roman" w:cs="Times New Roman"/>
          <w:color w:val="000000"/>
        </w:rPr>
        <w:t>; reviewed in </w:t>
      </w:r>
      <w:hyperlink r:id="rId668" w:anchor="R811" w:history="1">
        <w:r w:rsidRPr="00D66223">
          <w:rPr>
            <w:rFonts w:ascii="Times New Roman" w:hAnsi="Times New Roman" w:cs="Times New Roman"/>
            <w:color w:val="642A8F"/>
            <w:u w:val="single"/>
          </w:rPr>
          <w:t>Mechoulam et al., 2002a</w:t>
        </w:r>
      </w:hyperlink>
      <w:r w:rsidRPr="00D66223">
        <w:rPr>
          <w:rFonts w:ascii="Times New Roman" w:hAnsi="Times New Roman" w:cs="Times New Roman"/>
          <w:color w:val="000000"/>
        </w:rPr>
        <w:t>,</w:t>
      </w:r>
      <w:hyperlink r:id="rId669" w:anchor="R812"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670" w:anchor="R82" w:history="1">
        <w:r w:rsidRPr="00D66223">
          <w:rPr>
            <w:rFonts w:ascii="Times New Roman" w:hAnsi="Times New Roman" w:cs="Times New Roman"/>
            <w:color w:val="642A8F"/>
            <w:u w:val="single"/>
          </w:rPr>
          <w:t>Biegon, 2004</w:t>
        </w:r>
      </w:hyperlink>
      <w:r w:rsidRPr="00D66223">
        <w:rPr>
          <w:rFonts w:ascii="Times New Roman" w:hAnsi="Times New Roman" w:cs="Times New Roman"/>
          <w:color w:val="000000"/>
        </w:rPr>
        <w:t>). In mice with closed head injury, brain levels of 2-AG increased, and exogenous 2-AG administered 1 h after the head injury reduced infarct size and improved neurological outcome (</w:t>
      </w:r>
      <w:hyperlink r:id="rId671" w:anchor="R933" w:history="1">
        <w:r w:rsidRPr="00D66223">
          <w:rPr>
            <w:rFonts w:ascii="Times New Roman" w:hAnsi="Times New Roman" w:cs="Times New Roman"/>
            <w:color w:val="642A8F"/>
            <w:u w:val="single"/>
          </w:rPr>
          <w:t>Panikashvili et al., 2001</w:t>
        </w:r>
      </w:hyperlink>
      <w:r w:rsidRPr="00D66223">
        <w:rPr>
          <w:rFonts w:ascii="Times New Roman" w:hAnsi="Times New Roman" w:cs="Times New Roman"/>
          <w:color w:val="000000"/>
        </w:rPr>
        <w:t>). Neuroprotection by 2-AG was attributed to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receptor-mediated inhibition of nuclear factor-</w:t>
      </w:r>
      <w:r w:rsidRPr="00D66223">
        <w:rPr>
          <w:rFonts w:ascii="Times New Roman" w:hAnsi="Times New Roman" w:cs="Times New Roman"/>
          <w:i/>
          <w:iCs/>
          <w:color w:val="000000"/>
        </w:rPr>
        <w:t>κ</w:t>
      </w:r>
      <w:r w:rsidRPr="00D66223">
        <w:rPr>
          <w:rFonts w:ascii="Times New Roman" w:hAnsi="Times New Roman" w:cs="Times New Roman"/>
          <w:color w:val="000000"/>
        </w:rPr>
        <w:t>B and of the early expression of proinflammatory cytokines TNF-</w:t>
      </w:r>
      <w:r w:rsidRPr="00D66223">
        <w:rPr>
          <w:rFonts w:ascii="Times New Roman" w:hAnsi="Times New Roman" w:cs="Times New Roman"/>
          <w:i/>
          <w:iCs/>
          <w:color w:val="000000"/>
        </w:rPr>
        <w:t>α</w:t>
      </w:r>
      <w:r w:rsidRPr="00D66223">
        <w:rPr>
          <w:rFonts w:ascii="Times New Roman" w:hAnsi="Times New Roman" w:cs="Times New Roman"/>
          <w:color w:val="000000"/>
        </w:rPr>
        <w:t>, IL-1</w:t>
      </w:r>
      <w:r w:rsidRPr="00D66223">
        <w:rPr>
          <w:rFonts w:ascii="Times New Roman" w:hAnsi="Times New Roman" w:cs="Times New Roman"/>
          <w:i/>
          <w:iCs/>
          <w:color w:val="000000"/>
        </w:rPr>
        <w:t>β</w:t>
      </w:r>
      <w:r w:rsidRPr="00D66223">
        <w:rPr>
          <w:rFonts w:ascii="Times New Roman" w:hAnsi="Times New Roman" w:cs="Times New Roman"/>
          <w:color w:val="000000"/>
        </w:rPr>
        <w:t>, and IL-6 (</w:t>
      </w:r>
      <w:hyperlink r:id="rId672" w:anchor="R931" w:history="1">
        <w:r w:rsidRPr="00D66223">
          <w:rPr>
            <w:rFonts w:ascii="Times New Roman" w:hAnsi="Times New Roman" w:cs="Times New Roman"/>
            <w:color w:val="642A8F"/>
            <w:u w:val="single"/>
          </w:rPr>
          <w:t>Panikashvili et al., 2005</w:t>
        </w:r>
      </w:hyperlink>
      <w:r w:rsidRPr="00D66223">
        <w:rPr>
          <w:rFonts w:ascii="Times New Roman" w:hAnsi="Times New Roman" w:cs="Times New Roman"/>
          <w:color w:val="000000"/>
        </w:rPr>
        <w:t>, </w:t>
      </w:r>
      <w:hyperlink r:id="rId673" w:anchor="R932" w:history="1">
        <w:r w:rsidRPr="00D66223">
          <w:rPr>
            <w:rFonts w:ascii="Times New Roman" w:hAnsi="Times New Roman" w:cs="Times New Roman"/>
            <w:color w:val="642A8F"/>
            <w:u w:val="single"/>
          </w:rPr>
          <w:t>2006</w:t>
        </w:r>
      </w:hyperlink>
      <w:r w:rsidRPr="00D66223">
        <w:rPr>
          <w:rFonts w:ascii="Times New Roman" w:hAnsi="Times New Roman" w:cs="Times New Roman"/>
          <w:color w:val="000000"/>
        </w:rPr>
        <w:t>). In a rat model of TBI, BAY 38-7271,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agonist with predominant action 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caused a marked, 70% reduction in infarct volume when administered as a 4-h infusion immediately after induction of subdural hematoma, and even when it was applied with a 3-h delay, infarct volume was reduced by 59% (</w:t>
      </w:r>
      <w:hyperlink r:id="rId674" w:anchor="R784" w:history="1">
        <w:r w:rsidRPr="00D66223">
          <w:rPr>
            <w:rFonts w:ascii="Times New Roman" w:hAnsi="Times New Roman" w:cs="Times New Roman"/>
            <w:color w:val="642A8F"/>
            <w:u w:val="single"/>
          </w:rPr>
          <w:t>Mauler et al., 2002</w:t>
        </w:r>
      </w:hyperlink>
      <w:r w:rsidRPr="00D66223">
        <w:rPr>
          <w:rFonts w:ascii="Times New Roman" w:hAnsi="Times New Roman" w:cs="Times New Roman"/>
          <w:color w:val="000000"/>
        </w:rPr>
        <w:t>).</w:t>
      </w:r>
    </w:p>
    <w:p w14:paraId="0CB1F3E6"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 multicenter, double-blind, randomized, placebo-controlled phase II trial conducted in 67 patients with severe closed head injury found dexanabinol to be safe and well tolerated. The treated patients achieved significantly better intracranial pressure/cerebral perfusion pressure control without jeopardizing blood pressure, and a trend toward faster improvement and better neurological outcome was also observed (</w:t>
      </w:r>
      <w:hyperlink r:id="rId675" w:anchor="R618" w:history="1">
        <w:r w:rsidRPr="00D66223">
          <w:rPr>
            <w:rFonts w:ascii="Times New Roman" w:hAnsi="Times New Roman" w:cs="Times New Roman"/>
            <w:color w:val="642A8F"/>
            <w:u w:val="single"/>
          </w:rPr>
          <w:t>Knoller et al., 2002</w:t>
        </w:r>
      </w:hyperlink>
      <w:r w:rsidRPr="00D66223">
        <w:rPr>
          <w:rFonts w:ascii="Times New Roman" w:hAnsi="Times New Roman" w:cs="Times New Roman"/>
          <w:color w:val="000000"/>
        </w:rPr>
        <w:t>). However, a double-blind, randomized, placebo-controlled phase III clinical trial of dexanabinol, conducted in 15 countries in 86 specialized centers and involving 861 patients failed to demonstrate any favorable effects (</w:t>
      </w:r>
      <w:hyperlink r:id="rId676" w:anchor="R716" w:history="1">
        <w:r w:rsidRPr="00D66223">
          <w:rPr>
            <w:rFonts w:ascii="Times New Roman" w:hAnsi="Times New Roman" w:cs="Times New Roman"/>
            <w:color w:val="642A8F"/>
            <w:u w:val="single"/>
          </w:rPr>
          <w:t>Maas et al., 2006</w:t>
        </w:r>
      </w:hyperlink>
      <w:r w:rsidRPr="00D66223">
        <w:rPr>
          <w:rFonts w:ascii="Times New Roman" w:hAnsi="Times New Roman" w:cs="Times New Roman"/>
          <w:color w:val="000000"/>
        </w:rPr>
        <w:t>).</w:t>
      </w:r>
    </w:p>
    <w:p w14:paraId="21E6843D"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2. Stroke</w:t>
      </w:r>
    </w:p>
    <w:p w14:paraId="236BEF27"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Ischemic stroke is the most common form of stroke, mostly caused by a transient interruption of blood supply to the brain by thrombotic occlusion of blood vessels. It is an important cause of death and disability in industrialized countries, affecting up to 0.2% of the population each year (</w:t>
      </w:r>
      <w:hyperlink r:id="rId677" w:anchor="R617" w:history="1">
        <w:r w:rsidRPr="00D66223">
          <w:rPr>
            <w:rFonts w:ascii="Times New Roman" w:hAnsi="Times New Roman" w:cs="Times New Roman"/>
            <w:color w:val="642A8F"/>
            <w:u w:val="single"/>
          </w:rPr>
          <w:t>Klijn and Hankey, 2003</w:t>
        </w:r>
      </w:hyperlink>
      <w:r w:rsidRPr="00D66223">
        <w:rPr>
          <w:rFonts w:ascii="Times New Roman" w:hAnsi="Times New Roman" w:cs="Times New Roman"/>
          <w:color w:val="000000"/>
        </w:rPr>
        <w:t>; </w:t>
      </w:r>
      <w:hyperlink r:id="rId678" w:anchor="R969" w:history="1">
        <w:r w:rsidRPr="00D66223">
          <w:rPr>
            <w:rFonts w:ascii="Times New Roman" w:hAnsi="Times New Roman" w:cs="Times New Roman"/>
            <w:color w:val="642A8F"/>
            <w:u w:val="single"/>
          </w:rPr>
          <w:t>Pinto et al., 2004</w:t>
        </w:r>
      </w:hyperlink>
      <w:r w:rsidRPr="00D66223">
        <w:rPr>
          <w:rFonts w:ascii="Times New Roman" w:hAnsi="Times New Roman" w:cs="Times New Roman"/>
          <w:color w:val="000000"/>
        </w:rPr>
        <w:t>). One in six patients die in the 1st month after ischemic stroke, and half of the survivors are permanently disabled despite the best efforts to rehabilitate them and to prevent complications (</w:t>
      </w:r>
      <w:hyperlink r:id="rId679" w:anchor="R617" w:history="1">
        <w:r w:rsidRPr="00D66223">
          <w:rPr>
            <w:rFonts w:ascii="Times New Roman" w:hAnsi="Times New Roman" w:cs="Times New Roman"/>
            <w:color w:val="642A8F"/>
            <w:u w:val="single"/>
          </w:rPr>
          <w:t>Klijn and Hankey, 2003</w:t>
        </w:r>
      </w:hyperlink>
      <w:r w:rsidRPr="00D66223">
        <w:rPr>
          <w:rFonts w:ascii="Times New Roman" w:hAnsi="Times New Roman" w:cs="Times New Roman"/>
          <w:color w:val="000000"/>
        </w:rPr>
        <w:t>).</w:t>
      </w:r>
    </w:p>
    <w:p w14:paraId="7EC28095"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One of the first indications of the neuroprotective effect of cannabinoids came from the field of stroke research, using various in vitro and in vivo models of ischemic injury. Anandamide, 2-AG, and WIN 55,212-2 protected cultured cortical neurons against hypoxia and glucose deprivation (</w:t>
      </w:r>
      <w:hyperlink r:id="rId680" w:anchor="R877" w:history="1">
        <w:r w:rsidRPr="00D66223">
          <w:rPr>
            <w:rFonts w:ascii="Times New Roman" w:hAnsi="Times New Roman" w:cs="Times New Roman"/>
            <w:color w:val="642A8F"/>
            <w:u w:val="single"/>
          </w:rPr>
          <w:t>Nagayama et al., 1999</w:t>
        </w:r>
      </w:hyperlink>
      <w:r w:rsidRPr="00D66223">
        <w:rPr>
          <w:rFonts w:ascii="Times New Roman" w:hAnsi="Times New Roman" w:cs="Times New Roman"/>
          <w:color w:val="000000"/>
        </w:rPr>
        <w:t>; </w:t>
      </w:r>
      <w:hyperlink r:id="rId681" w:anchor="R1110" w:history="1">
        <w:r w:rsidRPr="00D66223">
          <w:rPr>
            <w:rFonts w:ascii="Times New Roman" w:hAnsi="Times New Roman" w:cs="Times New Roman"/>
            <w:color w:val="642A8F"/>
            <w:u w:val="single"/>
          </w:rPr>
          <w:t>Sinor et al., 2000</w:t>
        </w:r>
      </w:hyperlink>
      <w:r w:rsidRPr="00D66223">
        <w:rPr>
          <w:rFonts w:ascii="Times New Roman" w:hAnsi="Times New Roman" w:cs="Times New Roman"/>
          <w:color w:val="000000"/>
        </w:rPr>
        <w:t>). The effects of various cannabinoid ligands were also investigated in in vivo models of global cerebral ischemia induced by two-vessel occlusion with hypotension or by four-vessel occlusion, or in focal ischemia induced by occlusion of the middle cerebral artery (MCAo), with or without reperfusion. Dexanabinol at doses of 2 to 10 mg/kg decreased infarct size and histological damage and improved neurological score in rat and gerbil models of both global and focal cerebral ischemia (</w:t>
      </w:r>
      <w:hyperlink r:id="rId682" w:anchor="R43" w:history="1">
        <w:r w:rsidRPr="00D66223">
          <w:rPr>
            <w:rFonts w:ascii="Times New Roman" w:hAnsi="Times New Roman" w:cs="Times New Roman"/>
            <w:color w:val="642A8F"/>
            <w:u w:val="single"/>
          </w:rPr>
          <w:t>Bar-Joseph et al., 1994</w:t>
        </w:r>
      </w:hyperlink>
      <w:r w:rsidRPr="00D66223">
        <w:rPr>
          <w:rFonts w:ascii="Times New Roman" w:hAnsi="Times New Roman" w:cs="Times New Roman"/>
          <w:color w:val="000000"/>
        </w:rPr>
        <w:t>; </w:t>
      </w:r>
      <w:hyperlink r:id="rId683" w:anchor="R1226" w:history="1">
        <w:r w:rsidRPr="00D66223">
          <w:rPr>
            <w:rFonts w:ascii="Times New Roman" w:hAnsi="Times New Roman" w:cs="Times New Roman"/>
            <w:color w:val="642A8F"/>
            <w:u w:val="single"/>
          </w:rPr>
          <w:t>Vered et al., 1994</w:t>
        </w:r>
      </w:hyperlink>
      <w:r w:rsidRPr="00D66223">
        <w:rPr>
          <w:rFonts w:ascii="Times New Roman" w:hAnsi="Times New Roman" w:cs="Times New Roman"/>
          <w:color w:val="000000"/>
        </w:rPr>
        <w:t> a,b;</w:t>
      </w:r>
      <w:hyperlink r:id="rId684" w:anchor="R60" w:history="1">
        <w:r w:rsidRPr="00D66223">
          <w:rPr>
            <w:rFonts w:ascii="Times New Roman" w:hAnsi="Times New Roman" w:cs="Times New Roman"/>
            <w:color w:val="642A8F"/>
            <w:u w:val="single"/>
          </w:rPr>
          <w:t>Belayev et al., 1995a</w:t>
        </w:r>
      </w:hyperlink>
      <w:r w:rsidRPr="00D66223">
        <w:rPr>
          <w:rFonts w:ascii="Times New Roman" w:hAnsi="Times New Roman" w:cs="Times New Roman"/>
          <w:color w:val="000000"/>
        </w:rPr>
        <w:t>,</w:t>
      </w:r>
      <w:hyperlink r:id="rId685" w:anchor="R61"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w:t>
      </w:r>
      <w:hyperlink r:id="rId686" w:anchor="R62" w:history="1">
        <w:r w:rsidRPr="00D66223">
          <w:rPr>
            <w:rFonts w:ascii="Times New Roman" w:hAnsi="Times New Roman" w:cs="Times New Roman"/>
            <w:color w:val="642A8F"/>
            <w:u w:val="single"/>
          </w:rPr>
          <w:t>c</w:t>
        </w:r>
      </w:hyperlink>
      <w:r w:rsidRPr="00D66223">
        <w:rPr>
          <w:rFonts w:ascii="Times New Roman" w:hAnsi="Times New Roman" w:cs="Times New Roman"/>
          <w:color w:val="000000"/>
        </w:rPr>
        <w:t>; </w:t>
      </w:r>
      <w:hyperlink r:id="rId687" w:anchor="R672" w:history="1">
        <w:r w:rsidRPr="00D66223">
          <w:rPr>
            <w:rFonts w:ascii="Times New Roman" w:hAnsi="Times New Roman" w:cs="Times New Roman"/>
            <w:color w:val="642A8F"/>
            <w:u w:val="single"/>
          </w:rPr>
          <w:t>Leker et al., 1999</w:t>
        </w:r>
      </w:hyperlink>
      <w:r w:rsidRPr="00D66223">
        <w:rPr>
          <w:rFonts w:ascii="Times New Roman" w:hAnsi="Times New Roman" w:cs="Times New Roman"/>
          <w:color w:val="000000"/>
        </w:rPr>
        <w:t>; </w:t>
      </w:r>
      <w:hyperlink r:id="rId688" w:anchor="R662" w:history="1">
        <w:r w:rsidRPr="00D66223">
          <w:rPr>
            <w:rFonts w:ascii="Times New Roman" w:hAnsi="Times New Roman" w:cs="Times New Roman"/>
            <w:color w:val="642A8F"/>
            <w:u w:val="single"/>
          </w:rPr>
          <w:t>Lavie et al., 2001</w:t>
        </w:r>
      </w:hyperlink>
      <w:r w:rsidRPr="00D66223">
        <w:rPr>
          <w:rFonts w:ascii="Times New Roman" w:hAnsi="Times New Roman" w:cs="Times New Roman"/>
          <w:color w:val="000000"/>
        </w:rPr>
        <w:t>; </w:t>
      </w:r>
      <w:hyperlink r:id="rId689" w:anchor="R1170" w:history="1">
        <w:r w:rsidRPr="00D66223">
          <w:rPr>
            <w:rFonts w:ascii="Times New Roman" w:hAnsi="Times New Roman" w:cs="Times New Roman"/>
            <w:color w:val="642A8F"/>
            <w:u w:val="single"/>
          </w:rPr>
          <w:t>Teichner et al., 2003</w:t>
        </w:r>
      </w:hyperlink>
      <w:r w:rsidRPr="00D66223">
        <w:rPr>
          <w:rFonts w:ascii="Times New Roman" w:hAnsi="Times New Roman" w:cs="Times New Roman"/>
          <w:color w:val="000000"/>
        </w:rPr>
        <w:t>). Importantly, this protective effect was observed even when the drug was administered 60 to 180 min after the insult (</w:t>
      </w:r>
      <w:hyperlink r:id="rId690" w:anchor="R1226" w:history="1">
        <w:r w:rsidRPr="00D66223">
          <w:rPr>
            <w:rFonts w:ascii="Times New Roman" w:hAnsi="Times New Roman" w:cs="Times New Roman"/>
            <w:color w:val="642A8F"/>
            <w:u w:val="single"/>
          </w:rPr>
          <w:t>Vered et al., 1994</w:t>
        </w:r>
      </w:hyperlink>
      <w:r w:rsidRPr="00D66223">
        <w:rPr>
          <w:rFonts w:ascii="Times New Roman" w:hAnsi="Times New Roman" w:cs="Times New Roman"/>
          <w:color w:val="000000"/>
        </w:rPr>
        <w:t>; </w:t>
      </w:r>
      <w:hyperlink r:id="rId691" w:anchor="R60" w:history="1">
        <w:r w:rsidRPr="00D66223">
          <w:rPr>
            <w:rFonts w:ascii="Times New Roman" w:hAnsi="Times New Roman" w:cs="Times New Roman"/>
            <w:color w:val="642A8F"/>
            <w:u w:val="single"/>
          </w:rPr>
          <w:t>Belayev et al., 1995a</w:t>
        </w:r>
      </w:hyperlink>
      <w:r w:rsidRPr="00D66223">
        <w:rPr>
          <w:rFonts w:ascii="Times New Roman" w:hAnsi="Times New Roman" w:cs="Times New Roman"/>
          <w:color w:val="000000"/>
        </w:rPr>
        <w:t>,</w:t>
      </w:r>
      <w:hyperlink r:id="rId692" w:anchor="R61"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w:t>
      </w:r>
      <w:hyperlink r:id="rId693" w:anchor="R62" w:history="1">
        <w:r w:rsidRPr="00D66223">
          <w:rPr>
            <w:rFonts w:ascii="Times New Roman" w:hAnsi="Times New Roman" w:cs="Times New Roman"/>
            <w:color w:val="642A8F"/>
            <w:u w:val="single"/>
          </w:rPr>
          <w:t>c</w:t>
        </w:r>
      </w:hyperlink>
      <w:r w:rsidRPr="00D66223">
        <w:rPr>
          <w:rFonts w:ascii="Times New Roman" w:hAnsi="Times New Roman" w:cs="Times New Roman"/>
          <w:color w:val="000000"/>
        </w:rPr>
        <w:t>; </w:t>
      </w:r>
      <w:hyperlink r:id="rId694" w:anchor="R672" w:history="1">
        <w:r w:rsidRPr="00D66223">
          <w:rPr>
            <w:rFonts w:ascii="Times New Roman" w:hAnsi="Times New Roman" w:cs="Times New Roman"/>
            <w:color w:val="642A8F"/>
            <w:u w:val="single"/>
          </w:rPr>
          <w:t>Leker et al., 1999</w:t>
        </w:r>
      </w:hyperlink>
      <w:r w:rsidRPr="00D66223">
        <w:rPr>
          <w:rFonts w:ascii="Times New Roman" w:hAnsi="Times New Roman" w:cs="Times New Roman"/>
          <w:color w:val="000000"/>
        </w:rPr>
        <w:t>; </w:t>
      </w:r>
      <w:hyperlink r:id="rId695" w:anchor="R662" w:history="1">
        <w:r w:rsidRPr="00D66223">
          <w:rPr>
            <w:rFonts w:ascii="Times New Roman" w:hAnsi="Times New Roman" w:cs="Times New Roman"/>
            <w:color w:val="642A8F"/>
            <w:u w:val="single"/>
          </w:rPr>
          <w:t>Lavie et al., 2001</w:t>
        </w:r>
      </w:hyperlink>
      <w:r w:rsidRPr="00D66223">
        <w:rPr>
          <w:rFonts w:ascii="Times New Roman" w:hAnsi="Times New Roman" w:cs="Times New Roman"/>
          <w:color w:val="000000"/>
        </w:rPr>
        <w:t>; </w:t>
      </w:r>
      <w:hyperlink r:id="rId696" w:anchor="R1170" w:history="1">
        <w:r w:rsidRPr="00D66223">
          <w:rPr>
            <w:rFonts w:ascii="Times New Roman" w:hAnsi="Times New Roman" w:cs="Times New Roman"/>
            <w:color w:val="642A8F"/>
            <w:u w:val="single"/>
          </w:rPr>
          <w:t>Teichner et al., 2003</w:t>
        </w:r>
      </w:hyperlink>
      <w:r w:rsidRPr="00D66223">
        <w:rPr>
          <w:rFonts w:ascii="Times New Roman" w:hAnsi="Times New Roman" w:cs="Times New Roman"/>
          <w:color w:val="000000"/>
        </w:rPr>
        <w:t>).</w:t>
      </w:r>
    </w:p>
    <w:p w14:paraId="06CBD708"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WIN 55,212-2, at doses of 0.03 and 1 mg/kg but not 3 mg/kg decreased hippocampal neuronal loss after transient global cerebral ischemia in rats. It also reduced infarct size after permanent focal cerebral ischemia induced by MCAo, when given 40 min before 30 min after the occlusion, and these effects were prevented by SR141716 (</w:t>
      </w:r>
      <w:hyperlink r:id="rId697" w:anchor="R877" w:history="1">
        <w:r w:rsidRPr="00D66223">
          <w:rPr>
            <w:rFonts w:ascii="Times New Roman" w:hAnsi="Times New Roman" w:cs="Times New Roman"/>
            <w:color w:val="642A8F"/>
            <w:u w:val="single"/>
          </w:rPr>
          <w:t>Nagayama et al., 1999</w:t>
        </w:r>
      </w:hyperlink>
      <w:r w:rsidRPr="00D66223">
        <w:rPr>
          <w:rFonts w:ascii="Times New Roman" w:hAnsi="Times New Roman" w:cs="Times New Roman"/>
          <w:color w:val="000000"/>
        </w:rPr>
        <w:t>). WIN 55,212-2 also protected cultured cerebral cortical neurons from in vitro hypoxia and glucose deprivation, but in contrast to the receptor-mediated neuroprotection observed in vivo, this in vitro effect was not stereoselective and was insensitive to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 antagonists (</w:t>
      </w:r>
      <w:hyperlink r:id="rId698" w:anchor="R877" w:history="1">
        <w:r w:rsidRPr="00D66223">
          <w:rPr>
            <w:rFonts w:ascii="Times New Roman" w:hAnsi="Times New Roman" w:cs="Times New Roman"/>
            <w:color w:val="642A8F"/>
            <w:u w:val="single"/>
          </w:rPr>
          <w:t>Nagayama et al., 1999</w:t>
        </w:r>
      </w:hyperlink>
      <w:r w:rsidRPr="00D66223">
        <w:rPr>
          <w:rFonts w:ascii="Times New Roman" w:hAnsi="Times New Roman" w:cs="Times New Roman"/>
          <w:color w:val="000000"/>
        </w:rPr>
        <w:t>). BAY38-7271 also decreased infarct size in rats with permanent MCAo even when given intravenously 4 h after the occlusion (</w:t>
      </w:r>
      <w:hyperlink r:id="rId699" w:anchor="R784" w:history="1">
        <w:r w:rsidRPr="00D66223">
          <w:rPr>
            <w:rFonts w:ascii="Times New Roman" w:hAnsi="Times New Roman" w:cs="Times New Roman"/>
            <w:color w:val="642A8F"/>
            <w:u w:val="single"/>
          </w:rPr>
          <w:t>Mauler et al., 2002</w:t>
        </w:r>
      </w:hyperlink>
      <w:r w:rsidRPr="00D66223">
        <w:rPr>
          <w:rFonts w:ascii="Times New Roman" w:hAnsi="Times New Roman" w:cs="Times New Roman"/>
          <w:color w:val="000000"/>
        </w:rPr>
        <w:t>). Similarly, HU-210 reduced infarct size by up to 77% and improved motor disability in a rat model of permanent MCAo (</w:t>
      </w:r>
      <w:hyperlink r:id="rId700" w:anchor="R671" w:history="1">
        <w:r w:rsidRPr="00D66223">
          <w:rPr>
            <w:rFonts w:ascii="Times New Roman" w:hAnsi="Times New Roman" w:cs="Times New Roman"/>
            <w:color w:val="642A8F"/>
            <w:u w:val="single"/>
          </w:rPr>
          <w:t>Leker et al., 2003</w:t>
        </w:r>
      </w:hyperlink>
      <w:r w:rsidRPr="00D66223">
        <w:rPr>
          <w:rFonts w:ascii="Times New Roman" w:hAnsi="Times New Roman" w:cs="Times New Roman"/>
          <w:color w:val="000000"/>
        </w:rPr>
        <w:t>). The protective effect of HU-210 was partially reversed by pretreatment with SR141716, indicating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involvement. Surprisingly, all protection could be abolished by warming the animals to the body temperature of controls, indicating that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-mediated hypothermia contributed to the neuroprotection (</w:t>
      </w:r>
      <w:hyperlink r:id="rId701" w:anchor="R671" w:history="1">
        <w:r w:rsidRPr="00D66223">
          <w:rPr>
            <w:rFonts w:ascii="Times New Roman" w:hAnsi="Times New Roman" w:cs="Times New Roman"/>
            <w:color w:val="642A8F"/>
            <w:u w:val="single"/>
          </w:rPr>
          <w:t>Leker et al., 2003</w:t>
        </w:r>
      </w:hyperlink>
      <w:r w:rsidRPr="00D66223">
        <w:rPr>
          <w:rFonts w:ascii="Times New Roman" w:hAnsi="Times New Roman" w:cs="Times New Roman"/>
          <w:color w:val="000000"/>
        </w:rPr>
        <w:t>). Likewise,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-mediated hypothermia was responsible for the neuroprotective effects of THC in a mouse transient MCAo model (</w:t>
      </w:r>
      <w:hyperlink r:id="rId702" w:anchor="R475" w:history="1">
        <w:r w:rsidRPr="00D66223">
          <w:rPr>
            <w:rFonts w:ascii="Times New Roman" w:hAnsi="Times New Roman" w:cs="Times New Roman"/>
            <w:color w:val="642A8F"/>
            <w:u w:val="single"/>
          </w:rPr>
          <w:t>Hayakawa et al., 2004</w:t>
        </w:r>
      </w:hyperlink>
      <w:r w:rsidRPr="00D66223">
        <w:rPr>
          <w:rFonts w:ascii="Times New Roman" w:hAnsi="Times New Roman" w:cs="Times New Roman"/>
          <w:color w:val="000000"/>
        </w:rPr>
        <w:t>) and perhaps also in a rat model of global cerebral ischemia (</w:t>
      </w:r>
      <w:hyperlink r:id="rId703" w:anchor="R707" w:history="1">
        <w:r w:rsidRPr="00D66223">
          <w:rPr>
            <w:rFonts w:ascii="Times New Roman" w:hAnsi="Times New Roman" w:cs="Times New Roman"/>
            <w:color w:val="642A8F"/>
            <w:u w:val="single"/>
          </w:rPr>
          <w:t>Louw et al., 2000</w:t>
        </w:r>
      </w:hyperlink>
      <w:r w:rsidRPr="00D66223">
        <w:rPr>
          <w:rFonts w:ascii="Times New Roman" w:hAnsi="Times New Roman" w:cs="Times New Roman"/>
          <w:color w:val="000000"/>
        </w:rPr>
        <w:t>). Consistent with these findings,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mice had increased mortality from permanent focal cerebral ischemia, increased infarct size, more severe neurological deficits after transient focal cerebral ischemia, and decreased cerebral blood flow in the ischemic penumbra during reperfusion, compared with wild type controls subjected to the same insult (</w:t>
      </w:r>
      <w:hyperlink r:id="rId704" w:anchor="R941" w:history="1">
        <w:r w:rsidRPr="00D66223">
          <w:rPr>
            <w:rFonts w:ascii="Times New Roman" w:hAnsi="Times New Roman" w:cs="Times New Roman"/>
            <w:color w:val="642A8F"/>
            <w:u w:val="single"/>
          </w:rPr>
          <w:t>Parmentier-Batteur et al., 2002</w:t>
        </w:r>
      </w:hyperlink>
      <w:r w:rsidRPr="00D66223">
        <w:rPr>
          <w:rFonts w:ascii="Times New Roman" w:hAnsi="Times New Roman" w:cs="Times New Roman"/>
          <w:color w:val="000000"/>
        </w:rPr>
        <w:t>). NMDA neurotoxicity was also increased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mice compared with wild-type littermates (</w:t>
      </w:r>
      <w:hyperlink r:id="rId705" w:anchor="R941" w:history="1">
        <w:r w:rsidRPr="00D66223">
          <w:rPr>
            <w:rFonts w:ascii="Times New Roman" w:hAnsi="Times New Roman" w:cs="Times New Roman"/>
            <w:color w:val="642A8F"/>
            <w:u w:val="single"/>
          </w:rPr>
          <w:t>Parmentier-Batteur et al., 2002</w:t>
        </w:r>
      </w:hyperlink>
      <w:r w:rsidRPr="00D66223">
        <w:rPr>
          <w:rFonts w:ascii="Times New Roman" w:hAnsi="Times New Roman" w:cs="Times New Roman"/>
          <w:color w:val="000000"/>
        </w:rPr>
        <w:t>). Further evidence for a role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is their increased expression on neurons in the arterial boundary zone of cortical infarction (</w:t>
      </w:r>
      <w:hyperlink r:id="rId706" w:anchor="R562" w:history="1">
        <w:r w:rsidRPr="00D66223">
          <w:rPr>
            <w:rFonts w:ascii="Times New Roman" w:hAnsi="Times New Roman" w:cs="Times New Roman"/>
            <w:color w:val="642A8F"/>
            <w:u w:val="single"/>
          </w:rPr>
          <w:t>Jin et al., 2000</w:t>
        </w:r>
      </w:hyperlink>
      <w:r w:rsidRPr="00D66223">
        <w:rPr>
          <w:rFonts w:ascii="Times New Roman" w:hAnsi="Times New Roman" w:cs="Times New Roman"/>
          <w:color w:val="000000"/>
        </w:rPr>
        <w:t>). Finally, brain levels of endocannabinoids are increased during ischemic (</w:t>
      </w:r>
      <w:hyperlink r:id="rId707" w:anchor="R1075" w:history="1">
        <w:r w:rsidRPr="00D66223">
          <w:rPr>
            <w:rFonts w:ascii="Times New Roman" w:hAnsi="Times New Roman" w:cs="Times New Roman"/>
            <w:color w:val="642A8F"/>
            <w:u w:val="single"/>
          </w:rPr>
          <w:t>Schmid et al., 1995</w:t>
        </w:r>
      </w:hyperlink>
      <w:r w:rsidRPr="00D66223">
        <w:rPr>
          <w:rFonts w:ascii="Times New Roman" w:hAnsi="Times New Roman" w:cs="Times New Roman"/>
          <w:color w:val="000000"/>
        </w:rPr>
        <w:t>; </w:t>
      </w:r>
      <w:hyperlink r:id="rId708" w:anchor="R1072" w:history="1">
        <w:r w:rsidRPr="00D66223">
          <w:rPr>
            <w:rFonts w:ascii="Times New Roman" w:hAnsi="Times New Roman" w:cs="Times New Roman"/>
            <w:color w:val="642A8F"/>
            <w:u w:val="single"/>
          </w:rPr>
          <w:t>Schabitz et al., 2002</w:t>
        </w:r>
      </w:hyperlink>
      <w:r w:rsidRPr="00D66223">
        <w:rPr>
          <w:rFonts w:ascii="Times New Roman" w:hAnsi="Times New Roman" w:cs="Times New Roman"/>
          <w:color w:val="000000"/>
        </w:rPr>
        <w:t>; </w:t>
      </w:r>
      <w:hyperlink r:id="rId709" w:anchor="R69" w:history="1">
        <w:r w:rsidRPr="00D66223">
          <w:rPr>
            <w:rFonts w:ascii="Times New Roman" w:hAnsi="Times New Roman" w:cs="Times New Roman"/>
            <w:color w:val="642A8F"/>
            <w:u w:val="single"/>
          </w:rPr>
          <w:t>Berger et al., 2004</w:t>
        </w:r>
      </w:hyperlink>
      <w:r w:rsidRPr="00D66223">
        <w:rPr>
          <w:rFonts w:ascii="Times New Roman" w:hAnsi="Times New Roman" w:cs="Times New Roman"/>
          <w:color w:val="000000"/>
        </w:rPr>
        <w:t>; </w:t>
      </w:r>
      <w:hyperlink r:id="rId710" w:anchor="R868" w:history="1">
        <w:r w:rsidRPr="00D66223">
          <w:rPr>
            <w:rFonts w:ascii="Times New Roman" w:hAnsi="Times New Roman" w:cs="Times New Roman"/>
            <w:color w:val="642A8F"/>
            <w:u w:val="single"/>
          </w:rPr>
          <w:t>Muthian et al., 2004</w:t>
        </w:r>
      </w:hyperlink>
      <w:r w:rsidRPr="00D66223">
        <w:rPr>
          <w:rFonts w:ascii="Times New Roman" w:hAnsi="Times New Roman" w:cs="Times New Roman"/>
          <w:color w:val="000000"/>
        </w:rPr>
        <w:t>) and other types of brain injury (</w:t>
      </w:r>
      <w:hyperlink r:id="rId711" w:anchor="R1150" w:history="1">
        <w:r w:rsidRPr="00D66223">
          <w:rPr>
            <w:rFonts w:ascii="Times New Roman" w:hAnsi="Times New Roman" w:cs="Times New Roman"/>
            <w:color w:val="642A8F"/>
            <w:u w:val="single"/>
          </w:rPr>
          <w:t>Sugiura et al., 2000</w:t>
        </w:r>
      </w:hyperlink>
      <w:r w:rsidRPr="00D66223">
        <w:rPr>
          <w:rFonts w:ascii="Times New Roman" w:hAnsi="Times New Roman" w:cs="Times New Roman"/>
          <w:color w:val="000000"/>
        </w:rPr>
        <w:t>; </w:t>
      </w:r>
      <w:hyperlink r:id="rId712" w:anchor="R463" w:history="1">
        <w:r w:rsidRPr="00D66223">
          <w:rPr>
            <w:rFonts w:ascii="Times New Roman" w:hAnsi="Times New Roman" w:cs="Times New Roman"/>
            <w:color w:val="642A8F"/>
            <w:u w:val="single"/>
          </w:rPr>
          <w:t>Hansen et al., 2001a</w:t>
        </w:r>
      </w:hyperlink>
      <w:r w:rsidRPr="00D66223">
        <w:rPr>
          <w:rFonts w:ascii="Times New Roman" w:hAnsi="Times New Roman" w:cs="Times New Roman"/>
          <w:color w:val="000000"/>
        </w:rPr>
        <w:t>,</w:t>
      </w:r>
      <w:hyperlink r:id="rId713" w:anchor="R464"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714" w:anchor="R933" w:history="1">
        <w:r w:rsidRPr="00D66223">
          <w:rPr>
            <w:rFonts w:ascii="Times New Roman" w:hAnsi="Times New Roman" w:cs="Times New Roman"/>
            <w:color w:val="642A8F"/>
            <w:u w:val="single"/>
          </w:rPr>
          <w:t>Panikashvili et al., 2001</w:t>
        </w:r>
      </w:hyperlink>
      <w:r w:rsidRPr="00D66223">
        <w:rPr>
          <w:rFonts w:ascii="Times New Roman" w:hAnsi="Times New Roman" w:cs="Times New Roman"/>
          <w:color w:val="000000"/>
        </w:rPr>
        <w:t>).</w:t>
      </w:r>
    </w:p>
    <w:p w14:paraId="55050DF8"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Other studies do not support the neuroprotective role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activation. For example,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antagonists by themselves had no effect on the outcome of injury, and in two recent reports, SR141716 and LY320135 were found to actually reduce infarct size and to improve neurological function in a rat model of MCAo (</w:t>
      </w:r>
      <w:hyperlink r:id="rId715" w:anchor="R69" w:history="1">
        <w:r w:rsidRPr="00D66223">
          <w:rPr>
            <w:rFonts w:ascii="Times New Roman" w:hAnsi="Times New Roman" w:cs="Times New Roman"/>
            <w:color w:val="642A8F"/>
            <w:u w:val="single"/>
          </w:rPr>
          <w:t>Berger et al., 2004</w:t>
        </w:r>
      </w:hyperlink>
      <w:r w:rsidRPr="00D66223">
        <w:rPr>
          <w:rFonts w:ascii="Times New Roman" w:hAnsi="Times New Roman" w:cs="Times New Roman"/>
          <w:color w:val="000000"/>
        </w:rPr>
        <w:t>; </w:t>
      </w:r>
      <w:hyperlink r:id="rId716" w:anchor="R868" w:history="1">
        <w:r w:rsidRPr="00D66223">
          <w:rPr>
            <w:rFonts w:ascii="Times New Roman" w:hAnsi="Times New Roman" w:cs="Times New Roman"/>
            <w:color w:val="642A8F"/>
            <w:u w:val="single"/>
          </w:rPr>
          <w:t>Muthian et al., 2004</w:t>
        </w:r>
      </w:hyperlink>
      <w:r w:rsidRPr="00D66223">
        <w:rPr>
          <w:rFonts w:ascii="Times New Roman" w:hAnsi="Times New Roman" w:cs="Times New Roman"/>
          <w:color w:val="000000"/>
        </w:rPr>
        <w:t>), whereas low doses of WIN 55,212-2 had no protective effect (</w:t>
      </w:r>
      <w:hyperlink r:id="rId717" w:anchor="R868" w:history="1">
        <w:r w:rsidRPr="00D66223">
          <w:rPr>
            <w:rFonts w:ascii="Times New Roman" w:hAnsi="Times New Roman" w:cs="Times New Roman"/>
            <w:color w:val="642A8F"/>
            <w:u w:val="single"/>
          </w:rPr>
          <w:t>Muthian et al., 2004</w:t>
        </w:r>
      </w:hyperlink>
      <w:r w:rsidRPr="00D66223">
        <w:rPr>
          <w:rFonts w:ascii="Times New Roman" w:hAnsi="Times New Roman" w:cs="Times New Roman"/>
          <w:color w:val="000000"/>
        </w:rPr>
        <w:t>). Thus, it appears that both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agonists and antagonists can be neuroprotective in cerebral ischemia. The reason for the opposite effects of pharmacological blockade versus genetic knockout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is not clear and may be related to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receptor-independent effects of antagonists (</w:t>
      </w:r>
      <w:hyperlink r:id="rId718" w:anchor="R57" w:history="1">
        <w:r w:rsidRPr="00D66223">
          <w:rPr>
            <w:rFonts w:ascii="Times New Roman" w:hAnsi="Times New Roman" w:cs="Times New Roman"/>
            <w:color w:val="642A8F"/>
            <w:u w:val="single"/>
          </w:rPr>
          <w:t>Begg et al., 2005</w:t>
        </w:r>
      </w:hyperlink>
      <w:r w:rsidRPr="00D66223">
        <w:rPr>
          <w:rFonts w:ascii="Times New Roman" w:hAnsi="Times New Roman" w:cs="Times New Roman"/>
          <w:color w:val="000000"/>
        </w:rPr>
        <w:t>; </w:t>
      </w:r>
      <w:hyperlink r:id="rId719" w:anchor="R958" w:history="1">
        <w:r w:rsidRPr="00D66223">
          <w:rPr>
            <w:rFonts w:ascii="Times New Roman" w:hAnsi="Times New Roman" w:cs="Times New Roman"/>
            <w:color w:val="642A8F"/>
            <w:u w:val="single"/>
          </w:rPr>
          <w:t>Pertwee, 2005b</w:t>
        </w:r>
      </w:hyperlink>
      <w:r w:rsidRPr="00D66223">
        <w:rPr>
          <w:rFonts w:ascii="Times New Roman" w:hAnsi="Times New Roman" w:cs="Times New Roman"/>
          <w:color w:val="000000"/>
        </w:rPr>
        <w:t>,</w:t>
      </w:r>
      <w:hyperlink r:id="rId720" w:anchor="R959" w:history="1">
        <w:r w:rsidRPr="00D66223">
          <w:rPr>
            <w:rFonts w:ascii="Times New Roman" w:hAnsi="Times New Roman" w:cs="Times New Roman"/>
            <w:color w:val="642A8F"/>
            <w:u w:val="single"/>
          </w:rPr>
          <w:t>c</w:t>
        </w:r>
      </w:hyperlink>
      <w:r w:rsidRPr="00D66223">
        <w:rPr>
          <w:rFonts w:ascii="Times New Roman" w:hAnsi="Times New Roman" w:cs="Times New Roman"/>
          <w:color w:val="000000"/>
        </w:rPr>
        <w:t>). Clearly, evaluating the potential usefulness of cannabinoid ligands in the treatment of stroke warrants future studies.</w:t>
      </w:r>
    </w:p>
    <w:p w14:paraId="3DF5C88C"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3. Multiple Sclerosis and Spinal Cord Injury</w:t>
      </w:r>
    </w:p>
    <w:p w14:paraId="191B7A74"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Multiple sclerosis (MS) is a complex, immune-mediated, inflammatory disease of the white matter of the brain, which compromises impulse conduction due to the loss of the myelin sheath of neurons and the secondary axonal loss (</w:t>
      </w:r>
      <w:hyperlink r:id="rId721" w:anchor="R1128" w:history="1">
        <w:r w:rsidRPr="00D66223">
          <w:rPr>
            <w:rFonts w:ascii="Times New Roman" w:hAnsi="Times New Roman" w:cs="Times New Roman"/>
            <w:color w:val="642A8F"/>
            <w:u w:val="single"/>
          </w:rPr>
          <w:t>Sospedra and Martin, 2005</w:t>
        </w:r>
      </w:hyperlink>
      <w:r w:rsidRPr="00D66223">
        <w:rPr>
          <w:rFonts w:ascii="Times New Roman" w:hAnsi="Times New Roman" w:cs="Times New Roman"/>
          <w:color w:val="000000"/>
        </w:rPr>
        <w:t>). MS affects 2 to 5 million people worldwide and commonly presents with an unpredictable, relapsing-remitting course and a range of clinical symptoms depending on where the demyelination and axonal loss have occurred (</w:t>
      </w:r>
      <w:hyperlink r:id="rId722" w:anchor="R199" w:history="1">
        <w:r w:rsidRPr="00D66223">
          <w:rPr>
            <w:rFonts w:ascii="Times New Roman" w:hAnsi="Times New Roman" w:cs="Times New Roman"/>
            <w:color w:val="642A8F"/>
            <w:u w:val="single"/>
          </w:rPr>
          <w:t>Compston and Coles, 2002</w:t>
        </w:r>
      </w:hyperlink>
      <w:r w:rsidRPr="00D66223">
        <w:rPr>
          <w:rFonts w:ascii="Times New Roman" w:hAnsi="Times New Roman" w:cs="Times New Roman"/>
          <w:color w:val="000000"/>
        </w:rPr>
        <w:t>). Some patients become disabled within a short period of time, whereas others can live their entire lives with only negligible or no disability. The symptoms of MS typically involve tremor, ataxia, visual loss, double vision, weakness or paralysis, difficulty in speaking, loss of bladder control and constipation, cognitive impairment, and painful muscle spasms. Muscle spasticity often leads to reduced mobility, considerable distress from pain, and interference with daily living activities. Spasticity, neuropathic and nociceptive pain, and some of the above symptoms are also common in spinal cord injury (SCI). Although there are numerous drugs available that target the immune system to slow down the progression of the disease, they are only moderately effective, and the treatment of MS remains mostly symptomatic and far from satisfactory (</w:t>
      </w:r>
      <w:hyperlink r:id="rId723" w:anchor="R601" w:history="1">
        <w:r w:rsidRPr="00D66223">
          <w:rPr>
            <w:rFonts w:ascii="Times New Roman" w:hAnsi="Times New Roman" w:cs="Times New Roman"/>
            <w:color w:val="642A8F"/>
            <w:u w:val="single"/>
          </w:rPr>
          <w:t>Killestein and Polman, 2005</w:t>
        </w:r>
      </w:hyperlink>
      <w:r w:rsidRPr="00D66223">
        <w:rPr>
          <w:rFonts w:ascii="Times New Roman" w:hAnsi="Times New Roman" w:cs="Times New Roman"/>
          <w:color w:val="000000"/>
        </w:rPr>
        <w:t>).</w:t>
      </w:r>
    </w:p>
    <w:p w14:paraId="4E357494"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Cannabis had been used in ancient Greece, Rome, China, and India for relieving muscle cramps, spasm, and pain (reviewed in </w:t>
      </w:r>
      <w:hyperlink r:id="rId724" w:anchor="R804" w:history="1">
        <w:r w:rsidRPr="00D66223">
          <w:rPr>
            <w:rFonts w:ascii="Times New Roman" w:hAnsi="Times New Roman" w:cs="Times New Roman"/>
            <w:color w:val="642A8F"/>
            <w:u w:val="single"/>
          </w:rPr>
          <w:t>Mechoulam, 1986</w:t>
        </w:r>
      </w:hyperlink>
      <w:r w:rsidRPr="00D66223">
        <w:rPr>
          <w:rFonts w:ascii="Times New Roman" w:hAnsi="Times New Roman" w:cs="Times New Roman"/>
          <w:color w:val="000000"/>
        </w:rPr>
        <w:t>, </w:t>
      </w:r>
      <w:hyperlink r:id="rId725" w:anchor="R806" w:history="1">
        <w:r w:rsidRPr="00D66223">
          <w:rPr>
            <w:rFonts w:ascii="Times New Roman" w:hAnsi="Times New Roman" w:cs="Times New Roman"/>
            <w:color w:val="642A8F"/>
            <w:u w:val="single"/>
          </w:rPr>
          <w:t>Mechoulam et al., 1998</w:t>
        </w:r>
      </w:hyperlink>
      <w:r w:rsidRPr="00D66223">
        <w:rPr>
          <w:rFonts w:ascii="Times New Roman" w:hAnsi="Times New Roman" w:cs="Times New Roman"/>
          <w:color w:val="000000"/>
        </w:rPr>
        <w:t>; </w:t>
      </w:r>
      <w:hyperlink r:id="rId726" w:anchor="R809" w:history="1">
        <w:r w:rsidRPr="00D66223">
          <w:rPr>
            <w:rFonts w:ascii="Times New Roman" w:hAnsi="Times New Roman" w:cs="Times New Roman"/>
            <w:color w:val="642A8F"/>
            <w:u w:val="single"/>
          </w:rPr>
          <w:t>Mechoulam and Hanus, 2000</w:t>
        </w:r>
      </w:hyperlink>
      <w:r w:rsidRPr="00D66223">
        <w:rPr>
          <w:rFonts w:ascii="Times New Roman" w:hAnsi="Times New Roman" w:cs="Times New Roman"/>
          <w:color w:val="000000"/>
        </w:rPr>
        <w:t>) and its therapeutic application in MS is a topic of recent lively debate (</w:t>
      </w:r>
      <w:hyperlink r:id="rId727" w:anchor="R438" w:history="1">
        <w:r w:rsidRPr="00D66223">
          <w:rPr>
            <w:rFonts w:ascii="Times New Roman" w:hAnsi="Times New Roman" w:cs="Times New Roman"/>
            <w:color w:val="642A8F"/>
            <w:u w:val="single"/>
          </w:rPr>
          <w:t>Grundy, 2002</w:t>
        </w:r>
      </w:hyperlink>
      <w:r w:rsidRPr="00D66223">
        <w:rPr>
          <w:rFonts w:ascii="Times New Roman" w:hAnsi="Times New Roman" w:cs="Times New Roman"/>
          <w:color w:val="000000"/>
        </w:rPr>
        <w:t>;</w:t>
      </w:r>
      <w:hyperlink r:id="rId728" w:anchor="R956" w:history="1">
        <w:r w:rsidRPr="00D66223">
          <w:rPr>
            <w:rFonts w:ascii="Times New Roman" w:hAnsi="Times New Roman" w:cs="Times New Roman"/>
            <w:color w:val="642A8F"/>
            <w:u w:val="single"/>
          </w:rPr>
          <w:t>Pertwee, 2002</w:t>
        </w:r>
      </w:hyperlink>
      <w:r w:rsidRPr="00D66223">
        <w:rPr>
          <w:rFonts w:ascii="Times New Roman" w:hAnsi="Times New Roman" w:cs="Times New Roman"/>
          <w:color w:val="000000"/>
        </w:rPr>
        <w:t>; </w:t>
      </w:r>
      <w:hyperlink r:id="rId729" w:anchor="R35" w:history="1">
        <w:r w:rsidRPr="00D66223">
          <w:rPr>
            <w:rFonts w:ascii="Times New Roman" w:hAnsi="Times New Roman" w:cs="Times New Roman"/>
            <w:color w:val="642A8F"/>
            <w:u w:val="single"/>
          </w:rPr>
          <w:t>Baker and Pryce, 2003</w:t>
        </w:r>
      </w:hyperlink>
      <w:r w:rsidRPr="00D66223">
        <w:rPr>
          <w:rFonts w:ascii="Times New Roman" w:hAnsi="Times New Roman" w:cs="Times New Roman"/>
          <w:color w:val="000000"/>
        </w:rPr>
        <w:t>; </w:t>
      </w:r>
      <w:hyperlink r:id="rId730" w:anchor="R230" w:history="1">
        <w:r w:rsidRPr="00D66223">
          <w:rPr>
            <w:rFonts w:ascii="Times New Roman" w:hAnsi="Times New Roman" w:cs="Times New Roman"/>
            <w:color w:val="642A8F"/>
            <w:u w:val="single"/>
          </w:rPr>
          <w:t>Croxford, 2003</w:t>
        </w:r>
      </w:hyperlink>
      <w:r w:rsidRPr="00D66223">
        <w:rPr>
          <w:rFonts w:ascii="Times New Roman" w:hAnsi="Times New Roman" w:cs="Times New Roman"/>
          <w:color w:val="000000"/>
        </w:rPr>
        <w:t>; </w:t>
      </w:r>
      <w:hyperlink r:id="rId731" w:anchor="R602" w:history="1">
        <w:r w:rsidRPr="00D66223">
          <w:rPr>
            <w:rFonts w:ascii="Times New Roman" w:hAnsi="Times New Roman" w:cs="Times New Roman"/>
            <w:color w:val="642A8F"/>
            <w:u w:val="single"/>
          </w:rPr>
          <w:t>Killestein et al., 2004</w:t>
        </w:r>
      </w:hyperlink>
      <w:r w:rsidRPr="00D66223">
        <w:rPr>
          <w:rFonts w:ascii="Times New Roman" w:hAnsi="Times New Roman" w:cs="Times New Roman"/>
          <w:color w:val="000000"/>
        </w:rPr>
        <w:t>; </w:t>
      </w:r>
      <w:hyperlink r:id="rId732" w:anchor="R1113" w:history="1">
        <w:r w:rsidRPr="00D66223">
          <w:rPr>
            <w:rFonts w:ascii="Times New Roman" w:hAnsi="Times New Roman" w:cs="Times New Roman"/>
            <w:color w:val="642A8F"/>
            <w:u w:val="single"/>
          </w:rPr>
          <w:t>Sirven and Berg, 2004</w:t>
        </w:r>
      </w:hyperlink>
      <w:r w:rsidRPr="00D66223">
        <w:rPr>
          <w:rFonts w:ascii="Times New Roman" w:hAnsi="Times New Roman" w:cs="Times New Roman"/>
          <w:color w:val="000000"/>
        </w:rPr>
        <w:t>; </w:t>
      </w:r>
      <w:hyperlink r:id="rId733" w:anchor="R550" w:history="1">
        <w:r w:rsidRPr="00D66223">
          <w:rPr>
            <w:rFonts w:ascii="Times New Roman" w:hAnsi="Times New Roman" w:cs="Times New Roman"/>
            <w:color w:val="642A8F"/>
            <w:u w:val="single"/>
          </w:rPr>
          <w:t>Jackson et al., 2005a</w:t>
        </w:r>
      </w:hyperlink>
      <w:r w:rsidRPr="00D66223">
        <w:rPr>
          <w:rFonts w:ascii="Times New Roman" w:hAnsi="Times New Roman" w:cs="Times New Roman"/>
          <w:color w:val="000000"/>
        </w:rPr>
        <w:t>; </w:t>
      </w:r>
      <w:hyperlink r:id="rId734" w:anchor="R986" w:history="1">
        <w:r w:rsidRPr="00D66223">
          <w:rPr>
            <w:rFonts w:ascii="Times New Roman" w:hAnsi="Times New Roman" w:cs="Times New Roman"/>
            <w:color w:val="642A8F"/>
            <w:u w:val="single"/>
          </w:rPr>
          <w:t>Pryce and Baker, 2005</w:t>
        </w:r>
      </w:hyperlink>
      <w:r w:rsidRPr="00D66223">
        <w:rPr>
          <w:rFonts w:ascii="Times New Roman" w:hAnsi="Times New Roman" w:cs="Times New Roman"/>
          <w:color w:val="000000"/>
        </w:rPr>
        <w:t>; </w:t>
      </w:r>
      <w:hyperlink r:id="rId735" w:anchor="R1025" w:history="1">
        <w:r w:rsidRPr="00D66223">
          <w:rPr>
            <w:rFonts w:ascii="Times New Roman" w:hAnsi="Times New Roman" w:cs="Times New Roman"/>
            <w:color w:val="642A8F"/>
            <w:u w:val="single"/>
          </w:rPr>
          <w:t>Robson, 2005</w:t>
        </w:r>
      </w:hyperlink>
      <w:r w:rsidRPr="00D66223">
        <w:rPr>
          <w:rFonts w:ascii="Times New Roman" w:hAnsi="Times New Roman" w:cs="Times New Roman"/>
          <w:color w:val="000000"/>
        </w:rPr>
        <w:t>; </w:t>
      </w:r>
      <w:hyperlink r:id="rId736" w:anchor="R1119" w:history="1">
        <w:r w:rsidRPr="00D66223">
          <w:rPr>
            <w:rFonts w:ascii="Times New Roman" w:hAnsi="Times New Roman" w:cs="Times New Roman"/>
            <w:color w:val="642A8F"/>
            <w:u w:val="single"/>
          </w:rPr>
          <w:t>Smith, 2005</w:t>
        </w:r>
      </w:hyperlink>
      <w:r w:rsidRPr="00D66223">
        <w:rPr>
          <w:rFonts w:ascii="Times New Roman" w:hAnsi="Times New Roman" w:cs="Times New Roman"/>
          <w:color w:val="000000"/>
        </w:rPr>
        <w:t>). </w:t>
      </w:r>
      <w:hyperlink r:id="rId737" w:anchor="R714" w:history="1">
        <w:r w:rsidRPr="00D66223">
          <w:rPr>
            <w:rFonts w:ascii="Times New Roman" w:hAnsi="Times New Roman" w:cs="Times New Roman"/>
            <w:color w:val="642A8F"/>
            <w:u w:val="single"/>
          </w:rPr>
          <w:t>Lyman et al. (1989)</w:t>
        </w:r>
      </w:hyperlink>
      <w:r w:rsidRPr="00D66223">
        <w:rPr>
          <w:rFonts w:ascii="Times New Roman" w:hAnsi="Times New Roman" w:cs="Times New Roman"/>
          <w:color w:val="000000"/>
        </w:rPr>
        <w:t> examined the effects of parenteral THC in experimental autoimmune encephalomyelitis (EAE) in rats, a laboratory model of MS. THC treatment not only reduced CNS inflammation and improved neurological outcome but also improved survival compared with placebo. Δ</w:t>
      </w:r>
      <w:r w:rsidRPr="00D66223">
        <w:rPr>
          <w:rFonts w:ascii="Times New Roman" w:hAnsi="Times New Roman" w:cs="Times New Roman"/>
          <w:color w:val="000000"/>
          <w:sz w:val="20"/>
          <w:szCs w:val="20"/>
          <w:vertAlign w:val="superscript"/>
        </w:rPr>
        <w:t>8</w:t>
      </w:r>
      <w:r w:rsidRPr="00D66223">
        <w:rPr>
          <w:rFonts w:ascii="Times New Roman" w:hAnsi="Times New Roman" w:cs="Times New Roman"/>
          <w:color w:val="000000"/>
        </w:rPr>
        <w:t>-THC, a less psychotropic and more stable analog of THC, also reduced the severity and incidence of neurological deficits in rats with EAE (</w:t>
      </w:r>
      <w:hyperlink r:id="rId738" w:anchor="R1296" w:history="1">
        <w:r w:rsidRPr="00D66223">
          <w:rPr>
            <w:rFonts w:ascii="Times New Roman" w:hAnsi="Times New Roman" w:cs="Times New Roman"/>
            <w:color w:val="642A8F"/>
            <w:u w:val="single"/>
          </w:rPr>
          <w:t>Wirguin et al., 1994</w:t>
        </w:r>
      </w:hyperlink>
      <w:r w:rsidRPr="00D66223">
        <w:rPr>
          <w:rFonts w:ascii="Times New Roman" w:hAnsi="Times New Roman" w:cs="Times New Roman"/>
          <w:color w:val="000000"/>
        </w:rPr>
        <w:t>). The nonpsychotropic dexanabinol also suppressed inflammatory responses in the brain and spinal cord of rats with EAE and improved their neurological symptoms (</w:t>
      </w:r>
      <w:hyperlink r:id="rId739" w:anchor="R6" w:history="1">
        <w:r w:rsidRPr="00D66223">
          <w:rPr>
            <w:rFonts w:ascii="Times New Roman" w:hAnsi="Times New Roman" w:cs="Times New Roman"/>
            <w:color w:val="642A8F"/>
            <w:u w:val="single"/>
          </w:rPr>
          <w:t>Achiron et al., 2000</w:t>
        </w:r>
      </w:hyperlink>
      <w:r w:rsidRPr="00D66223">
        <w:rPr>
          <w:rFonts w:ascii="Times New Roman" w:hAnsi="Times New Roman" w:cs="Times New Roman"/>
          <w:color w:val="000000"/>
        </w:rPr>
        <w:t>). Although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density is decreased in the striatum and cortex of EAE rats, this is compensated for by increased coupling to G protein-mediated signaling, ensuring the effectiveness of treatment with cannabinoid agonists (</w:t>
      </w:r>
      <w:hyperlink r:id="rId740" w:anchor="R74" w:history="1">
        <w:r w:rsidRPr="00D66223">
          <w:rPr>
            <w:rFonts w:ascii="Times New Roman" w:hAnsi="Times New Roman" w:cs="Times New Roman"/>
            <w:color w:val="642A8F"/>
            <w:u w:val="single"/>
          </w:rPr>
          <w:t>Berrendero et al., 2001</w:t>
        </w:r>
      </w:hyperlink>
      <w:r w:rsidRPr="00D66223">
        <w:rPr>
          <w:rFonts w:ascii="Times New Roman" w:hAnsi="Times New Roman" w:cs="Times New Roman"/>
          <w:color w:val="000000"/>
        </w:rPr>
        <w:t>).</w:t>
      </w:r>
    </w:p>
    <w:p w14:paraId="73C633B2"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a mouse model of chronic relapsing EAE, intravenous administration of THC, WIN 55,212-2, JWH-133, or methanandamide reduced spasticity and tremor, whereas the same symptoms were exacerbated by treatment with either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or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antagonists (</w:t>
      </w:r>
      <w:hyperlink r:id="rId741" w:anchor="R36" w:history="1">
        <w:r w:rsidRPr="00D66223">
          <w:rPr>
            <w:rFonts w:ascii="Times New Roman" w:hAnsi="Times New Roman" w:cs="Times New Roman"/>
            <w:color w:val="642A8F"/>
            <w:u w:val="single"/>
          </w:rPr>
          <w:t>Baker et al., 2000</w:t>
        </w:r>
      </w:hyperlink>
      <w:r w:rsidRPr="00D66223">
        <w:rPr>
          <w:rFonts w:ascii="Times New Roman" w:hAnsi="Times New Roman" w:cs="Times New Roman"/>
          <w:color w:val="000000"/>
        </w:rPr>
        <w:t>). These mice with EAE had increased levels of anandamide, 2-AG, and palmitoylethanolamide (PEA) in areas associated with nerve damage (</w:t>
      </w:r>
      <w:hyperlink r:id="rId742" w:anchor="R37" w:history="1">
        <w:r w:rsidRPr="00D66223">
          <w:rPr>
            <w:rFonts w:ascii="Times New Roman" w:hAnsi="Times New Roman" w:cs="Times New Roman"/>
            <w:color w:val="642A8F"/>
            <w:u w:val="single"/>
          </w:rPr>
          <w:t>Baker et al., 2001</w:t>
        </w:r>
      </w:hyperlink>
      <w:r w:rsidRPr="00D66223">
        <w:rPr>
          <w:rFonts w:ascii="Times New Roman" w:hAnsi="Times New Roman" w:cs="Times New Roman"/>
          <w:color w:val="000000"/>
        </w:rPr>
        <w:t>). Furthermore, spasticity could be relieved not only by administration of exogenous anandamide, 2-AG, or PEA but also by selective inhibitors of endocannabinoid transport or hydrolysis, which suggests tonic control of muscle tone by the endocannabinoid system in EAE (</w:t>
      </w:r>
      <w:hyperlink r:id="rId743" w:anchor="R37" w:history="1">
        <w:r w:rsidRPr="00D66223">
          <w:rPr>
            <w:rFonts w:ascii="Times New Roman" w:hAnsi="Times New Roman" w:cs="Times New Roman"/>
            <w:color w:val="642A8F"/>
            <w:u w:val="single"/>
          </w:rPr>
          <w:t>Baker et al., 2001</w:t>
        </w:r>
      </w:hyperlink>
      <w:r w:rsidRPr="00D66223">
        <w:rPr>
          <w:rFonts w:ascii="Times New Roman" w:hAnsi="Times New Roman" w:cs="Times New Roman"/>
          <w:color w:val="000000"/>
        </w:rPr>
        <w:t>; </w:t>
      </w:r>
      <w:hyperlink r:id="rId744" w:anchor="R689" w:history="1">
        <w:r w:rsidRPr="00D66223">
          <w:rPr>
            <w:rFonts w:ascii="Times New Roman" w:hAnsi="Times New Roman" w:cs="Times New Roman"/>
            <w:color w:val="642A8F"/>
            <w:u w:val="single"/>
          </w:rPr>
          <w:t>Ligresti et al., 2006a</w:t>
        </w:r>
      </w:hyperlink>
      <w:r w:rsidRPr="00D66223">
        <w:rPr>
          <w:rFonts w:ascii="Times New Roman" w:hAnsi="Times New Roman" w:cs="Times New Roman"/>
          <w:color w:val="000000"/>
        </w:rPr>
        <w:t>). Additional evidence for this has emerged through the use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-deficient mice, which tolerated inflammatory and excitotoxic insults poorly and developed substantial neurodegeneration after the induction of EAE (</w:t>
      </w:r>
      <w:hyperlink r:id="rId745" w:anchor="R987" w:history="1">
        <w:r w:rsidRPr="00D66223">
          <w:rPr>
            <w:rFonts w:ascii="Times New Roman" w:hAnsi="Times New Roman" w:cs="Times New Roman"/>
            <w:color w:val="642A8F"/>
            <w:u w:val="single"/>
          </w:rPr>
          <w:t>Pryce et al., 2003</w:t>
        </w:r>
      </w:hyperlink>
      <w:r w:rsidRPr="00D66223">
        <w:rPr>
          <w:rFonts w:ascii="Times New Roman" w:hAnsi="Times New Roman" w:cs="Times New Roman"/>
          <w:color w:val="000000"/>
        </w:rPr>
        <w:t>). </w:t>
      </w:r>
      <w:hyperlink r:id="rId746" w:anchor="R551" w:history="1">
        <w:r w:rsidRPr="00D66223">
          <w:rPr>
            <w:rFonts w:ascii="Times New Roman" w:hAnsi="Times New Roman" w:cs="Times New Roman"/>
            <w:color w:val="642A8F"/>
            <w:u w:val="single"/>
          </w:rPr>
          <w:t>Jackson et al. (2005b)</w:t>
        </w:r>
      </w:hyperlink>
      <w:r w:rsidRPr="00D66223">
        <w:rPr>
          <w:rFonts w:ascii="Times New Roman" w:hAnsi="Times New Roman" w:cs="Times New Roman"/>
          <w:color w:val="000000"/>
        </w:rPr>
        <w:t> reported that the absence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was associated with increased caspase activation and a greater loss of myelin and axonal/neuronal proteins after the induction of chronic EAE. Interestingly,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mice had increased caspase 3 levels before the induction of EAE, suggesting a neuroprotective tone mediated by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receptors (</w:t>
      </w:r>
      <w:hyperlink r:id="rId747" w:anchor="R550" w:history="1">
        <w:r w:rsidRPr="00D66223">
          <w:rPr>
            <w:rFonts w:ascii="Times New Roman" w:hAnsi="Times New Roman" w:cs="Times New Roman"/>
            <w:color w:val="642A8F"/>
            <w:u w:val="single"/>
          </w:rPr>
          <w:t>Jackson et al., 2005a</w:t>
        </w:r>
      </w:hyperlink>
      <w:r w:rsidRPr="00D66223">
        <w:rPr>
          <w:rFonts w:ascii="Times New Roman" w:hAnsi="Times New Roman" w:cs="Times New Roman"/>
          <w:color w:val="000000"/>
        </w:rPr>
        <w:t>,</w:t>
      </w:r>
      <w:hyperlink r:id="rId748" w:anchor="R551"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In mice with EAE, WIN 55,212-2 inhibited leukocyte/endothelial interactions via activation of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w:t>
      </w:r>
      <w:hyperlink r:id="rId749" w:anchor="R889" w:history="1">
        <w:r w:rsidRPr="00D66223">
          <w:rPr>
            <w:rFonts w:ascii="Times New Roman" w:hAnsi="Times New Roman" w:cs="Times New Roman"/>
            <w:color w:val="642A8F"/>
            <w:u w:val="single"/>
          </w:rPr>
          <w:t>Ni et al., 2004</w:t>
        </w:r>
      </w:hyperlink>
      <w:r w:rsidRPr="00D66223">
        <w:rPr>
          <w:rFonts w:ascii="Times New Roman" w:hAnsi="Times New Roman" w:cs="Times New Roman"/>
          <w:color w:val="000000"/>
        </w:rPr>
        <w:t>). Interestingly, a recent study suggests that the high levels of IFN-</w:t>
      </w:r>
      <w:r w:rsidRPr="00D66223">
        <w:rPr>
          <w:rFonts w:ascii="Times New Roman" w:hAnsi="Times New Roman" w:cs="Times New Roman"/>
          <w:i/>
          <w:iCs/>
          <w:color w:val="000000"/>
        </w:rPr>
        <w:t>γ</w:t>
      </w:r>
      <w:r w:rsidRPr="00D66223">
        <w:rPr>
          <w:rFonts w:ascii="Times New Roman" w:hAnsi="Times New Roman" w:cs="Times New Roman"/>
          <w:color w:val="000000"/>
        </w:rPr>
        <w:t> present in the CNS of mice with EAE can counteract endocannabinoid-mediated neuroprotection by disrupting P2X7 purinergic receptor signaling, a key step in endocannabinoid production by glia (</w:t>
      </w:r>
      <w:hyperlink r:id="rId750" w:anchor="R1299" w:history="1">
        <w:r w:rsidRPr="00D66223">
          <w:rPr>
            <w:rFonts w:ascii="Times New Roman" w:hAnsi="Times New Roman" w:cs="Times New Roman"/>
            <w:color w:val="642A8F"/>
            <w:u w:val="single"/>
          </w:rPr>
          <w:t>Witting et al., 2006</w:t>
        </w:r>
      </w:hyperlink>
      <w:r w:rsidRPr="00D66223">
        <w:rPr>
          <w:rFonts w:ascii="Times New Roman" w:hAnsi="Times New Roman" w:cs="Times New Roman"/>
          <w:color w:val="000000"/>
        </w:rPr>
        <w:t>).</w:t>
      </w:r>
    </w:p>
    <w:p w14:paraId="15BA1D04"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Another murine model of MS is Theiler’s murine encephalomyelitis virus-induced demyelinating disease. In mice with Theiler’s murine encephalomyelitis virus-induced demyelinating disease, treatment with WIN 55,212-2 slowed the progression of symptoms, down-regulated delayed-type hypersensitivity reactions and interferon-</w:t>
      </w:r>
      <w:r w:rsidRPr="00D66223">
        <w:rPr>
          <w:rFonts w:ascii="Times New Roman" w:hAnsi="Times New Roman" w:cs="Times New Roman"/>
          <w:i/>
          <w:iCs/>
          <w:color w:val="000000"/>
        </w:rPr>
        <w:t>γ</w:t>
      </w:r>
      <w:r w:rsidRPr="00D66223">
        <w:rPr>
          <w:rFonts w:ascii="Times New Roman" w:hAnsi="Times New Roman" w:cs="Times New Roman"/>
          <w:color w:val="000000"/>
        </w:rPr>
        <w:t> production, and inhibited the expression of proinflammatory cytokines in the CNS (</w:t>
      </w:r>
      <w:hyperlink r:id="rId751" w:anchor="R231" w:history="1">
        <w:r w:rsidRPr="00D66223">
          <w:rPr>
            <w:rFonts w:ascii="Times New Roman" w:hAnsi="Times New Roman" w:cs="Times New Roman"/>
            <w:color w:val="642A8F"/>
            <w:u w:val="single"/>
          </w:rPr>
          <w:t>Croxford and Miller, 2003</w:t>
        </w:r>
      </w:hyperlink>
      <w:r w:rsidRPr="00D66223">
        <w:rPr>
          <w:rFonts w:ascii="Times New Roman" w:hAnsi="Times New Roman" w:cs="Times New Roman"/>
          <w:color w:val="000000"/>
        </w:rPr>
        <w:t>). In another study using this model, treatment with WIN 55,212-2, ACEA, or JWH-015 caused long-lasting improvements in neurological deficits in the established disease and reduced microglial activation, abrogated major histocompatibility complex class II antigen expression, and decreased the number of CD4</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infiltrating T cells in the spinal cord. These changes were paralleled by extensive remyelination (</w:t>
      </w:r>
      <w:hyperlink r:id="rId752" w:anchor="R24" w:history="1">
        <w:r w:rsidRPr="00D66223">
          <w:rPr>
            <w:rFonts w:ascii="Times New Roman" w:hAnsi="Times New Roman" w:cs="Times New Roman"/>
            <w:color w:val="642A8F"/>
            <w:u w:val="single"/>
          </w:rPr>
          <w:t>Arevalo-Martin et al., 2003</w:t>
        </w:r>
      </w:hyperlink>
      <w:r w:rsidRPr="00D66223">
        <w:rPr>
          <w:rFonts w:ascii="Times New Roman" w:hAnsi="Times New Roman" w:cs="Times New Roman"/>
          <w:color w:val="000000"/>
        </w:rPr>
        <w:t>). Treatment of Theiler’s murine encephalomyelitis virus-infected mice with the transport inhibitors OMDM1 and OMDM2 enhanced anandamide levels, down-regulated inflammatory responses in the spinal cord, and ameliorated motor symptoms (</w:t>
      </w:r>
      <w:hyperlink r:id="rId753" w:anchor="R829" w:history="1">
        <w:r w:rsidRPr="00D66223">
          <w:rPr>
            <w:rFonts w:ascii="Times New Roman" w:hAnsi="Times New Roman" w:cs="Times New Roman"/>
            <w:color w:val="642A8F"/>
            <w:u w:val="single"/>
          </w:rPr>
          <w:t>Mestre et al., 2005</w:t>
        </w:r>
      </w:hyperlink>
      <w:r w:rsidRPr="00D66223">
        <w:rPr>
          <w:rFonts w:ascii="Times New Roman" w:hAnsi="Times New Roman" w:cs="Times New Roman"/>
          <w:color w:val="000000"/>
        </w:rPr>
        <w:t>), and similar findings were reported using the transport inhibitor UCM707 (</w:t>
      </w:r>
      <w:hyperlink r:id="rId754" w:anchor="R910" w:history="1">
        <w:r w:rsidRPr="00D66223">
          <w:rPr>
            <w:rFonts w:ascii="Times New Roman" w:hAnsi="Times New Roman" w:cs="Times New Roman"/>
            <w:color w:val="642A8F"/>
            <w:u w:val="single"/>
          </w:rPr>
          <w:t>Ortega-Gutierrez et al., 2005</w:t>
        </w:r>
      </w:hyperlink>
      <w:r w:rsidRPr="00D66223">
        <w:rPr>
          <w:rFonts w:ascii="Times New Roman" w:hAnsi="Times New Roman" w:cs="Times New Roman"/>
          <w:color w:val="000000"/>
        </w:rPr>
        <w:t>). In these two studies, the treatments were also shown to reduce the surface expression of major histo-compatibility complex class II molecules, the production of the proinflammatory cytokines (TNF</w:t>
      </w:r>
      <w:r w:rsidRPr="00D66223">
        <w:rPr>
          <w:rFonts w:ascii="Times New Roman" w:hAnsi="Times New Roman" w:cs="Times New Roman"/>
          <w:i/>
          <w:iCs/>
          <w:color w:val="000000"/>
        </w:rPr>
        <w:t>α</w:t>
      </w:r>
      <w:r w:rsidRPr="00D66223">
        <w:rPr>
          <w:rFonts w:ascii="Times New Roman" w:hAnsi="Times New Roman" w:cs="Times New Roman"/>
          <w:color w:val="000000"/>
        </w:rPr>
        <w:t>, IL-1</w:t>
      </w:r>
      <w:r w:rsidRPr="00D66223">
        <w:rPr>
          <w:rFonts w:ascii="Times New Roman" w:hAnsi="Times New Roman" w:cs="Times New Roman"/>
          <w:i/>
          <w:iCs/>
          <w:color w:val="000000"/>
        </w:rPr>
        <w:t>β</w:t>
      </w:r>
      <w:r w:rsidRPr="00D66223">
        <w:rPr>
          <w:rFonts w:ascii="Times New Roman" w:hAnsi="Times New Roman" w:cs="Times New Roman"/>
          <w:color w:val="000000"/>
        </w:rPr>
        <w:t>, and IL-6), and the expression of inducible NO synthase.</w:t>
      </w:r>
    </w:p>
    <w:p w14:paraId="1FF7E4EB"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Consistent with the animal data, cannabinoids have shown promise in the treatment of MS in humans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"http://www.ncbi.nlm.nih.gov/pmc/articles/PMC2241751/table/T1/" \t "true"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Table 1</w:t>
      </w:r>
      <w:r w:rsidRPr="00D66223">
        <w:rPr>
          <w:rFonts w:ascii="Times New Roman" w:hAnsi="Times New Roman" w:cs="Times New Roman"/>
          <w:color w:val="000000"/>
        </w:rPr>
        <w:fldChar w:fldCharType="end"/>
      </w:r>
      <w:r w:rsidRPr="00D66223">
        <w:rPr>
          <w:rFonts w:ascii="Times New Roman" w:hAnsi="Times New Roman" w:cs="Times New Roman"/>
          <w:color w:val="000000"/>
        </w:rPr>
        <w:t>). A possible underlying mechanism is suggested by a recent study in which the endocannabinoid system was found to be highly activated during CNS inflammation in MS patients and to protect neurons from inflammatory damage by activating a negative feedback loop in microglial cells via CB</w:t>
      </w:r>
      <w:r w:rsidRPr="00D66223">
        <w:rPr>
          <w:rFonts w:ascii="Times New Roman" w:hAnsi="Times New Roman" w:cs="Times New Roman"/>
          <w:color w:val="000000"/>
          <w:sz w:val="20"/>
          <w:szCs w:val="20"/>
          <w:vertAlign w:val="subscript"/>
        </w:rPr>
        <w:t>1/2</w:t>
      </w:r>
      <w:r w:rsidRPr="00D66223">
        <w:rPr>
          <w:rFonts w:ascii="Times New Roman" w:hAnsi="Times New Roman" w:cs="Times New Roman"/>
          <w:color w:val="000000"/>
        </w:rPr>
        <w:t>-mediated epigenetic regulation of mitogen-activated protein kinase phosphatase 1 expression </w:t>
      </w:r>
      <w:r w:rsidRPr="00D66223">
        <w:rPr>
          <w:rFonts w:ascii="Times New Roman" w:hAnsi="Times New Roman" w:cs="Times New Roman"/>
          <w:b/>
          <w:bCs/>
          <w:color w:val="000000"/>
        </w:rPr>
        <w:t>(</w:t>
      </w:r>
      <w:hyperlink r:id="rId755" w:anchor="R293" w:history="1">
        <w:r w:rsidRPr="00D66223">
          <w:rPr>
            <w:rFonts w:ascii="Times New Roman" w:hAnsi="Times New Roman" w:cs="Times New Roman"/>
            <w:color w:val="642A8F"/>
            <w:u w:val="single"/>
          </w:rPr>
          <w:t>Eljaschewitsch et al., 2006</w:t>
        </w:r>
      </w:hyperlink>
      <w:r w:rsidRPr="00D66223">
        <w:rPr>
          <w:rFonts w:ascii="Times New Roman" w:hAnsi="Times New Roman" w:cs="Times New Roman"/>
          <w:color w:val="000000"/>
        </w:rPr>
        <w:t>).</w:t>
      </w:r>
    </w:p>
    <w:p w14:paraId="0415C346"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There have been anecdotal reports of the effectiveness of marijuana smoking in relieving symptoms of MS and SPI (</w:t>
      </w:r>
      <w:hyperlink r:id="rId756" w:anchor="R433" w:history="1">
        <w:r w:rsidRPr="00D66223">
          <w:rPr>
            <w:rFonts w:ascii="Times New Roman" w:hAnsi="Times New Roman" w:cs="Times New Roman"/>
            <w:color w:val="642A8F"/>
            <w:u w:val="single"/>
          </w:rPr>
          <w:t>Grinspoon and Bakalar, 1993</w:t>
        </w:r>
      </w:hyperlink>
      <w:r w:rsidRPr="00D66223">
        <w:rPr>
          <w:rFonts w:ascii="Times New Roman" w:hAnsi="Times New Roman" w:cs="Times New Roman"/>
          <w:color w:val="000000"/>
        </w:rPr>
        <w:t>, </w:t>
      </w:r>
      <w:hyperlink r:id="rId757" w:anchor="R434" w:history="1">
        <w:r w:rsidRPr="00D66223">
          <w:rPr>
            <w:rFonts w:ascii="Times New Roman" w:hAnsi="Times New Roman" w:cs="Times New Roman"/>
            <w:color w:val="642A8F"/>
            <w:u w:val="single"/>
          </w:rPr>
          <w:t>1998</w:t>
        </w:r>
      </w:hyperlink>
      <w:r w:rsidRPr="00D66223">
        <w:rPr>
          <w:rFonts w:ascii="Times New Roman" w:hAnsi="Times New Roman" w:cs="Times New Roman"/>
          <w:color w:val="000000"/>
        </w:rPr>
        <w:t>), which were supported by the results of early open or single-blind observations with orally given THC or smoked marijuana, involving small numbers of patients (</w:t>
      </w:r>
      <w:hyperlink r:id="rId758" w:anchor="R289" w:history="1">
        <w:r w:rsidRPr="00D66223">
          <w:rPr>
            <w:rFonts w:ascii="Times New Roman" w:hAnsi="Times New Roman" w:cs="Times New Roman"/>
            <w:color w:val="642A8F"/>
            <w:u w:val="single"/>
          </w:rPr>
          <w:t>Dunn and Davis, 1974</w:t>
        </w:r>
      </w:hyperlink>
      <w:r w:rsidRPr="00D66223">
        <w:rPr>
          <w:rFonts w:ascii="Times New Roman" w:hAnsi="Times New Roman" w:cs="Times New Roman"/>
          <w:color w:val="000000"/>
        </w:rPr>
        <w:t>; </w:t>
      </w:r>
      <w:hyperlink r:id="rId759" w:anchor="R965" w:history="1">
        <w:r w:rsidRPr="00D66223">
          <w:rPr>
            <w:rFonts w:ascii="Times New Roman" w:hAnsi="Times New Roman" w:cs="Times New Roman"/>
            <w:color w:val="642A8F"/>
            <w:u w:val="single"/>
          </w:rPr>
          <w:t>Petro, 1980</w:t>
        </w:r>
      </w:hyperlink>
      <w:r w:rsidRPr="00D66223">
        <w:rPr>
          <w:rFonts w:ascii="Times New Roman" w:hAnsi="Times New Roman" w:cs="Times New Roman"/>
          <w:color w:val="000000"/>
        </w:rPr>
        <w:t>; </w:t>
      </w:r>
      <w:hyperlink r:id="rId760" w:anchor="R966" w:history="1">
        <w:r w:rsidRPr="00D66223">
          <w:rPr>
            <w:rFonts w:ascii="Times New Roman" w:hAnsi="Times New Roman" w:cs="Times New Roman"/>
            <w:color w:val="642A8F"/>
            <w:u w:val="single"/>
          </w:rPr>
          <w:t>Petro and Ellenberger, 1981</w:t>
        </w:r>
      </w:hyperlink>
      <w:r w:rsidRPr="00D66223">
        <w:rPr>
          <w:rFonts w:ascii="Times New Roman" w:hAnsi="Times New Roman" w:cs="Times New Roman"/>
          <w:color w:val="000000"/>
        </w:rPr>
        <w:t>; </w:t>
      </w:r>
      <w:hyperlink r:id="rId761" w:anchor="R187" w:history="1">
        <w:r w:rsidRPr="00D66223">
          <w:rPr>
            <w:rFonts w:ascii="Times New Roman" w:hAnsi="Times New Roman" w:cs="Times New Roman"/>
            <w:color w:val="642A8F"/>
            <w:u w:val="single"/>
          </w:rPr>
          <w:t>Clifford, 1983</w:t>
        </w:r>
      </w:hyperlink>
      <w:r w:rsidRPr="00D66223">
        <w:rPr>
          <w:rFonts w:ascii="Times New Roman" w:hAnsi="Times New Roman" w:cs="Times New Roman"/>
          <w:color w:val="000000"/>
        </w:rPr>
        <w:t>; </w:t>
      </w:r>
      <w:hyperlink r:id="rId762" w:anchor="R814" w:history="1">
        <w:r w:rsidRPr="00D66223">
          <w:rPr>
            <w:rFonts w:ascii="Times New Roman" w:hAnsi="Times New Roman" w:cs="Times New Roman"/>
            <w:color w:val="642A8F"/>
            <w:u w:val="single"/>
          </w:rPr>
          <w:t>Meinck et al., 1989</w:t>
        </w:r>
      </w:hyperlink>
      <w:r w:rsidRPr="00D66223">
        <w:rPr>
          <w:rFonts w:ascii="Times New Roman" w:hAnsi="Times New Roman" w:cs="Times New Roman"/>
          <w:color w:val="000000"/>
        </w:rPr>
        <w:t>; </w:t>
      </w:r>
      <w:hyperlink r:id="rId763" w:anchor="R120" w:history="1">
        <w:r w:rsidRPr="00D66223">
          <w:rPr>
            <w:rFonts w:ascii="Times New Roman" w:hAnsi="Times New Roman" w:cs="Times New Roman"/>
            <w:color w:val="642A8F"/>
            <w:u w:val="single"/>
          </w:rPr>
          <w:t>Brenneisen et al., 1996</w:t>
        </w:r>
      </w:hyperlink>
      <w:r w:rsidRPr="00D66223">
        <w:rPr>
          <w:rFonts w:ascii="Times New Roman" w:hAnsi="Times New Roman" w:cs="Times New Roman"/>
          <w:color w:val="000000"/>
        </w:rPr>
        <w:t>; </w:t>
      </w:r>
      <w:hyperlink r:id="rId764" w:anchor="R1079" w:history="1">
        <w:r w:rsidRPr="00D66223">
          <w:rPr>
            <w:rFonts w:ascii="Times New Roman" w:hAnsi="Times New Roman" w:cs="Times New Roman"/>
            <w:color w:val="642A8F"/>
            <w:u w:val="single"/>
          </w:rPr>
          <w:t>Schon et al., 1999</w:t>
        </w:r>
      </w:hyperlink>
      <w:r w:rsidRPr="00D66223">
        <w:rPr>
          <w:rFonts w:ascii="Times New Roman" w:hAnsi="Times New Roman" w:cs="Times New Roman"/>
          <w:color w:val="000000"/>
        </w:rPr>
        <w:t>). The most consistent finding was a subjective improvement in spasticity, although benefits for mobility, tremor, nystagmus, mood, and bladder control were also reported. In a double-blind crossover study of a single MS patient, nabilone treatment improved muscle spasms, nocturia, and general well-being (</w:t>
      </w:r>
      <w:hyperlink r:id="rId765" w:anchor="R770" w:history="1">
        <w:r w:rsidRPr="00D66223">
          <w:rPr>
            <w:rFonts w:ascii="Times New Roman" w:hAnsi="Times New Roman" w:cs="Times New Roman"/>
            <w:color w:val="642A8F"/>
            <w:u w:val="single"/>
          </w:rPr>
          <w:t>Martyn, 1995</w:t>
        </w:r>
      </w:hyperlink>
      <w:r w:rsidRPr="00D66223">
        <w:rPr>
          <w:rFonts w:ascii="Times New Roman" w:hAnsi="Times New Roman" w:cs="Times New Roman"/>
          <w:color w:val="000000"/>
        </w:rPr>
        <w:t>). In contrast, </w:t>
      </w:r>
      <w:hyperlink r:id="rId766" w:anchor="R427" w:history="1">
        <w:r w:rsidRPr="00D66223">
          <w:rPr>
            <w:rFonts w:ascii="Times New Roman" w:hAnsi="Times New Roman" w:cs="Times New Roman"/>
            <w:color w:val="642A8F"/>
            <w:u w:val="single"/>
          </w:rPr>
          <w:t>Greenberg et al. (1994)</w:t>
        </w:r>
      </w:hyperlink>
      <w:r w:rsidRPr="00D66223">
        <w:rPr>
          <w:rFonts w:ascii="Times New Roman" w:hAnsi="Times New Roman" w:cs="Times New Roman"/>
          <w:color w:val="000000"/>
        </w:rPr>
        <w:t> reported impairments of both balance and posture after a single dose of smoked cannabis in a placebo-controlled study of 10 MS patients and 10 normal subjects. In an anonymous survey of 112 MS patients who self-medicated with cannabis, 30 to 97% of the subjects reported relief from a wide variety of symptoms by smoking marijuana (</w:t>
      </w:r>
      <w:hyperlink r:id="rId767" w:anchor="R204" w:history="1">
        <w:r w:rsidRPr="00D66223">
          <w:rPr>
            <w:rFonts w:ascii="Times New Roman" w:hAnsi="Times New Roman" w:cs="Times New Roman"/>
            <w:color w:val="642A8F"/>
            <w:u w:val="single"/>
          </w:rPr>
          <w:t>Consroe et al., 1997</w:t>
        </w:r>
      </w:hyperlink>
      <w:r w:rsidRPr="00D66223">
        <w:rPr>
          <w:rFonts w:ascii="Times New Roman" w:hAnsi="Times New Roman" w:cs="Times New Roman"/>
          <w:color w:val="000000"/>
        </w:rPr>
        <w:t>). These encouraging reports have triggered numerous larger, population-based clinical trials of cannabis-based medicines in MS, which have yielded mixed results.</w:t>
      </w:r>
    </w:p>
    <w:p w14:paraId="51F0F4DF"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Using a randomized, double-blind, placebo-controlled, crossover design, </w:t>
      </w:r>
      <w:hyperlink r:id="rId768" w:anchor="R600" w:history="1">
        <w:r w:rsidRPr="00D66223">
          <w:rPr>
            <w:rFonts w:ascii="Times New Roman" w:hAnsi="Times New Roman" w:cs="Times New Roman"/>
            <w:color w:val="642A8F"/>
            <w:u w:val="single"/>
          </w:rPr>
          <w:t>Killestein et al. (2002)</w:t>
        </w:r>
      </w:hyperlink>
      <w:r w:rsidRPr="00D66223">
        <w:rPr>
          <w:rFonts w:ascii="Times New Roman" w:hAnsi="Times New Roman" w:cs="Times New Roman"/>
          <w:color w:val="000000"/>
        </w:rPr>
        <w:t>have evaluated the effects of oral THC, two doses of 2.5 to 5 mg/day or a </w:t>
      </w:r>
      <w:r w:rsidRPr="00D66223">
        <w:rPr>
          <w:rFonts w:ascii="Times New Roman" w:hAnsi="Times New Roman" w:cs="Times New Roman"/>
          <w:i/>
          <w:iCs/>
          <w:color w:val="000000"/>
        </w:rPr>
        <w:t>Cannabis sativa</w:t>
      </w:r>
      <w:r w:rsidRPr="00D66223">
        <w:rPr>
          <w:rFonts w:ascii="Times New Roman" w:hAnsi="Times New Roman" w:cs="Times New Roman"/>
          <w:color w:val="000000"/>
        </w:rPr>
        <w:t> plant extract administered over a 4-week period, in 16 MS patients with severe spasticity. Spasticity and disability, quantified using the objective Ashworth scale (</w:t>
      </w:r>
      <w:hyperlink r:id="rId769" w:anchor="R30" w:history="1">
        <w:r w:rsidRPr="00D66223">
          <w:rPr>
            <w:rFonts w:ascii="Times New Roman" w:hAnsi="Times New Roman" w:cs="Times New Roman"/>
            <w:color w:val="642A8F"/>
            <w:u w:val="single"/>
          </w:rPr>
          <w:t>Ashworth, 1964</w:t>
        </w:r>
      </w:hyperlink>
      <w:r w:rsidRPr="00D66223">
        <w:rPr>
          <w:rFonts w:ascii="Times New Roman" w:hAnsi="Times New Roman" w:cs="Times New Roman"/>
          <w:color w:val="000000"/>
        </w:rPr>
        <w:t>) and the Expanded Disability Status Scale were not improved. However, a significant improvement in the subjective rating of spasm frequency and trends toward improved mobility were noted, with no effect on tremor, sleep quality, or lower urinary tract symptoms. Both THC and the plant extract worsened the patients’ global impression of their conditions, with plant extracts causing more adverse side effects. It should be mentioned, however, that the dose of THC used was lower than that in subsequent studies with more positive outcome, and as was noted in an accompanying editorial (</w:t>
      </w:r>
      <w:hyperlink r:id="rId770" w:anchor="R1181" w:history="1">
        <w:r w:rsidRPr="00D66223">
          <w:rPr>
            <w:rFonts w:ascii="Times New Roman" w:hAnsi="Times New Roman" w:cs="Times New Roman"/>
            <w:color w:val="642A8F"/>
            <w:u w:val="single"/>
          </w:rPr>
          <w:t>Thompson and Baker, 2002</w:t>
        </w:r>
      </w:hyperlink>
      <w:r w:rsidRPr="00D66223">
        <w:rPr>
          <w:rFonts w:ascii="Times New Roman" w:hAnsi="Times New Roman" w:cs="Times New Roman"/>
          <w:color w:val="000000"/>
        </w:rPr>
        <w:t>), the study was not powered to detect efficacy.</w:t>
      </w:r>
    </w:p>
    <w:p w14:paraId="23EF01C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 large multicenter study involving 33 clinical centers and 660 MS patients in the United Kingdom and United States and supported by the UK Medical Council aimed to explore the effects of cannabis extract (Cannador) or synthetic THC (Marinol) versus placebo on spasticity, pain, tremor, bladder function, and cognitive function [Cannabinoids in Multiple Sclerosis (CAMS) study; </w:t>
      </w:r>
      <w:hyperlink r:id="rId771" w:anchor="R1312" w:history="1">
        <w:r w:rsidRPr="00D66223">
          <w:rPr>
            <w:rFonts w:ascii="Times New Roman" w:hAnsi="Times New Roman" w:cs="Times New Roman"/>
            <w:color w:val="642A8F"/>
            <w:u w:val="single"/>
          </w:rPr>
          <w:t>Zajicek et al., 2003</w:t>
        </w:r>
      </w:hyperlink>
      <w:r w:rsidRPr="00D66223">
        <w:rPr>
          <w:rFonts w:ascii="Times New Roman" w:hAnsi="Times New Roman" w:cs="Times New Roman"/>
          <w:color w:val="000000"/>
        </w:rPr>
        <w:t>, </w:t>
      </w:r>
      <w:hyperlink r:id="rId772" w:anchor="R1311" w:history="1">
        <w:r w:rsidRPr="00D66223">
          <w:rPr>
            <w:rFonts w:ascii="Times New Roman" w:hAnsi="Times New Roman" w:cs="Times New Roman"/>
            <w:color w:val="642A8F"/>
            <w:u w:val="single"/>
          </w:rPr>
          <w:t>2004</w:t>
        </w:r>
      </w:hyperlink>
      <w:r w:rsidRPr="00D66223">
        <w:rPr>
          <w:rFonts w:ascii="Times New Roman" w:hAnsi="Times New Roman" w:cs="Times New Roman"/>
          <w:color w:val="000000"/>
        </w:rPr>
        <w:t>]. There was no change in Ashworth score, tremor, irritability, depression, or tiredness after 15 weeks of treatment with Marinol or Cannador. However, there were significant improvements in patient-reported spasticity, pain, and sleep quality. Unexpectedly, there was also a reduction in hospital admissions for relapse in the two active treatment groups. Adverse side effects were generally minor and similar to those with placebo. Remarkably, in the 12-month follow-up of the original CAMS study of 657 patients, muscle spasticity measured by the Ashworth scale was significantly improved in the THC-treated group. The Rivermead Mobility Index was also improved, indicative of reduced disability. The effect of Cannador on tremor was also studied in a randomized, double-blind, placebo-controlled, crossover trial in 14 patients with MS. Consistent with an earlier report (</w:t>
      </w:r>
      <w:hyperlink r:id="rId773" w:anchor="R1312" w:history="1">
        <w:r w:rsidRPr="00D66223">
          <w:rPr>
            <w:rFonts w:ascii="Times New Roman" w:hAnsi="Times New Roman" w:cs="Times New Roman"/>
            <w:color w:val="642A8F"/>
            <w:u w:val="single"/>
          </w:rPr>
          <w:t>Zajicek et al., 2003</w:t>
        </w:r>
      </w:hyperlink>
      <w:r w:rsidRPr="00D66223">
        <w:rPr>
          <w:rFonts w:ascii="Times New Roman" w:hAnsi="Times New Roman" w:cs="Times New Roman"/>
          <w:color w:val="000000"/>
        </w:rPr>
        <w:t>), no significant therapeutic effects were noted (</w:t>
      </w:r>
      <w:hyperlink r:id="rId774" w:anchor="R336" w:history="1">
        <w:r w:rsidRPr="00D66223">
          <w:rPr>
            <w:rFonts w:ascii="Times New Roman" w:hAnsi="Times New Roman" w:cs="Times New Roman"/>
            <w:color w:val="642A8F"/>
            <w:u w:val="single"/>
          </w:rPr>
          <w:t>Fox et al., 2004</w:t>
        </w:r>
      </w:hyperlink>
      <w:r w:rsidRPr="00D66223">
        <w:rPr>
          <w:rFonts w:ascii="Times New Roman" w:hAnsi="Times New Roman" w:cs="Times New Roman"/>
          <w:color w:val="000000"/>
        </w:rPr>
        <w:t>). In another study of similar design, administration of oral capsules containing 2.5 mg of Δ</w:t>
      </w:r>
      <w:r w:rsidRPr="00D66223">
        <w:rPr>
          <w:rFonts w:ascii="Times New Roman" w:hAnsi="Times New Roman" w:cs="Times New Roman"/>
          <w:color w:val="000000"/>
          <w:sz w:val="20"/>
          <w:szCs w:val="20"/>
          <w:vertAlign w:val="superscript"/>
        </w:rPr>
        <w:t>9</w:t>
      </w:r>
      <w:r w:rsidRPr="00D66223">
        <w:rPr>
          <w:rFonts w:ascii="Times New Roman" w:hAnsi="Times New Roman" w:cs="Times New Roman"/>
          <w:color w:val="000000"/>
        </w:rPr>
        <w:t>-THC plus 0.9 mg of CBD (maximal dose of 30 mg of Δ</w:t>
      </w:r>
      <w:r w:rsidRPr="00D66223">
        <w:rPr>
          <w:rFonts w:ascii="Times New Roman" w:hAnsi="Times New Roman" w:cs="Times New Roman"/>
          <w:color w:val="000000"/>
          <w:sz w:val="20"/>
          <w:szCs w:val="20"/>
          <w:vertAlign w:val="superscript"/>
        </w:rPr>
        <w:t>9</w:t>
      </w:r>
      <w:r w:rsidRPr="00D66223">
        <w:rPr>
          <w:rFonts w:ascii="Times New Roman" w:hAnsi="Times New Roman" w:cs="Times New Roman"/>
          <w:color w:val="000000"/>
        </w:rPr>
        <w:t>-THC/day) caused improvements in spasm frequency and mobility in 37 MS patients who received at least 90% of their prescribed dose (</w:t>
      </w:r>
      <w:hyperlink r:id="rId775" w:anchor="R1215" w:history="1">
        <w:r w:rsidRPr="00D66223">
          <w:rPr>
            <w:rFonts w:ascii="Times New Roman" w:hAnsi="Times New Roman" w:cs="Times New Roman"/>
            <w:color w:val="642A8F"/>
            <w:u w:val="single"/>
          </w:rPr>
          <w:t>Vaney et al., 2004</w:t>
        </w:r>
      </w:hyperlink>
      <w:r w:rsidRPr="00D66223">
        <w:rPr>
          <w:rFonts w:ascii="Times New Roman" w:hAnsi="Times New Roman" w:cs="Times New Roman"/>
          <w:color w:val="000000"/>
        </w:rPr>
        <w:t>).</w:t>
      </w:r>
    </w:p>
    <w:p w14:paraId="2324F9C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a double-blind, placebo-controlled study involving 18 patients with MS, THC and CBD decreased self-reported spasticity and pain and improved bladder symptoms, whereas spasticity measured by the Ashworth scale was not significantly improved (</w:t>
      </w:r>
      <w:hyperlink r:id="rId776" w:anchor="R1245" w:history="1">
        <w:r w:rsidRPr="00D66223">
          <w:rPr>
            <w:rFonts w:ascii="Times New Roman" w:hAnsi="Times New Roman" w:cs="Times New Roman"/>
            <w:color w:val="642A8F"/>
            <w:u w:val="single"/>
          </w:rPr>
          <w:t>Wade et al., 2003</w:t>
        </w:r>
      </w:hyperlink>
      <w:r w:rsidRPr="00D66223">
        <w:rPr>
          <w:rFonts w:ascii="Times New Roman" w:hAnsi="Times New Roman" w:cs="Times New Roman"/>
          <w:color w:val="000000"/>
        </w:rPr>
        <w:t>). The therapeutic effect of Sativex delivered by oromucosal spray (2.7 mg of THC and 2.5 mg of CBD at each actuation) was evaluated in 160 outpatients with MS (</w:t>
      </w:r>
      <w:hyperlink r:id="rId777" w:anchor="R1118" w:history="1">
        <w:r w:rsidRPr="00D66223">
          <w:rPr>
            <w:rFonts w:ascii="Times New Roman" w:hAnsi="Times New Roman" w:cs="Times New Roman"/>
            <w:color w:val="642A8F"/>
            <w:u w:val="single"/>
          </w:rPr>
          <w:t>Smith, 2004</w:t>
        </w:r>
      </w:hyperlink>
      <w:r w:rsidRPr="00D66223">
        <w:rPr>
          <w:rFonts w:ascii="Times New Roman" w:hAnsi="Times New Roman" w:cs="Times New Roman"/>
          <w:color w:val="000000"/>
        </w:rPr>
        <w:t>). Patients were allowed to self-titrate the dose to achieve optimal effects, up to a maximal daily dose of 120 mg of THC and CBD. Efficacy was assessed by using a modified Ashworth scale to assess spasticity, whereas daily living, mobility, cognitive function, and tremor were quantified through the use of various scales and questionnaires (</w:t>
      </w:r>
      <w:hyperlink r:id="rId778" w:anchor="R1244" w:history="1">
        <w:r w:rsidRPr="00D66223">
          <w:rPr>
            <w:rFonts w:ascii="Times New Roman" w:hAnsi="Times New Roman" w:cs="Times New Roman"/>
            <w:color w:val="642A8F"/>
            <w:u w:val="single"/>
          </w:rPr>
          <w:t>Wade et al., 2004</w:t>
        </w:r>
      </w:hyperlink>
      <w:r w:rsidRPr="00D66223">
        <w:rPr>
          <w:rFonts w:ascii="Times New Roman" w:hAnsi="Times New Roman" w:cs="Times New Roman"/>
          <w:color w:val="000000"/>
        </w:rPr>
        <w:t>). There was no significant difference in the Ashworth scale, tremor, and pain at 6 weeks between the Sativex and placebo groups. However, visual analog scales showed significant improvement in patients whose primary symptom had been spasticity (</w:t>
      </w:r>
      <w:hyperlink r:id="rId779" w:anchor="R1244" w:history="1">
        <w:r w:rsidRPr="00D66223">
          <w:rPr>
            <w:rFonts w:ascii="Times New Roman" w:hAnsi="Times New Roman" w:cs="Times New Roman"/>
            <w:color w:val="642A8F"/>
            <w:u w:val="single"/>
          </w:rPr>
          <w:t>Wade et al., 2004</w:t>
        </w:r>
      </w:hyperlink>
      <w:r w:rsidRPr="00D66223">
        <w:rPr>
          <w:rFonts w:ascii="Times New Roman" w:hAnsi="Times New Roman" w:cs="Times New Roman"/>
          <w:color w:val="000000"/>
        </w:rPr>
        <w:t>). Sativex was well tolerated and effective against central neuropathic pain and sleep disturbances associated with MS in a randomized, controlled trial involving 66 patients (</w:t>
      </w:r>
      <w:hyperlink r:id="rId780" w:anchor="R1029" w:history="1">
        <w:r w:rsidRPr="00D66223">
          <w:rPr>
            <w:rFonts w:ascii="Times New Roman" w:hAnsi="Times New Roman" w:cs="Times New Roman"/>
            <w:color w:val="642A8F"/>
            <w:u w:val="single"/>
          </w:rPr>
          <w:t>Rog et al., 2005</w:t>
        </w:r>
      </w:hyperlink>
      <w:r w:rsidRPr="00D66223">
        <w:rPr>
          <w:rFonts w:ascii="Times New Roman" w:hAnsi="Times New Roman" w:cs="Times New Roman"/>
          <w:color w:val="000000"/>
        </w:rPr>
        <w:t>). Sativex was approved and launched in Canada in 2005 for the treatment of neuropathic pain associated with MS and is currently being investigated for various other therapeutic indications (</w:t>
      </w:r>
      <w:hyperlink r:id="rId781" w:anchor="R1051" w:history="1">
        <w:r w:rsidRPr="00D66223">
          <w:rPr>
            <w:rFonts w:ascii="Times New Roman" w:hAnsi="Times New Roman" w:cs="Times New Roman"/>
            <w:color w:val="642A8F"/>
            <w:u w:val="single"/>
          </w:rPr>
          <w:t>Russo, 2004</w:t>
        </w:r>
      </w:hyperlink>
      <w:r w:rsidRPr="00D66223">
        <w:rPr>
          <w:rFonts w:ascii="Times New Roman" w:hAnsi="Times New Roman" w:cs="Times New Roman"/>
          <w:color w:val="000000"/>
        </w:rPr>
        <w:t>, </w:t>
      </w:r>
      <w:hyperlink r:id="rId782" w:anchor="R1050" w:history="1">
        <w:r w:rsidRPr="00D66223">
          <w:rPr>
            <w:rFonts w:ascii="Times New Roman" w:hAnsi="Times New Roman" w:cs="Times New Roman"/>
            <w:color w:val="642A8F"/>
            <w:u w:val="single"/>
          </w:rPr>
          <w:t>2006</w:t>
        </w:r>
      </w:hyperlink>
      <w:r w:rsidRPr="00D66223">
        <w:rPr>
          <w:rFonts w:ascii="Times New Roman" w:hAnsi="Times New Roman" w:cs="Times New Roman"/>
          <w:color w:val="000000"/>
        </w:rPr>
        <w:t>).</w:t>
      </w:r>
    </w:p>
    <w:p w14:paraId="5C900FA1"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a recent case report, a 46-year-old woman was diagnosed with MS after having entered treatment with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antagonist rimonabant for obesity, and recovery to near normal was noted within weeks after discontinuation of the treatment (</w:t>
      </w:r>
      <w:hyperlink r:id="rId783" w:anchor="R1217" w:history="1">
        <w:r w:rsidRPr="00D66223">
          <w:rPr>
            <w:rFonts w:ascii="Times New Roman" w:hAnsi="Times New Roman" w:cs="Times New Roman"/>
            <w:color w:val="642A8F"/>
            <w:u w:val="single"/>
          </w:rPr>
          <w:t>van Oosten et al., 2004</w:t>
        </w:r>
      </w:hyperlink>
      <w:r w:rsidRPr="00D66223">
        <w:rPr>
          <w:rFonts w:ascii="Times New Roman" w:hAnsi="Times New Roman" w:cs="Times New Roman"/>
          <w:color w:val="000000"/>
        </w:rPr>
        <w:t>). This report, coupled with the more severe neurodegenerative process when MS is induced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knock-out mice or in mice treated with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antagonist, could suggest that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antagonism may exacerbate inflammatory demyelinating diseases in humans (</w:t>
      </w:r>
      <w:hyperlink r:id="rId784" w:anchor="R1217" w:history="1">
        <w:r w:rsidRPr="00D66223">
          <w:rPr>
            <w:rFonts w:ascii="Times New Roman" w:hAnsi="Times New Roman" w:cs="Times New Roman"/>
            <w:color w:val="642A8F"/>
            <w:u w:val="single"/>
          </w:rPr>
          <w:t>van Oosten et al., 2004</w:t>
        </w:r>
      </w:hyperlink>
      <w:r w:rsidRPr="00D66223">
        <w:rPr>
          <w:rFonts w:ascii="Times New Roman" w:hAnsi="Times New Roman" w:cs="Times New Roman"/>
          <w:color w:val="000000"/>
        </w:rPr>
        <w:t>). However, the occurrence of MS in this one patient may have been purely coincidental.</w:t>
      </w:r>
    </w:p>
    <w:p w14:paraId="1DB46B62"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Although the results of the above clinical studies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"http://www.ncbi.nlm.nih.gov/pmc/articles/PMC2241751/table/T1/" \t "true"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Table 1</w:t>
      </w:r>
      <w:r w:rsidRPr="00D66223">
        <w:rPr>
          <w:rFonts w:ascii="Times New Roman" w:hAnsi="Times New Roman" w:cs="Times New Roman"/>
          <w:color w:val="000000"/>
        </w:rPr>
        <w:fldChar w:fldCharType="end"/>
      </w:r>
      <w:r w:rsidRPr="00D66223">
        <w:rPr>
          <w:rFonts w:ascii="Times New Roman" w:hAnsi="Times New Roman" w:cs="Times New Roman"/>
          <w:color w:val="000000"/>
        </w:rPr>
        <w:t>) are somewhat equivocal, patients treated with cannabis experienced improvements in the most disturbing symptoms including pain and spasticity compared with those receiving placebo, without experiencing significant side effects. These studies also suggest that the Ashworth scale as a primary measure of spasticity in MS does not accurately assess the complex collection of symptoms associated with spasticity, which may be more accurately evaluated using subjective measures. Indeed, the use of the Ashworth scale as a primary measure of spasticity in MS has often being criticized, and many commonly used antispasticity medications have also failed to generate statistically significant improvements according to this scale (</w:t>
      </w:r>
      <w:hyperlink r:id="rId785" w:anchor="R502" w:history="1">
        <w:r w:rsidRPr="00D66223">
          <w:rPr>
            <w:rFonts w:ascii="Times New Roman" w:hAnsi="Times New Roman" w:cs="Times New Roman"/>
            <w:color w:val="642A8F"/>
            <w:u w:val="single"/>
          </w:rPr>
          <w:t>Hinderer and Gupta, 1996</w:t>
        </w:r>
      </w:hyperlink>
      <w:r w:rsidRPr="00D66223">
        <w:rPr>
          <w:rFonts w:ascii="Times New Roman" w:hAnsi="Times New Roman" w:cs="Times New Roman"/>
          <w:color w:val="000000"/>
        </w:rPr>
        <w:t>; </w:t>
      </w:r>
      <w:hyperlink r:id="rId786" w:anchor="R1087" w:history="1">
        <w:r w:rsidRPr="00D66223">
          <w:rPr>
            <w:rFonts w:ascii="Times New Roman" w:hAnsi="Times New Roman" w:cs="Times New Roman"/>
            <w:color w:val="642A8F"/>
            <w:u w:val="single"/>
          </w:rPr>
          <w:t>Shakespeare et al., 2003</w:t>
        </w:r>
      </w:hyperlink>
      <w:r w:rsidRPr="00D66223">
        <w:rPr>
          <w:rFonts w:ascii="Times New Roman" w:hAnsi="Times New Roman" w:cs="Times New Roman"/>
          <w:color w:val="000000"/>
        </w:rPr>
        <w:t>). Accurate assessment of the clinical effectiveness of cannabinoids in MS may be complicated by the difficulty in achieving the most appropriate individual oral dose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"http://www.ncbi.nlm.nih.gov/pmc/articles/PMC2241751/table/T1/" \t "true"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Table 1</w:t>
      </w:r>
      <w:r w:rsidRPr="00D66223">
        <w:rPr>
          <w:rFonts w:ascii="Times New Roman" w:hAnsi="Times New Roman" w:cs="Times New Roman"/>
          <w:color w:val="000000"/>
        </w:rPr>
        <w:fldChar w:fldCharType="end"/>
      </w:r>
      <w:r w:rsidRPr="00D66223">
        <w:rPr>
          <w:rFonts w:ascii="Times New Roman" w:hAnsi="Times New Roman" w:cs="Times New Roman"/>
          <w:color w:val="000000"/>
        </w:rPr>
        <w:t>). Peak plasma concentrations and their timing vary greatly because of the low water solubility of cannabis components and the large variability in their absorption from the gastrointestinal tract. An additional disadvantage of oral administration is the hepatic first-pass effect. This can result in the formation of large quantities of the psychoactive metabolite 11-OH-THC, which may be responsible for some of the side effects observed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"http://www.ncbi.nlm.nih.gov/pmc/articles/PMC2241751/table/T1/" \t "true"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Table 1</w:t>
      </w:r>
      <w:r w:rsidRPr="00D66223">
        <w:rPr>
          <w:rFonts w:ascii="Times New Roman" w:hAnsi="Times New Roman" w:cs="Times New Roman"/>
          <w:color w:val="000000"/>
        </w:rPr>
        <w:fldChar w:fldCharType="end"/>
      </w:r>
      <w:r w:rsidRPr="00D66223">
        <w:rPr>
          <w:rFonts w:ascii="Times New Roman" w:hAnsi="Times New Roman" w:cs="Times New Roman"/>
          <w:color w:val="000000"/>
        </w:rPr>
        <w:t>). Delivery of cannabis-based extracts as an oromucosal spray may minimize these drawbacks and may allow patients to better optimize their individual daily dose by self-titration (</w:t>
      </w:r>
      <w:hyperlink r:id="rId787" w:anchor="R1050" w:history="1">
        <w:r w:rsidRPr="00D66223">
          <w:rPr>
            <w:rFonts w:ascii="Times New Roman" w:hAnsi="Times New Roman" w:cs="Times New Roman"/>
            <w:color w:val="642A8F"/>
            <w:u w:val="single"/>
          </w:rPr>
          <w:t>Russo, 2006</w:t>
        </w:r>
      </w:hyperlink>
      <w:r w:rsidRPr="00D66223">
        <w:rPr>
          <w:rFonts w:ascii="Times New Roman" w:hAnsi="Times New Roman" w:cs="Times New Roman"/>
          <w:color w:val="000000"/>
        </w:rPr>
        <w:t>).</w:t>
      </w:r>
    </w:p>
    <w:p w14:paraId="2D88448D"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conclusion, controlled clinical trials with cannabinoids have demonstrated their efficacy in eliciting symptomatic improvements in MS patients. These results suggest that there is place for the use of cannabis in the treatment of MS, which should be confirmed in further larger-scale clinical trials.</w:t>
      </w:r>
    </w:p>
    <w:p w14:paraId="5FBAA6AB"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4. Movement Disorders (Basal Ganglia Disorders)</w:t>
      </w:r>
    </w:p>
    <w:p w14:paraId="1698D8F9"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Endocannabinoid involvement in the central regulation of motor functions and in movement disorders is based on multiple lines of evidence. First,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are highly expressed in the basal ganglia, especially in the substantia nigra and in the cerebellum (</w:t>
      </w:r>
      <w:hyperlink r:id="rId788" w:anchor="R486" w:history="1">
        <w:r w:rsidRPr="00D66223">
          <w:rPr>
            <w:rFonts w:ascii="Times New Roman" w:hAnsi="Times New Roman" w:cs="Times New Roman"/>
            <w:color w:val="642A8F"/>
            <w:u w:val="single"/>
          </w:rPr>
          <w:t>Herkenham et al., 1990</w:t>
        </w:r>
      </w:hyperlink>
      <w:r w:rsidRPr="00D66223">
        <w:rPr>
          <w:rFonts w:ascii="Times New Roman" w:hAnsi="Times New Roman" w:cs="Times New Roman"/>
          <w:color w:val="000000"/>
        </w:rPr>
        <w:t>, </w:t>
      </w:r>
      <w:hyperlink r:id="rId789" w:anchor="R484" w:history="1">
        <w:r w:rsidRPr="00D66223">
          <w:rPr>
            <w:rFonts w:ascii="Times New Roman" w:hAnsi="Times New Roman" w:cs="Times New Roman"/>
            <w:color w:val="642A8F"/>
            <w:u w:val="single"/>
          </w:rPr>
          <w:t>1991a</w:t>
        </w:r>
      </w:hyperlink>
      <w:r w:rsidRPr="00D66223">
        <w:rPr>
          <w:rFonts w:ascii="Times New Roman" w:hAnsi="Times New Roman" w:cs="Times New Roman"/>
          <w:color w:val="000000"/>
        </w:rPr>
        <w:t>,</w:t>
      </w:r>
      <w:hyperlink r:id="rId790" w:anchor="R485"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791" w:anchor="R730" w:history="1">
        <w:r w:rsidRPr="00D66223">
          <w:rPr>
            <w:rFonts w:ascii="Times New Roman" w:hAnsi="Times New Roman" w:cs="Times New Roman"/>
            <w:color w:val="642A8F"/>
            <w:u w:val="single"/>
          </w:rPr>
          <w:t>Mailleux and Vanderhaeghen, 1992</w:t>
        </w:r>
      </w:hyperlink>
      <w:r w:rsidRPr="00D66223">
        <w:rPr>
          <w:rFonts w:ascii="Times New Roman" w:hAnsi="Times New Roman" w:cs="Times New Roman"/>
          <w:color w:val="000000"/>
        </w:rPr>
        <w:t>;</w:t>
      </w:r>
      <w:hyperlink r:id="rId792" w:anchor="R1189" w:history="1">
        <w:r w:rsidRPr="00D66223">
          <w:rPr>
            <w:rFonts w:ascii="Times New Roman" w:hAnsi="Times New Roman" w:cs="Times New Roman"/>
            <w:color w:val="642A8F"/>
            <w:u w:val="single"/>
          </w:rPr>
          <w:t>Tsou et al., 1998</w:t>
        </w:r>
      </w:hyperlink>
      <w:r w:rsidRPr="00D66223">
        <w:rPr>
          <w:rFonts w:ascii="Times New Roman" w:hAnsi="Times New Roman" w:cs="Times New Roman"/>
          <w:color w:val="000000"/>
        </w:rPr>
        <w:t>; </w:t>
      </w:r>
      <w:hyperlink r:id="rId793" w:anchor="R510" w:history="1">
        <w:r w:rsidRPr="00D66223">
          <w:rPr>
            <w:rFonts w:ascii="Times New Roman" w:hAnsi="Times New Roman" w:cs="Times New Roman"/>
            <w:color w:val="642A8F"/>
            <w:u w:val="single"/>
          </w:rPr>
          <w:t>Hohmann and Herkenham, 2000</w:t>
        </w:r>
      </w:hyperlink>
      <w:r w:rsidRPr="00D66223">
        <w:rPr>
          <w:rFonts w:ascii="Times New Roman" w:hAnsi="Times New Roman" w:cs="Times New Roman"/>
          <w:color w:val="000000"/>
        </w:rPr>
        <w:t>; </w:t>
      </w:r>
      <w:hyperlink r:id="rId794" w:anchor="R840" w:history="1">
        <w:r w:rsidRPr="00D66223">
          <w:rPr>
            <w:rFonts w:ascii="Times New Roman" w:hAnsi="Times New Roman" w:cs="Times New Roman"/>
            <w:color w:val="642A8F"/>
            <w:u w:val="single"/>
          </w:rPr>
          <w:t>Moldrich and Wenger, 2000</w:t>
        </w:r>
      </w:hyperlink>
      <w:r w:rsidRPr="00D66223">
        <w:rPr>
          <w:rFonts w:ascii="Times New Roman" w:hAnsi="Times New Roman" w:cs="Times New Roman"/>
          <w:color w:val="000000"/>
        </w:rPr>
        <w:t>; </w:t>
      </w:r>
      <w:hyperlink r:id="rId795" w:anchor="R526" w:history="1">
        <w:r w:rsidRPr="00D66223">
          <w:rPr>
            <w:rFonts w:ascii="Times New Roman" w:hAnsi="Times New Roman" w:cs="Times New Roman"/>
            <w:color w:val="642A8F"/>
            <w:u w:val="single"/>
          </w:rPr>
          <w:t>Howlett et al., 2002</w:t>
        </w:r>
      </w:hyperlink>
      <w:r w:rsidRPr="00D66223">
        <w:rPr>
          <w:rFonts w:ascii="Times New Roman" w:hAnsi="Times New Roman" w:cs="Times New Roman"/>
          <w:color w:val="000000"/>
        </w:rPr>
        <w:t>), areas involved in motor control. Second, endocannabinoids are also abundant in these brain regions (</w:t>
      </w:r>
      <w:hyperlink r:id="rId796" w:anchor="R89" w:history="1">
        <w:r w:rsidRPr="00D66223">
          <w:rPr>
            <w:rFonts w:ascii="Times New Roman" w:hAnsi="Times New Roman" w:cs="Times New Roman"/>
            <w:color w:val="642A8F"/>
            <w:u w:val="single"/>
          </w:rPr>
          <w:t>Bisogno et al., 1999a</w:t>
        </w:r>
      </w:hyperlink>
      <w:r w:rsidRPr="00D66223">
        <w:rPr>
          <w:rFonts w:ascii="Times New Roman" w:hAnsi="Times New Roman" w:cs="Times New Roman"/>
          <w:color w:val="000000"/>
        </w:rPr>
        <w:t>; </w:t>
      </w:r>
      <w:hyperlink r:id="rId797" w:anchor="R275" w:history="1">
        <w:r w:rsidRPr="00D66223">
          <w:rPr>
            <w:rFonts w:ascii="Times New Roman" w:hAnsi="Times New Roman" w:cs="Times New Roman"/>
            <w:color w:val="642A8F"/>
            <w:u w:val="single"/>
          </w:rPr>
          <w:t>Di Marzo et al., 2000</w:t>
        </w:r>
      </w:hyperlink>
      <w:r w:rsidRPr="00D66223">
        <w:rPr>
          <w:rFonts w:ascii="Times New Roman" w:hAnsi="Times New Roman" w:cs="Times New Roman"/>
          <w:color w:val="000000"/>
        </w:rPr>
        <w:t>). Third, endogenous, plant-derived, and synthetic cannabinoids have potent, mostly inhibitory, effects on motor activity (</w:t>
      </w:r>
      <w:hyperlink r:id="rId798" w:anchor="R227" w:history="1">
        <w:r w:rsidRPr="00D66223">
          <w:rPr>
            <w:rFonts w:ascii="Times New Roman" w:hAnsi="Times New Roman" w:cs="Times New Roman"/>
            <w:color w:val="642A8F"/>
            <w:u w:val="single"/>
          </w:rPr>
          <w:t>Crawley et al., 1993</w:t>
        </w:r>
      </w:hyperlink>
      <w:r w:rsidRPr="00D66223">
        <w:rPr>
          <w:rFonts w:ascii="Times New Roman" w:hAnsi="Times New Roman" w:cs="Times New Roman"/>
          <w:color w:val="000000"/>
        </w:rPr>
        <w:t>; </w:t>
      </w:r>
      <w:hyperlink r:id="rId799" w:anchor="R349" w:history="1">
        <w:r w:rsidRPr="00D66223">
          <w:rPr>
            <w:rFonts w:ascii="Times New Roman" w:hAnsi="Times New Roman" w:cs="Times New Roman"/>
            <w:color w:val="642A8F"/>
            <w:u w:val="single"/>
          </w:rPr>
          <w:t>Fride and Mechoulam, 1993</w:t>
        </w:r>
      </w:hyperlink>
      <w:r w:rsidRPr="00D66223">
        <w:rPr>
          <w:rFonts w:ascii="Times New Roman" w:hAnsi="Times New Roman" w:cs="Times New Roman"/>
          <w:color w:val="000000"/>
        </w:rPr>
        <w:t>; </w:t>
      </w:r>
      <w:hyperlink r:id="rId800" w:anchor="R1285" w:history="1">
        <w:r w:rsidRPr="00D66223">
          <w:rPr>
            <w:rFonts w:ascii="Times New Roman" w:hAnsi="Times New Roman" w:cs="Times New Roman"/>
            <w:color w:val="642A8F"/>
            <w:u w:val="single"/>
          </w:rPr>
          <w:t>Wickens and Pertwee, 1993</w:t>
        </w:r>
      </w:hyperlink>
      <w:r w:rsidRPr="00D66223">
        <w:rPr>
          <w:rFonts w:ascii="Times New Roman" w:hAnsi="Times New Roman" w:cs="Times New Roman"/>
          <w:color w:val="000000"/>
        </w:rPr>
        <w:t>; </w:t>
      </w:r>
      <w:hyperlink r:id="rId801" w:anchor="R1117" w:history="1">
        <w:r w:rsidRPr="00D66223">
          <w:rPr>
            <w:rFonts w:ascii="Times New Roman" w:hAnsi="Times New Roman" w:cs="Times New Roman"/>
            <w:color w:val="642A8F"/>
            <w:u w:val="single"/>
          </w:rPr>
          <w:t>Smith et al., 1994</w:t>
        </w:r>
      </w:hyperlink>
      <w:r w:rsidRPr="00D66223">
        <w:rPr>
          <w:rFonts w:ascii="Times New Roman" w:hAnsi="Times New Roman" w:cs="Times New Roman"/>
          <w:color w:val="000000"/>
        </w:rPr>
        <w:t>; </w:t>
      </w:r>
      <w:hyperlink r:id="rId802" w:anchor="R1033" w:history="1">
        <w:r w:rsidRPr="00D66223">
          <w:rPr>
            <w:rFonts w:ascii="Times New Roman" w:hAnsi="Times New Roman" w:cs="Times New Roman"/>
            <w:color w:val="642A8F"/>
            <w:u w:val="single"/>
          </w:rPr>
          <w:t>Romero et al., 1995a</w:t>
        </w:r>
      </w:hyperlink>
      <w:r w:rsidRPr="00D66223">
        <w:rPr>
          <w:rFonts w:ascii="Times New Roman" w:hAnsi="Times New Roman" w:cs="Times New Roman"/>
          <w:color w:val="000000"/>
        </w:rPr>
        <w:t>,</w:t>
      </w:r>
      <w:hyperlink r:id="rId803" w:anchor="R1034"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804" w:anchor="R1035" w:history="1">
        <w:r w:rsidRPr="00D66223">
          <w:rPr>
            <w:rFonts w:ascii="Times New Roman" w:hAnsi="Times New Roman" w:cs="Times New Roman"/>
            <w:color w:val="642A8F"/>
            <w:u w:val="single"/>
          </w:rPr>
          <w:t>2002b</w:t>
        </w:r>
      </w:hyperlink>
      <w:r w:rsidRPr="00D66223">
        <w:rPr>
          <w:rFonts w:ascii="Times New Roman" w:hAnsi="Times New Roman" w:cs="Times New Roman"/>
          <w:color w:val="000000"/>
        </w:rPr>
        <w:t>; reviewed in </w:t>
      </w:r>
      <w:hyperlink r:id="rId805" w:anchor="R1063" w:history="1">
        <w:r w:rsidRPr="00D66223">
          <w:rPr>
            <w:rFonts w:ascii="Times New Roman" w:hAnsi="Times New Roman" w:cs="Times New Roman"/>
            <w:color w:val="642A8F"/>
            <w:u w:val="single"/>
          </w:rPr>
          <w:t>Sañudo-Peñ a et al., 1999b</w:t>
        </w:r>
      </w:hyperlink>
      <w:r w:rsidRPr="00D66223">
        <w:rPr>
          <w:rFonts w:ascii="Times New Roman" w:hAnsi="Times New Roman" w:cs="Times New Roman"/>
          <w:color w:val="000000"/>
        </w:rPr>
        <w:t>). Fourth,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and endocannabinoid levels are altered in the basal ganglia both in experimental models (</w:t>
      </w:r>
      <w:hyperlink r:id="rId806" w:anchor="R1318" w:history="1">
        <w:r w:rsidRPr="00D66223">
          <w:rPr>
            <w:rFonts w:ascii="Times New Roman" w:hAnsi="Times New Roman" w:cs="Times New Roman"/>
            <w:color w:val="642A8F"/>
            <w:u w:val="single"/>
          </w:rPr>
          <w:t>Zeng et al., 1999</w:t>
        </w:r>
      </w:hyperlink>
      <w:r w:rsidRPr="00D66223">
        <w:rPr>
          <w:rFonts w:ascii="Times New Roman" w:hAnsi="Times New Roman" w:cs="Times New Roman"/>
          <w:color w:val="000000"/>
        </w:rPr>
        <w:t>; </w:t>
      </w:r>
      <w:hyperlink r:id="rId807" w:anchor="R929" w:history="1">
        <w:r w:rsidRPr="00D66223">
          <w:rPr>
            <w:rFonts w:ascii="Times New Roman" w:hAnsi="Times New Roman" w:cs="Times New Roman"/>
            <w:color w:val="642A8F"/>
            <w:u w:val="single"/>
          </w:rPr>
          <w:t>Page et al., 2000</w:t>
        </w:r>
      </w:hyperlink>
      <w:r w:rsidRPr="00D66223">
        <w:rPr>
          <w:rFonts w:ascii="Times New Roman" w:hAnsi="Times New Roman" w:cs="Times New Roman"/>
          <w:color w:val="000000"/>
        </w:rPr>
        <w:t>; </w:t>
      </w:r>
      <w:hyperlink r:id="rId808" w:anchor="R1032" w:history="1">
        <w:r w:rsidRPr="00D66223">
          <w:rPr>
            <w:rFonts w:ascii="Times New Roman" w:hAnsi="Times New Roman" w:cs="Times New Roman"/>
            <w:color w:val="642A8F"/>
            <w:u w:val="single"/>
          </w:rPr>
          <w:t>Romero et al., 2000</w:t>
        </w:r>
      </w:hyperlink>
      <w:r w:rsidRPr="00D66223">
        <w:rPr>
          <w:rFonts w:ascii="Times New Roman" w:hAnsi="Times New Roman" w:cs="Times New Roman"/>
          <w:color w:val="000000"/>
        </w:rPr>
        <w:t>; </w:t>
      </w:r>
      <w:hyperlink r:id="rId809" w:anchor="R655" w:history="1">
        <w:r w:rsidRPr="00D66223">
          <w:rPr>
            <w:rFonts w:ascii="Times New Roman" w:hAnsi="Times New Roman" w:cs="Times New Roman"/>
            <w:color w:val="642A8F"/>
            <w:u w:val="single"/>
          </w:rPr>
          <w:t>Lastres-Becker et al., 2001a</w:t>
        </w:r>
      </w:hyperlink>
      <w:r w:rsidRPr="00D66223">
        <w:rPr>
          <w:rFonts w:ascii="Times New Roman" w:hAnsi="Times New Roman" w:cs="Times New Roman"/>
          <w:color w:val="000000"/>
        </w:rPr>
        <w:t>,</w:t>
      </w:r>
      <w:hyperlink r:id="rId810" w:anchor="R658"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811" w:anchor="R654" w:history="1">
        <w:r w:rsidRPr="00D66223">
          <w:rPr>
            <w:rFonts w:ascii="Times New Roman" w:hAnsi="Times New Roman" w:cs="Times New Roman"/>
            <w:color w:val="642A8F"/>
            <w:u w:val="single"/>
          </w:rPr>
          <w:t>2002a</w:t>
        </w:r>
      </w:hyperlink>
      <w:r w:rsidRPr="00D66223">
        <w:rPr>
          <w:rFonts w:ascii="Times New Roman" w:hAnsi="Times New Roman" w:cs="Times New Roman"/>
          <w:color w:val="000000"/>
        </w:rPr>
        <w:t>,</w:t>
      </w:r>
      <w:hyperlink r:id="rId812" w:anchor="R659"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813" w:anchor="R415" w:history="1">
        <w:r w:rsidRPr="00D66223">
          <w:rPr>
            <w:rFonts w:ascii="Times New Roman" w:hAnsi="Times New Roman" w:cs="Times New Roman"/>
            <w:color w:val="642A8F"/>
            <w:u w:val="single"/>
          </w:rPr>
          <w:t>Gonzalez et al., 2006</w:t>
        </w:r>
      </w:hyperlink>
      <w:r w:rsidRPr="00D66223">
        <w:rPr>
          <w:rFonts w:ascii="Times New Roman" w:hAnsi="Times New Roman" w:cs="Times New Roman"/>
          <w:color w:val="000000"/>
        </w:rPr>
        <w:t>) and human forms of movement disorders (</w:t>
      </w:r>
      <w:hyperlink r:id="rId814" w:anchor="R399" w:history="1">
        <w:r w:rsidRPr="00D66223">
          <w:rPr>
            <w:rFonts w:ascii="Times New Roman" w:hAnsi="Times New Roman" w:cs="Times New Roman"/>
            <w:color w:val="642A8F"/>
            <w:u w:val="single"/>
          </w:rPr>
          <w:t>Glass et al., 1993</w:t>
        </w:r>
      </w:hyperlink>
      <w:r w:rsidRPr="00D66223">
        <w:rPr>
          <w:rFonts w:ascii="Times New Roman" w:hAnsi="Times New Roman" w:cs="Times New Roman"/>
          <w:color w:val="000000"/>
        </w:rPr>
        <w:t>, </w:t>
      </w:r>
      <w:hyperlink r:id="rId815" w:anchor="R398" w:history="1">
        <w:r w:rsidRPr="00D66223">
          <w:rPr>
            <w:rFonts w:ascii="Times New Roman" w:hAnsi="Times New Roman" w:cs="Times New Roman"/>
            <w:color w:val="642A8F"/>
            <w:u w:val="single"/>
          </w:rPr>
          <w:t>2000</w:t>
        </w:r>
      </w:hyperlink>
      <w:r w:rsidRPr="00D66223">
        <w:rPr>
          <w:rFonts w:ascii="Times New Roman" w:hAnsi="Times New Roman" w:cs="Times New Roman"/>
          <w:color w:val="000000"/>
        </w:rPr>
        <w:t>, </w:t>
      </w:r>
      <w:hyperlink r:id="rId816" w:anchor="R402" w:history="1">
        <w:r w:rsidRPr="00D66223">
          <w:rPr>
            <w:rFonts w:ascii="Times New Roman" w:hAnsi="Times New Roman" w:cs="Times New Roman"/>
            <w:color w:val="642A8F"/>
            <w:u w:val="single"/>
          </w:rPr>
          <w:t>2004</w:t>
        </w:r>
      </w:hyperlink>
      <w:r w:rsidRPr="00D66223">
        <w:rPr>
          <w:rFonts w:ascii="Times New Roman" w:hAnsi="Times New Roman" w:cs="Times New Roman"/>
          <w:color w:val="000000"/>
        </w:rPr>
        <w:t>; </w:t>
      </w:r>
      <w:hyperlink r:id="rId817" w:anchor="R655" w:history="1">
        <w:r w:rsidRPr="00D66223">
          <w:rPr>
            <w:rFonts w:ascii="Times New Roman" w:hAnsi="Times New Roman" w:cs="Times New Roman"/>
            <w:color w:val="642A8F"/>
            <w:u w:val="single"/>
          </w:rPr>
          <w:t>Lastres-Becker et al., 2001a</w:t>
        </w:r>
      </w:hyperlink>
      <w:r w:rsidRPr="00D66223">
        <w:rPr>
          <w:rFonts w:ascii="Times New Roman" w:hAnsi="Times New Roman" w:cs="Times New Roman"/>
          <w:color w:val="000000"/>
        </w:rPr>
        <w:t>; reviewed in </w:t>
      </w:r>
      <w:hyperlink r:id="rId818" w:anchor="R1035" w:history="1">
        <w:r w:rsidRPr="00D66223">
          <w:rPr>
            <w:rFonts w:ascii="Times New Roman" w:hAnsi="Times New Roman" w:cs="Times New Roman"/>
            <w:color w:val="642A8F"/>
            <w:u w:val="single"/>
          </w:rPr>
          <w:t>Romero et al., 2002b</w:t>
        </w:r>
      </w:hyperlink>
      <w:r w:rsidRPr="00D66223">
        <w:rPr>
          <w:rFonts w:ascii="Times New Roman" w:hAnsi="Times New Roman" w:cs="Times New Roman"/>
          <w:color w:val="000000"/>
        </w:rPr>
        <w:t>). Fifth, the endocannabinoid system interacts with several neurotransmitter pathways at various levels of the basal ganglia circuitry (</w:t>
      </w:r>
      <w:hyperlink r:id="rId819" w:anchor="R396" w:history="1">
        <w:r w:rsidRPr="00D66223">
          <w:rPr>
            <w:rFonts w:ascii="Times New Roman" w:hAnsi="Times New Roman" w:cs="Times New Roman"/>
            <w:color w:val="642A8F"/>
            <w:u w:val="single"/>
          </w:rPr>
          <w:t>Glass et al., 1997a</w:t>
        </w:r>
      </w:hyperlink>
      <w:r w:rsidRPr="00D66223">
        <w:rPr>
          <w:rFonts w:ascii="Times New Roman" w:hAnsi="Times New Roman" w:cs="Times New Roman"/>
          <w:color w:val="000000"/>
        </w:rPr>
        <w:t>; </w:t>
      </w:r>
      <w:hyperlink r:id="rId820" w:anchor="R831" w:history="1">
        <w:r w:rsidRPr="00D66223">
          <w:rPr>
            <w:rFonts w:ascii="Times New Roman" w:hAnsi="Times New Roman" w:cs="Times New Roman"/>
            <w:color w:val="642A8F"/>
            <w:u w:val="single"/>
          </w:rPr>
          <w:t>Miller et al., 1998</w:t>
        </w:r>
      </w:hyperlink>
      <w:r w:rsidRPr="00D66223">
        <w:rPr>
          <w:rFonts w:ascii="Times New Roman" w:hAnsi="Times New Roman" w:cs="Times New Roman"/>
          <w:color w:val="000000"/>
        </w:rPr>
        <w:t>; </w:t>
      </w:r>
      <w:hyperlink r:id="rId821" w:anchor="R1064" w:history="1">
        <w:r w:rsidRPr="00D66223">
          <w:rPr>
            <w:rFonts w:ascii="Times New Roman" w:hAnsi="Times New Roman" w:cs="Times New Roman"/>
            <w:color w:val="642A8F"/>
            <w:u w:val="single"/>
          </w:rPr>
          <w:t>Sañudo-Peñ a and Walker, 1998</w:t>
        </w:r>
      </w:hyperlink>
      <w:r w:rsidRPr="00D66223">
        <w:rPr>
          <w:rFonts w:ascii="Times New Roman" w:hAnsi="Times New Roman" w:cs="Times New Roman"/>
          <w:color w:val="000000"/>
        </w:rPr>
        <w:t>; </w:t>
      </w:r>
      <w:hyperlink r:id="rId822" w:anchor="R391" w:history="1">
        <w:r w:rsidRPr="00D66223">
          <w:rPr>
            <w:rFonts w:ascii="Times New Roman" w:hAnsi="Times New Roman" w:cs="Times New Roman"/>
            <w:color w:val="642A8F"/>
            <w:u w:val="single"/>
          </w:rPr>
          <w:t>Giuffrida et al., 1999</w:t>
        </w:r>
      </w:hyperlink>
      <w:r w:rsidRPr="00D66223">
        <w:rPr>
          <w:rFonts w:ascii="Times New Roman" w:hAnsi="Times New Roman" w:cs="Times New Roman"/>
          <w:color w:val="000000"/>
        </w:rPr>
        <w:t>;</w:t>
      </w:r>
      <w:hyperlink r:id="rId823" w:anchor="R1027" w:history="1">
        <w:r w:rsidRPr="00D66223">
          <w:rPr>
            <w:rFonts w:ascii="Times New Roman" w:hAnsi="Times New Roman" w:cs="Times New Roman"/>
            <w:color w:val="642A8F"/>
            <w:u w:val="single"/>
          </w:rPr>
          <w:t>Rodriguez De Fonseca et al., 2001</w:t>
        </w:r>
      </w:hyperlink>
      <w:r w:rsidRPr="00D66223">
        <w:rPr>
          <w:rFonts w:ascii="Times New Roman" w:hAnsi="Times New Roman" w:cs="Times New Roman"/>
          <w:color w:val="000000"/>
        </w:rPr>
        <w:t>; </w:t>
      </w:r>
      <w:hyperlink r:id="rId824" w:anchor="R123" w:history="1">
        <w:r w:rsidRPr="00D66223">
          <w:rPr>
            <w:rFonts w:ascii="Times New Roman" w:hAnsi="Times New Roman" w:cs="Times New Roman"/>
            <w:color w:val="642A8F"/>
            <w:u w:val="single"/>
          </w:rPr>
          <w:t>Brotchie, 2003</w:t>
        </w:r>
      </w:hyperlink>
      <w:r w:rsidRPr="00D66223">
        <w:rPr>
          <w:rFonts w:ascii="Times New Roman" w:hAnsi="Times New Roman" w:cs="Times New Roman"/>
          <w:color w:val="000000"/>
        </w:rPr>
        <w:t>; </w:t>
      </w:r>
      <w:hyperlink r:id="rId825" w:anchor="R1210" w:history="1">
        <w:r w:rsidRPr="00D66223">
          <w:rPr>
            <w:rFonts w:ascii="Times New Roman" w:hAnsi="Times New Roman" w:cs="Times New Roman"/>
            <w:color w:val="642A8F"/>
            <w:u w:val="single"/>
          </w:rPr>
          <w:t>van der Stelt and Di Marzo, 2003</w:t>
        </w:r>
      </w:hyperlink>
      <w:r w:rsidRPr="00D66223">
        <w:rPr>
          <w:rFonts w:ascii="Times New Roman" w:hAnsi="Times New Roman" w:cs="Times New Roman"/>
          <w:color w:val="000000"/>
        </w:rPr>
        <w:t>; </w:t>
      </w:r>
      <w:hyperlink r:id="rId826" w:anchor="R246" w:history="1">
        <w:r w:rsidRPr="00D66223">
          <w:rPr>
            <w:rFonts w:ascii="Times New Roman" w:hAnsi="Times New Roman" w:cs="Times New Roman"/>
            <w:color w:val="642A8F"/>
            <w:u w:val="single"/>
          </w:rPr>
          <w:t>de Lago et al., 2004a</w:t>
        </w:r>
      </w:hyperlink>
      <w:r w:rsidRPr="00D66223">
        <w:rPr>
          <w:rFonts w:ascii="Times New Roman" w:hAnsi="Times New Roman" w:cs="Times New Roman"/>
          <w:color w:val="000000"/>
        </w:rPr>
        <w:t>).</w:t>
      </w:r>
    </w:p>
    <w:p w14:paraId="00C87CB0" w14:textId="77777777" w:rsidR="00D66223" w:rsidRPr="00D66223" w:rsidRDefault="00D66223" w:rsidP="00D66223">
      <w:pPr>
        <w:shd w:val="clear" w:color="auto" w:fill="FFFFFF"/>
        <w:outlineLvl w:val="4"/>
        <w:rPr>
          <w:rFonts w:ascii="Arial" w:eastAsia="Times New Roman" w:hAnsi="Arial" w:cs="Arial"/>
          <w:i/>
          <w:iCs/>
          <w:color w:val="000000"/>
          <w:sz w:val="20"/>
          <w:szCs w:val="20"/>
        </w:rPr>
      </w:pPr>
      <w:r w:rsidRPr="00D66223">
        <w:rPr>
          <w:rFonts w:ascii="Arial" w:eastAsia="Times New Roman" w:hAnsi="Arial" w:cs="Arial"/>
          <w:i/>
          <w:iCs/>
          <w:color w:val="000000"/>
          <w:sz w:val="20"/>
          <w:szCs w:val="20"/>
        </w:rPr>
        <w:t>a. Parkinson’s disease and levodopa-induced dyskinesia</w:t>
      </w:r>
    </w:p>
    <w:p w14:paraId="26641034"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Parkinson’s disease (PD) is the second most common neurodegenerative disease of adult onset, with incidence of 16 to 19/100,000 people worldwide (</w:t>
      </w:r>
      <w:hyperlink r:id="rId827" w:anchor="R1195" w:history="1">
        <w:r w:rsidRPr="00D66223">
          <w:rPr>
            <w:rFonts w:ascii="Times New Roman" w:hAnsi="Times New Roman" w:cs="Times New Roman"/>
            <w:color w:val="642A8F"/>
            <w:u w:val="single"/>
          </w:rPr>
          <w:t>Twelves et al., 2003</w:t>
        </w:r>
      </w:hyperlink>
      <w:r w:rsidRPr="00D66223">
        <w:rPr>
          <w:rFonts w:ascii="Times New Roman" w:hAnsi="Times New Roman" w:cs="Times New Roman"/>
          <w:color w:val="000000"/>
        </w:rPr>
        <w:t>). PD is caused by a severe loss of dopaminergic neurons in the substantia nigra pars reticulata (SNr), resulting in reduced dopamine levels and a loss of dopaminergic neurotransmission in the striatum, which interferes with motor function and coordination. Although excitotoxicity, oxidative stress, inflammation, mitochondrial dysfunction, and environmental and hereditary factors have all been implicated in the pathogenesis of PD, the exact cause of the loss of dopaminergic neurons remains elusive (</w:t>
      </w:r>
      <w:hyperlink r:id="rId828" w:anchor="R474" w:history="1">
        <w:r w:rsidRPr="00D66223">
          <w:rPr>
            <w:rFonts w:ascii="Times New Roman" w:hAnsi="Times New Roman" w:cs="Times New Roman"/>
            <w:color w:val="642A8F"/>
            <w:u w:val="single"/>
          </w:rPr>
          <w:t>Hattori and Mizuno, 2004</w:t>
        </w:r>
      </w:hyperlink>
      <w:r w:rsidRPr="00D66223">
        <w:rPr>
          <w:rFonts w:ascii="Times New Roman" w:hAnsi="Times New Roman" w:cs="Times New Roman"/>
          <w:color w:val="000000"/>
        </w:rPr>
        <w:t>;</w:t>
      </w:r>
      <w:hyperlink r:id="rId829" w:anchor="R303" w:history="1">
        <w:r w:rsidRPr="00D66223">
          <w:rPr>
            <w:rFonts w:ascii="Times New Roman" w:hAnsi="Times New Roman" w:cs="Times New Roman"/>
            <w:color w:val="642A8F"/>
            <w:u w:val="single"/>
          </w:rPr>
          <w:t>Eriksen et al., 2005</w:t>
        </w:r>
      </w:hyperlink>
      <w:r w:rsidRPr="00D66223">
        <w:rPr>
          <w:rFonts w:ascii="Times New Roman" w:hAnsi="Times New Roman" w:cs="Times New Roman"/>
          <w:color w:val="000000"/>
        </w:rPr>
        <w:t>). Clinically, PD is characterized by the classic triad of resting tremor, muscular rigidity, and bradykinesia/akinesia (slowness of movement or postural immobility). Current therapies include oral dopamine replacement via the dopamine precursor levodopa, anti-cholinergic agents, and monoamine oxidase B inhibitors (</w:t>
      </w:r>
      <w:hyperlink r:id="rId830" w:anchor="R522" w:history="1">
        <w:r w:rsidRPr="00D66223">
          <w:rPr>
            <w:rFonts w:ascii="Times New Roman" w:hAnsi="Times New Roman" w:cs="Times New Roman"/>
            <w:color w:val="642A8F"/>
            <w:u w:val="single"/>
          </w:rPr>
          <w:t>Horn and Stern, 2004</w:t>
        </w:r>
      </w:hyperlink>
      <w:r w:rsidRPr="00D66223">
        <w:rPr>
          <w:rFonts w:ascii="Times New Roman" w:hAnsi="Times New Roman" w:cs="Times New Roman"/>
          <w:color w:val="000000"/>
        </w:rPr>
        <w:t>). Although dopamine replacement therapy can be effective in most patients by controlling the symptoms in the short term, their long-term use is associated with diminishing efficacy and severe side effects such as levodopa-induced dyskinesia (LID) (involuntary movements), which often lead to treatment discontinuation and severe disability.</w:t>
      </w:r>
    </w:p>
    <w:p w14:paraId="67CE716F"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PD, there are secondary abnormalities in nondopaminergic transmission within the basal ganglia that are thought to contribute to the inhibition of motor function. Inhibitory GABAergic transmission from the striatum to the external region of the globus pallidus (GPe) is increased, making the GPe hypoactive. This results in decreased GABAergic input from the GPe to the subthalamic nucleus which, together with increased activity of glutamatergic efferents to this nucleus, results in its hyperactivity. In turn, the hyperactive subthalamic nucleus increases the activity of the SNr and internal globus pallidus (GPi) through glutamatergic efferents. Because both the SNr and GPi provide inhibitory output to motor nuclei outside the basal ganglia (e.g., motor thalamus and brain stem locomotor regions), this mechanism is thought to contribute to the excessive motor inhibition in PD (</w:t>
      </w:r>
      <w:hyperlink r:id="rId831" w:anchor="R900" w:history="1">
        <w:r w:rsidRPr="00D66223">
          <w:rPr>
            <w:rFonts w:ascii="Times New Roman" w:hAnsi="Times New Roman" w:cs="Times New Roman"/>
            <w:color w:val="642A8F"/>
            <w:u w:val="single"/>
          </w:rPr>
          <w:t>Obeso et al., 2000</w:t>
        </w:r>
      </w:hyperlink>
      <w:r w:rsidRPr="00D66223">
        <w:rPr>
          <w:rFonts w:ascii="Times New Roman" w:hAnsi="Times New Roman" w:cs="Times New Roman"/>
          <w:color w:val="000000"/>
        </w:rPr>
        <w:t>; </w:t>
      </w:r>
      <w:hyperlink r:id="rId832" w:anchor="R76" w:history="1">
        <w:r w:rsidRPr="00D66223">
          <w:rPr>
            <w:rFonts w:ascii="Times New Roman" w:hAnsi="Times New Roman" w:cs="Times New Roman"/>
            <w:color w:val="642A8F"/>
            <w:u w:val="single"/>
          </w:rPr>
          <w:t>Bezard et al., 2001</w:t>
        </w:r>
      </w:hyperlink>
      <w:r w:rsidRPr="00D66223">
        <w:rPr>
          <w:rFonts w:ascii="Times New Roman" w:hAnsi="Times New Roman" w:cs="Times New Roman"/>
          <w:color w:val="000000"/>
        </w:rPr>
        <w:t>). In general, changes opposite to those described above are likely to be involved in LID. The final outcomes of the dysregulation of neuronal circuits are abnormal patterning, firing rate, and synchronization of basal ganglia outputs (</w:t>
      </w:r>
      <w:hyperlink r:id="rId833" w:anchor="R900" w:history="1">
        <w:r w:rsidRPr="00D66223">
          <w:rPr>
            <w:rFonts w:ascii="Times New Roman" w:hAnsi="Times New Roman" w:cs="Times New Roman"/>
            <w:color w:val="642A8F"/>
            <w:u w:val="single"/>
          </w:rPr>
          <w:t>Obeso et al., 2000</w:t>
        </w:r>
      </w:hyperlink>
      <w:r w:rsidRPr="00D66223">
        <w:rPr>
          <w:rFonts w:ascii="Times New Roman" w:hAnsi="Times New Roman" w:cs="Times New Roman"/>
          <w:color w:val="000000"/>
        </w:rPr>
        <w:t>; </w:t>
      </w:r>
      <w:hyperlink r:id="rId834" w:anchor="R76" w:history="1">
        <w:r w:rsidRPr="00D66223">
          <w:rPr>
            <w:rFonts w:ascii="Times New Roman" w:hAnsi="Times New Roman" w:cs="Times New Roman"/>
            <w:color w:val="642A8F"/>
            <w:u w:val="single"/>
          </w:rPr>
          <w:t>Bezard et al., 2001</w:t>
        </w:r>
      </w:hyperlink>
      <w:r w:rsidRPr="00D66223">
        <w:rPr>
          <w:rFonts w:ascii="Times New Roman" w:hAnsi="Times New Roman" w:cs="Times New Roman"/>
          <w:color w:val="000000"/>
        </w:rPr>
        <w:t>). Importantly, nondopaminergic mechanisms may counterbalance the loss of dopamine and are probably responsible for the lack of parkinsonian symptoms until the loss of &gt;80% of striatal dopamine. They may also attenuate the severity of symptoms once symptoms develop. As discussed below, the endocannabinoid system may play an important regulatory role in PD,PD and LID as well as in the compensatory mechanisms.</w:t>
      </w:r>
    </w:p>
    <w:p w14:paraId="75E28CCB"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Overactivity of endocannabinoid transmission, as reflected by increased tissue levels of endocannabinoids and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as well as decreased rates of endocannabinoid transport and degradation by FAAH, have been found in the basal ganglia in the 6-hydroxydopamine-lesioned or reserpine-treated rat models of PD (</w:t>
      </w:r>
      <w:hyperlink r:id="rId835" w:anchor="R731" w:history="1">
        <w:r w:rsidRPr="00D66223">
          <w:rPr>
            <w:rFonts w:ascii="Times New Roman" w:hAnsi="Times New Roman" w:cs="Times New Roman"/>
            <w:color w:val="642A8F"/>
            <w:u w:val="single"/>
          </w:rPr>
          <w:t>Mailleux and Vanderhaeghen, 1993</w:t>
        </w:r>
      </w:hyperlink>
      <w:r w:rsidRPr="00D66223">
        <w:rPr>
          <w:rFonts w:ascii="Times New Roman" w:hAnsi="Times New Roman" w:cs="Times New Roman"/>
          <w:color w:val="000000"/>
        </w:rPr>
        <w:t>; </w:t>
      </w:r>
      <w:hyperlink r:id="rId836" w:anchor="R1032" w:history="1">
        <w:r w:rsidRPr="00D66223">
          <w:rPr>
            <w:rFonts w:ascii="Times New Roman" w:hAnsi="Times New Roman" w:cs="Times New Roman"/>
            <w:color w:val="642A8F"/>
            <w:u w:val="single"/>
          </w:rPr>
          <w:t>Romero et al., 2000</w:t>
        </w:r>
      </w:hyperlink>
      <w:r w:rsidRPr="00D66223">
        <w:rPr>
          <w:rFonts w:ascii="Times New Roman" w:hAnsi="Times New Roman" w:cs="Times New Roman"/>
          <w:color w:val="000000"/>
        </w:rPr>
        <w:t>;</w:t>
      </w:r>
      <w:hyperlink r:id="rId837" w:anchor="R439" w:history="1">
        <w:r w:rsidRPr="00D66223">
          <w:rPr>
            <w:rFonts w:ascii="Times New Roman" w:hAnsi="Times New Roman" w:cs="Times New Roman"/>
            <w:color w:val="642A8F"/>
            <w:u w:val="single"/>
          </w:rPr>
          <w:t>Gubellini et al., 2002</w:t>
        </w:r>
      </w:hyperlink>
      <w:r w:rsidRPr="00D66223">
        <w:rPr>
          <w:rFonts w:ascii="Times New Roman" w:hAnsi="Times New Roman" w:cs="Times New Roman"/>
          <w:color w:val="000000"/>
        </w:rPr>
        <w:t>; </w:t>
      </w:r>
      <w:hyperlink r:id="rId838" w:anchor="R165" w:history="1">
        <w:r w:rsidRPr="00D66223">
          <w:rPr>
            <w:rFonts w:ascii="Times New Roman" w:hAnsi="Times New Roman" w:cs="Times New Roman"/>
            <w:color w:val="642A8F"/>
            <w:u w:val="single"/>
          </w:rPr>
          <w:t>Centonze et al., 2005</w:t>
        </w:r>
      </w:hyperlink>
      <w:r w:rsidRPr="00D66223">
        <w:rPr>
          <w:rFonts w:ascii="Times New Roman" w:hAnsi="Times New Roman" w:cs="Times New Roman"/>
          <w:color w:val="000000"/>
        </w:rPr>
        <w:t>; </w:t>
      </w:r>
      <w:hyperlink r:id="rId839" w:anchor="R320" w:history="1">
        <w:r w:rsidRPr="00D66223">
          <w:rPr>
            <w:rFonts w:ascii="Times New Roman" w:hAnsi="Times New Roman" w:cs="Times New Roman"/>
            <w:color w:val="642A8F"/>
            <w:u w:val="single"/>
          </w:rPr>
          <w:t>Fernandez-Espejo et al., 2005</w:t>
        </w:r>
      </w:hyperlink>
      <w:r w:rsidRPr="00D66223">
        <w:rPr>
          <w:rFonts w:ascii="Times New Roman" w:hAnsi="Times New Roman" w:cs="Times New Roman"/>
          <w:color w:val="000000"/>
        </w:rPr>
        <w:t>; </w:t>
      </w:r>
      <w:hyperlink r:id="rId840" w:anchor="R415" w:history="1">
        <w:r w:rsidRPr="00D66223">
          <w:rPr>
            <w:rFonts w:ascii="Times New Roman" w:hAnsi="Times New Roman" w:cs="Times New Roman"/>
            <w:color w:val="642A8F"/>
            <w:u w:val="single"/>
          </w:rPr>
          <w:t>Gonzalez et al., 2006</w:t>
        </w:r>
      </w:hyperlink>
      <w:r w:rsidRPr="00D66223">
        <w:rPr>
          <w:rFonts w:ascii="Times New Roman" w:hAnsi="Times New Roman" w:cs="Times New Roman"/>
          <w:color w:val="000000"/>
        </w:rPr>
        <w:t>). In basal ganglia from 1-methyl-4-phenyl-1,2,3,6-tetrahydropyridine-lesioned marmosets, a primate model of PD, and in basal ganglia of PD patients, the density of striatal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and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receptor-G-protein coupling were found to be increased (</w:t>
      </w:r>
      <w:hyperlink r:id="rId841" w:anchor="R655" w:history="1">
        <w:r w:rsidRPr="00D66223">
          <w:rPr>
            <w:rFonts w:ascii="Times New Roman" w:hAnsi="Times New Roman" w:cs="Times New Roman"/>
            <w:color w:val="642A8F"/>
            <w:u w:val="single"/>
          </w:rPr>
          <w:t>Lastres-Becker et al., 2001a</w:t>
        </w:r>
      </w:hyperlink>
      <w:r w:rsidRPr="00D66223">
        <w:rPr>
          <w:rFonts w:ascii="Times New Roman" w:hAnsi="Times New Roman" w:cs="Times New Roman"/>
          <w:color w:val="000000"/>
        </w:rPr>
        <w:t>). The above changes in 1-methyl-4-phenyl-1,2,3,6-tetrahydropyridine-treated marmosets and 6-hydroxydopamine-lesioned rats were reversible by chronic L-dopa treatment, which indicates that the similar changes observed in PD patients were unlikely to have been induced by the replacement therapy (</w:t>
      </w:r>
      <w:hyperlink r:id="rId842" w:anchor="R655" w:history="1">
        <w:r w:rsidRPr="00D66223">
          <w:rPr>
            <w:rFonts w:ascii="Times New Roman" w:hAnsi="Times New Roman" w:cs="Times New Roman"/>
            <w:color w:val="642A8F"/>
            <w:u w:val="single"/>
          </w:rPr>
          <w:t>Lastres-Becker et al., 2001a</w:t>
        </w:r>
      </w:hyperlink>
      <w:r w:rsidRPr="00D66223">
        <w:rPr>
          <w:rFonts w:ascii="Times New Roman" w:hAnsi="Times New Roman" w:cs="Times New Roman"/>
          <w:color w:val="000000"/>
        </w:rPr>
        <w:t>; </w:t>
      </w:r>
      <w:hyperlink r:id="rId843" w:anchor="R721" w:history="1">
        <w:r w:rsidRPr="00D66223">
          <w:rPr>
            <w:rFonts w:ascii="Times New Roman" w:hAnsi="Times New Roman" w:cs="Times New Roman"/>
            <w:color w:val="642A8F"/>
            <w:u w:val="single"/>
          </w:rPr>
          <w:t>Maccarrone et al., 2003</w:t>
        </w:r>
      </w:hyperlink>
      <w:r w:rsidRPr="00D66223">
        <w:rPr>
          <w:rFonts w:ascii="Times New Roman" w:hAnsi="Times New Roman" w:cs="Times New Roman"/>
          <w:color w:val="000000"/>
        </w:rPr>
        <w:t>). There is broad agreement that the endocannabinoid system becomes overactive in the basal ganglia in PD (reviewed in </w:t>
      </w:r>
      <w:hyperlink r:id="rId844" w:anchor="R123" w:history="1">
        <w:r w:rsidRPr="00D66223">
          <w:rPr>
            <w:rFonts w:ascii="Times New Roman" w:hAnsi="Times New Roman" w:cs="Times New Roman"/>
            <w:color w:val="642A8F"/>
            <w:u w:val="single"/>
          </w:rPr>
          <w:t>Brotchie, 2003</w:t>
        </w:r>
      </w:hyperlink>
      <w:r w:rsidRPr="00D66223">
        <w:rPr>
          <w:rFonts w:ascii="Times New Roman" w:hAnsi="Times New Roman" w:cs="Times New Roman"/>
          <w:color w:val="000000"/>
        </w:rPr>
        <w:t>), although some studies report a reduction (</w:t>
      </w:r>
      <w:hyperlink r:id="rId845" w:anchor="R1107" w:history="1">
        <w:r w:rsidRPr="00D66223">
          <w:rPr>
            <w:rFonts w:ascii="Times New Roman" w:hAnsi="Times New Roman" w:cs="Times New Roman"/>
            <w:color w:val="642A8F"/>
            <w:u w:val="single"/>
          </w:rPr>
          <w:t>Silverdale et al., 2001</w:t>
        </w:r>
      </w:hyperlink>
      <w:r w:rsidRPr="00D66223">
        <w:rPr>
          <w:rFonts w:ascii="Times New Roman" w:hAnsi="Times New Roman" w:cs="Times New Roman"/>
          <w:color w:val="000000"/>
        </w:rPr>
        <w:t>) or no change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expression (</w:t>
      </w:r>
      <w:hyperlink r:id="rId846" w:anchor="R484" w:history="1">
        <w:r w:rsidRPr="00D66223">
          <w:rPr>
            <w:rFonts w:ascii="Times New Roman" w:hAnsi="Times New Roman" w:cs="Times New Roman"/>
            <w:color w:val="642A8F"/>
            <w:u w:val="single"/>
          </w:rPr>
          <w:t>Herkenham et al., 1991a</w:t>
        </w:r>
      </w:hyperlink>
      <w:r w:rsidRPr="00D66223">
        <w:rPr>
          <w:rFonts w:ascii="Times New Roman" w:hAnsi="Times New Roman" w:cs="Times New Roman"/>
          <w:color w:val="000000"/>
        </w:rPr>
        <w:t>) or a dependence on L-DOPA cotreatment of the increased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expression in the basal ganglia of animals with experimental PD (</w:t>
      </w:r>
      <w:hyperlink r:id="rId847" w:anchor="R1318" w:history="1">
        <w:r w:rsidRPr="00D66223">
          <w:rPr>
            <w:rFonts w:ascii="Times New Roman" w:hAnsi="Times New Roman" w:cs="Times New Roman"/>
            <w:color w:val="642A8F"/>
            <w:u w:val="single"/>
          </w:rPr>
          <w:t>Zeng et al., 1999</w:t>
        </w:r>
      </w:hyperlink>
      <w:r w:rsidRPr="00D66223">
        <w:rPr>
          <w:rFonts w:ascii="Times New Roman" w:hAnsi="Times New Roman" w:cs="Times New Roman"/>
          <w:color w:val="000000"/>
        </w:rPr>
        <w:t>).</w:t>
      </w:r>
    </w:p>
    <w:p w14:paraId="0F404BA0"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If the enhanced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signaling in the striatum is viewed as an attempt of the dopamine-deficient brain to normalize striatal function, the pharmacological amplification of this signaling might alleviate symptoms of PD, e.g., by reducing striatal glutamate release (</w:t>
      </w:r>
      <w:hyperlink r:id="rId848" w:anchor="R378" w:history="1">
        <w:r w:rsidRPr="00D66223">
          <w:rPr>
            <w:rFonts w:ascii="Times New Roman" w:hAnsi="Times New Roman" w:cs="Times New Roman"/>
            <w:color w:val="642A8F"/>
            <w:u w:val="single"/>
          </w:rPr>
          <w:t>Gerdeman and Lovinger, 2001</w:t>
        </w:r>
      </w:hyperlink>
      <w:r w:rsidRPr="00D66223">
        <w:rPr>
          <w:rFonts w:ascii="Times New Roman" w:hAnsi="Times New Roman" w:cs="Times New Roman"/>
          <w:color w:val="000000"/>
        </w:rPr>
        <w:t>; </w:t>
      </w:r>
      <w:hyperlink r:id="rId849" w:anchor="R381" w:history="1">
        <w:r w:rsidRPr="00D66223">
          <w:rPr>
            <w:rFonts w:ascii="Times New Roman" w:hAnsi="Times New Roman" w:cs="Times New Roman"/>
            <w:color w:val="642A8F"/>
            <w:u w:val="single"/>
          </w:rPr>
          <w:t>Gerdeman et al., 2002</w:t>
        </w:r>
      </w:hyperlink>
      <w:r w:rsidRPr="00D66223">
        <w:rPr>
          <w:rFonts w:ascii="Times New Roman" w:hAnsi="Times New Roman" w:cs="Times New Roman"/>
          <w:color w:val="000000"/>
        </w:rPr>
        <w:t>; </w:t>
      </w:r>
      <w:hyperlink r:id="rId850" w:anchor="R439" w:history="1">
        <w:r w:rsidRPr="00D66223">
          <w:rPr>
            <w:rFonts w:ascii="Times New Roman" w:hAnsi="Times New Roman" w:cs="Times New Roman"/>
            <w:color w:val="642A8F"/>
            <w:u w:val="single"/>
          </w:rPr>
          <w:t>Gubellini et al., 2002</w:t>
        </w:r>
      </w:hyperlink>
      <w:r w:rsidRPr="00D66223">
        <w:rPr>
          <w:rFonts w:ascii="Times New Roman" w:hAnsi="Times New Roman" w:cs="Times New Roman"/>
          <w:color w:val="000000"/>
        </w:rPr>
        <w:t>). On the other hand, enhanced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receptor signaling, if focused on the other part of the circuitry (e.g., GPe), can enhance GABA transmission, leading to inhibition of GPe and thereby contributing to the symptoms of PD. Likewise,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antagonism could have either pro-parkinsonian effects, if it targets the striatum, or antiparkinsonian effects, if it targets the GPe. Accordingly, both agonists and antagonists might have therapeutic potential, both in PD and LID (reviewed in </w:t>
      </w:r>
      <w:hyperlink r:id="rId851" w:anchor="R123" w:history="1">
        <w:r w:rsidRPr="00D66223">
          <w:rPr>
            <w:rFonts w:ascii="Times New Roman" w:hAnsi="Times New Roman" w:cs="Times New Roman"/>
            <w:color w:val="642A8F"/>
            <w:u w:val="single"/>
          </w:rPr>
          <w:t>Brotchie, 2003</w:t>
        </w:r>
      </w:hyperlink>
      <w:r w:rsidRPr="00D66223">
        <w:rPr>
          <w:rFonts w:ascii="Times New Roman" w:hAnsi="Times New Roman" w:cs="Times New Roman"/>
          <w:color w:val="000000"/>
        </w:rPr>
        <w:t>).</w:t>
      </w:r>
    </w:p>
    <w:p w14:paraId="30A1E09D"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Treatment with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agonists can decrease the tremor associated with overactivity of the subthalamic nucleus (</w:t>
      </w:r>
      <w:hyperlink r:id="rId852" w:anchor="R1061" w:history="1">
        <w:r w:rsidRPr="00D66223">
          <w:rPr>
            <w:rFonts w:ascii="Times New Roman" w:hAnsi="Times New Roman" w:cs="Times New Roman"/>
            <w:color w:val="642A8F"/>
            <w:u w:val="single"/>
          </w:rPr>
          <w:t>Sañudo-Peñ a et al., 1998</w:t>
        </w:r>
      </w:hyperlink>
      <w:r w:rsidRPr="00D66223">
        <w:rPr>
          <w:rFonts w:ascii="Times New Roman" w:hAnsi="Times New Roman" w:cs="Times New Roman"/>
          <w:color w:val="000000"/>
        </w:rPr>
        <w:t>, </w:t>
      </w:r>
      <w:hyperlink r:id="rId853" w:anchor="R1063" w:history="1">
        <w:r w:rsidRPr="00D66223">
          <w:rPr>
            <w:rFonts w:ascii="Times New Roman" w:hAnsi="Times New Roman" w:cs="Times New Roman"/>
            <w:color w:val="642A8F"/>
            <w:u w:val="single"/>
          </w:rPr>
          <w:t>1999b</w:t>
        </w:r>
      </w:hyperlink>
      <w:r w:rsidRPr="00D66223">
        <w:rPr>
          <w:rFonts w:ascii="Times New Roman" w:hAnsi="Times New Roman" w:cs="Times New Roman"/>
          <w:color w:val="000000"/>
        </w:rPr>
        <w:t>), improve motor impairment seen with dopaminergic agonists (</w:t>
      </w:r>
      <w:hyperlink r:id="rId854" w:anchor="R19" w:history="1">
        <w:r w:rsidRPr="00D66223">
          <w:rPr>
            <w:rFonts w:ascii="Times New Roman" w:hAnsi="Times New Roman" w:cs="Times New Roman"/>
            <w:color w:val="642A8F"/>
            <w:u w:val="single"/>
          </w:rPr>
          <w:t>Anderson et al., 1995</w:t>
        </w:r>
      </w:hyperlink>
      <w:r w:rsidRPr="00D66223">
        <w:rPr>
          <w:rFonts w:ascii="Times New Roman" w:hAnsi="Times New Roman" w:cs="Times New Roman"/>
          <w:color w:val="000000"/>
        </w:rPr>
        <w:t>; </w:t>
      </w:r>
      <w:hyperlink r:id="rId855" w:anchor="R744" w:history="1">
        <w:r w:rsidRPr="00D66223">
          <w:rPr>
            <w:rFonts w:ascii="Times New Roman" w:hAnsi="Times New Roman" w:cs="Times New Roman"/>
            <w:color w:val="642A8F"/>
            <w:u w:val="single"/>
          </w:rPr>
          <w:t>Maneuf et al., 1997</w:t>
        </w:r>
      </w:hyperlink>
      <w:r w:rsidRPr="00D66223">
        <w:rPr>
          <w:rFonts w:ascii="Times New Roman" w:hAnsi="Times New Roman" w:cs="Times New Roman"/>
          <w:color w:val="000000"/>
        </w:rPr>
        <w:t>; </w:t>
      </w:r>
      <w:hyperlink r:id="rId856" w:anchor="R1061" w:history="1">
        <w:r w:rsidRPr="00D66223">
          <w:rPr>
            <w:rFonts w:ascii="Times New Roman" w:hAnsi="Times New Roman" w:cs="Times New Roman"/>
            <w:color w:val="642A8F"/>
            <w:u w:val="single"/>
          </w:rPr>
          <w:t>Sañudo-Peñ a et al., 1998</w:t>
        </w:r>
      </w:hyperlink>
      <w:r w:rsidRPr="00D66223">
        <w:rPr>
          <w:rFonts w:ascii="Times New Roman" w:hAnsi="Times New Roman" w:cs="Times New Roman"/>
          <w:color w:val="000000"/>
        </w:rPr>
        <w:t>), protect against dopaminergic cell death (</w:t>
      </w:r>
      <w:hyperlink r:id="rId857" w:anchor="R660" w:history="1">
        <w:r w:rsidRPr="00D66223">
          <w:rPr>
            <w:rFonts w:ascii="Times New Roman" w:hAnsi="Times New Roman" w:cs="Times New Roman"/>
            <w:color w:val="642A8F"/>
            <w:u w:val="single"/>
          </w:rPr>
          <w:t>Lastres-Becker et al., 2005</w:t>
        </w:r>
      </w:hyperlink>
      <w:r w:rsidRPr="00D66223">
        <w:rPr>
          <w:rFonts w:ascii="Times New Roman" w:hAnsi="Times New Roman" w:cs="Times New Roman"/>
          <w:color w:val="000000"/>
        </w:rPr>
        <w:t>), and delay or reduce the incidence of LID (</w:t>
      </w:r>
      <w:hyperlink r:id="rId858" w:anchor="R1104" w:history="1">
        <w:r w:rsidRPr="00D66223">
          <w:rPr>
            <w:rFonts w:ascii="Times New Roman" w:hAnsi="Times New Roman" w:cs="Times New Roman"/>
            <w:color w:val="642A8F"/>
            <w:u w:val="single"/>
          </w:rPr>
          <w:t>Sieradzan et al., 2001</w:t>
        </w:r>
      </w:hyperlink>
      <w:r w:rsidRPr="00D66223">
        <w:rPr>
          <w:rFonts w:ascii="Times New Roman" w:hAnsi="Times New Roman" w:cs="Times New Roman"/>
          <w:color w:val="000000"/>
        </w:rPr>
        <w:t>; </w:t>
      </w:r>
      <w:hyperlink r:id="rId859" w:anchor="R337" w:history="1">
        <w:r w:rsidRPr="00D66223">
          <w:rPr>
            <w:rFonts w:ascii="Times New Roman" w:hAnsi="Times New Roman" w:cs="Times New Roman"/>
            <w:color w:val="642A8F"/>
            <w:u w:val="single"/>
          </w:rPr>
          <w:t>Fox et al., 2002a</w:t>
        </w:r>
      </w:hyperlink>
      <w:r w:rsidRPr="00D66223">
        <w:rPr>
          <w:rFonts w:ascii="Times New Roman" w:hAnsi="Times New Roman" w:cs="Times New Roman"/>
          <w:color w:val="000000"/>
        </w:rPr>
        <w:t>; </w:t>
      </w:r>
      <w:hyperlink r:id="rId860" w:anchor="R323" w:history="1">
        <w:r w:rsidRPr="00D66223">
          <w:rPr>
            <w:rFonts w:ascii="Times New Roman" w:hAnsi="Times New Roman" w:cs="Times New Roman"/>
            <w:color w:val="642A8F"/>
            <w:u w:val="single"/>
          </w:rPr>
          <w:t>Ferrer et al., 2003</w:t>
        </w:r>
      </w:hyperlink>
      <w:r w:rsidRPr="00D66223">
        <w:rPr>
          <w:rFonts w:ascii="Times New Roman" w:hAnsi="Times New Roman" w:cs="Times New Roman"/>
          <w:color w:val="000000"/>
        </w:rPr>
        <w:t>; </w:t>
      </w:r>
      <w:hyperlink r:id="rId861" w:anchor="R387" w:history="1">
        <w:r w:rsidRPr="00D66223">
          <w:rPr>
            <w:rFonts w:ascii="Times New Roman" w:hAnsi="Times New Roman" w:cs="Times New Roman"/>
            <w:color w:val="642A8F"/>
            <w:u w:val="single"/>
          </w:rPr>
          <w:t>Gilgun-Sherkiet et al., 2003</w:t>
        </w:r>
      </w:hyperlink>
      <w:r w:rsidRPr="00D66223">
        <w:rPr>
          <w:rFonts w:ascii="Times New Roman" w:hAnsi="Times New Roman" w:cs="Times New Roman"/>
          <w:color w:val="000000"/>
        </w:rPr>
        <w:t>). However, cannabinoid agonists are unlikely to be used for reducing bradykinesia in PD because of their hypokinetic profile both in primates and humans (</w:t>
      </w:r>
      <w:hyperlink r:id="rId862" w:anchor="R200" w:history="1">
        <w:r w:rsidRPr="00D66223">
          <w:rPr>
            <w:rFonts w:ascii="Times New Roman" w:hAnsi="Times New Roman" w:cs="Times New Roman"/>
            <w:color w:val="642A8F"/>
            <w:u w:val="single"/>
          </w:rPr>
          <w:t>Consroe, 1998</w:t>
        </w:r>
      </w:hyperlink>
      <w:r w:rsidRPr="00D66223">
        <w:rPr>
          <w:rFonts w:ascii="Times New Roman" w:hAnsi="Times New Roman" w:cs="Times New Roman"/>
          <w:color w:val="000000"/>
        </w:rPr>
        <w:t>; </w:t>
      </w:r>
      <w:hyperlink r:id="rId863" w:anchor="R857" w:history="1">
        <w:r w:rsidRPr="00D66223">
          <w:rPr>
            <w:rFonts w:ascii="Times New Roman" w:hAnsi="Times New Roman" w:cs="Times New Roman"/>
            <w:color w:val="642A8F"/>
            <w:u w:val="single"/>
          </w:rPr>
          <w:t>Müller-Vahl et al., 1999a</w:t>
        </w:r>
      </w:hyperlink>
      <w:r w:rsidRPr="00D66223">
        <w:rPr>
          <w:rFonts w:ascii="Times New Roman" w:hAnsi="Times New Roman" w:cs="Times New Roman"/>
          <w:color w:val="000000"/>
        </w:rPr>
        <w:t>; </w:t>
      </w:r>
      <w:hyperlink r:id="rId864" w:anchor="R1030" w:history="1">
        <w:r w:rsidRPr="00D66223">
          <w:rPr>
            <w:rFonts w:ascii="Times New Roman" w:hAnsi="Times New Roman" w:cs="Times New Roman"/>
            <w:color w:val="642A8F"/>
            <w:u w:val="single"/>
          </w:rPr>
          <w:t>Romero et al., 2002</w:t>
        </w:r>
      </w:hyperlink>
      <w:r w:rsidRPr="00D66223">
        <w:rPr>
          <w:rFonts w:ascii="Times New Roman" w:hAnsi="Times New Roman" w:cs="Times New Roman"/>
          <w:color w:val="000000"/>
        </w:rPr>
        <w:t>; </w:t>
      </w:r>
      <w:hyperlink r:id="rId865" w:anchor="R123" w:history="1">
        <w:r w:rsidRPr="00D66223">
          <w:rPr>
            <w:rFonts w:ascii="Times New Roman" w:hAnsi="Times New Roman" w:cs="Times New Roman"/>
            <w:color w:val="642A8F"/>
            <w:u w:val="single"/>
          </w:rPr>
          <w:t>Brotchie, 2003</w:t>
        </w:r>
      </w:hyperlink>
      <w:r w:rsidRPr="00D66223">
        <w:rPr>
          <w:rFonts w:ascii="Times New Roman" w:hAnsi="Times New Roman" w:cs="Times New Roman"/>
          <w:color w:val="000000"/>
        </w:rPr>
        <w:t>; </w:t>
      </w:r>
      <w:hyperlink r:id="rId866" w:anchor="R230" w:history="1">
        <w:r w:rsidRPr="00D66223">
          <w:rPr>
            <w:rFonts w:ascii="Times New Roman" w:hAnsi="Times New Roman" w:cs="Times New Roman"/>
            <w:color w:val="642A8F"/>
            <w:u w:val="single"/>
          </w:rPr>
          <w:t>Croxford, 2003</w:t>
        </w:r>
      </w:hyperlink>
      <w:r w:rsidRPr="00D66223">
        <w:rPr>
          <w:rFonts w:ascii="Times New Roman" w:hAnsi="Times New Roman" w:cs="Times New Roman"/>
          <w:color w:val="000000"/>
        </w:rPr>
        <w:t>; </w:t>
      </w:r>
      <w:hyperlink r:id="rId867" w:anchor="R231" w:history="1">
        <w:r w:rsidRPr="00D66223">
          <w:rPr>
            <w:rFonts w:ascii="Times New Roman" w:hAnsi="Times New Roman" w:cs="Times New Roman"/>
            <w:color w:val="642A8F"/>
            <w:u w:val="single"/>
          </w:rPr>
          <w:t>Croxford and Miller, 2003</w:t>
        </w:r>
      </w:hyperlink>
      <w:r w:rsidRPr="00D66223">
        <w:rPr>
          <w:rFonts w:ascii="Times New Roman" w:hAnsi="Times New Roman" w:cs="Times New Roman"/>
          <w:color w:val="000000"/>
        </w:rPr>
        <w:t>).</w:t>
      </w:r>
    </w:p>
    <w:p w14:paraId="4D32B64F"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On the other hand, dysfunction of nigrostriatal dopaminergic neurons can be associated with overactivity of endocannabinoid transmission in the basal ganglia (see above).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antagonists may therefore be useful for alleviating the bradykinesia of PD or LID, because they attenuate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signaling in GPe or GPi. (</w:t>
      </w:r>
      <w:hyperlink r:id="rId868" w:anchor="R731" w:history="1">
        <w:r w:rsidRPr="00D66223">
          <w:rPr>
            <w:rFonts w:ascii="Times New Roman" w:hAnsi="Times New Roman" w:cs="Times New Roman"/>
            <w:color w:val="642A8F"/>
            <w:u w:val="single"/>
          </w:rPr>
          <w:t>Mailleux and Vanderhaeghen, 1993</w:t>
        </w:r>
      </w:hyperlink>
      <w:r w:rsidRPr="00D66223">
        <w:rPr>
          <w:rFonts w:ascii="Times New Roman" w:hAnsi="Times New Roman" w:cs="Times New Roman"/>
          <w:color w:val="000000"/>
        </w:rPr>
        <w:t>; </w:t>
      </w:r>
      <w:hyperlink r:id="rId869" w:anchor="R275" w:history="1">
        <w:r w:rsidRPr="00D66223">
          <w:rPr>
            <w:rFonts w:ascii="Times New Roman" w:hAnsi="Times New Roman" w:cs="Times New Roman"/>
            <w:color w:val="642A8F"/>
            <w:u w:val="single"/>
          </w:rPr>
          <w:t>Di Marzo et al., 2000</w:t>
        </w:r>
      </w:hyperlink>
      <w:r w:rsidRPr="00D66223">
        <w:rPr>
          <w:rFonts w:ascii="Times New Roman" w:hAnsi="Times New Roman" w:cs="Times New Roman"/>
          <w:color w:val="000000"/>
        </w:rPr>
        <w:t>; </w:t>
      </w:r>
      <w:hyperlink r:id="rId870" w:anchor="R655" w:history="1">
        <w:r w:rsidRPr="00D66223">
          <w:rPr>
            <w:rFonts w:ascii="Times New Roman" w:hAnsi="Times New Roman" w:cs="Times New Roman"/>
            <w:color w:val="642A8F"/>
            <w:u w:val="single"/>
          </w:rPr>
          <w:t>Lastres-Becker et al., 2001a</w:t>
        </w:r>
      </w:hyperlink>
      <w:r w:rsidRPr="00D66223">
        <w:rPr>
          <w:rFonts w:ascii="Times New Roman" w:hAnsi="Times New Roman" w:cs="Times New Roman"/>
          <w:color w:val="000000"/>
        </w:rPr>
        <w:t>,</w:t>
      </w:r>
      <w:hyperlink r:id="rId871" w:anchor="R658"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872" w:anchor="R439" w:history="1">
        <w:r w:rsidRPr="00D66223">
          <w:rPr>
            <w:rFonts w:ascii="Times New Roman" w:hAnsi="Times New Roman" w:cs="Times New Roman"/>
            <w:color w:val="642A8F"/>
            <w:u w:val="single"/>
          </w:rPr>
          <w:t>Gubellini et al., 2002</w:t>
        </w:r>
      </w:hyperlink>
      <w:r w:rsidRPr="00D66223">
        <w:rPr>
          <w:rFonts w:ascii="Times New Roman" w:hAnsi="Times New Roman" w:cs="Times New Roman"/>
          <w:color w:val="000000"/>
        </w:rPr>
        <w:t>; reviewed in </w:t>
      </w:r>
      <w:hyperlink r:id="rId873" w:anchor="R123" w:history="1">
        <w:r w:rsidRPr="00D66223">
          <w:rPr>
            <w:rFonts w:ascii="Times New Roman" w:hAnsi="Times New Roman" w:cs="Times New Roman"/>
            <w:color w:val="642A8F"/>
            <w:u w:val="single"/>
          </w:rPr>
          <w:t>Brotchie, 2003</w:t>
        </w:r>
      </w:hyperlink>
      <w:r w:rsidRPr="00D66223">
        <w:rPr>
          <w:rFonts w:ascii="Times New Roman" w:hAnsi="Times New Roman" w:cs="Times New Roman"/>
          <w:color w:val="000000"/>
        </w:rPr>
        <w:t>; Fernandez-Espejo et al., reviewed in </w:t>
      </w:r>
      <w:hyperlink r:id="rId874" w:anchor="R123" w:history="1">
        <w:r w:rsidRPr="00D66223">
          <w:rPr>
            <w:rFonts w:ascii="Times New Roman" w:hAnsi="Times New Roman" w:cs="Times New Roman"/>
            <w:color w:val="642A8F"/>
            <w:u w:val="single"/>
          </w:rPr>
          <w:t>Brotchie, 2003</w:t>
        </w:r>
      </w:hyperlink>
      <w:r w:rsidRPr="00D66223">
        <w:rPr>
          <w:rFonts w:ascii="Times New Roman" w:hAnsi="Times New Roman" w:cs="Times New Roman"/>
          <w:color w:val="000000"/>
        </w:rPr>
        <w:t>; 2005; </w:t>
      </w:r>
      <w:hyperlink r:id="rId875" w:anchor="R322" w:history="1">
        <w:r w:rsidRPr="00D66223">
          <w:rPr>
            <w:rFonts w:ascii="Times New Roman" w:hAnsi="Times New Roman" w:cs="Times New Roman"/>
            <w:color w:val="642A8F"/>
            <w:u w:val="single"/>
          </w:rPr>
          <w:t>Fernandez-Ruiz and Gonzalez, 2005</w:t>
        </w:r>
      </w:hyperlink>
      <w:r w:rsidRPr="00D66223">
        <w:rPr>
          <w:rFonts w:ascii="Times New Roman" w:hAnsi="Times New Roman" w:cs="Times New Roman"/>
          <w:color w:val="000000"/>
        </w:rPr>
        <w:t>). Notwithstanding the above, studies using SR141716 in rat (</w:t>
      </w:r>
      <w:hyperlink r:id="rId876" w:anchor="R275" w:history="1">
        <w:r w:rsidRPr="00D66223">
          <w:rPr>
            <w:rFonts w:ascii="Times New Roman" w:hAnsi="Times New Roman" w:cs="Times New Roman"/>
            <w:color w:val="642A8F"/>
            <w:u w:val="single"/>
          </w:rPr>
          <w:t>Di Marzo et al., 2000</w:t>
        </w:r>
      </w:hyperlink>
      <w:r w:rsidRPr="00D66223">
        <w:rPr>
          <w:rFonts w:ascii="Times New Roman" w:hAnsi="Times New Roman" w:cs="Times New Roman"/>
          <w:color w:val="000000"/>
        </w:rPr>
        <w:t>) and primate models of PD or LID (</w:t>
      </w:r>
      <w:hyperlink r:id="rId877" w:anchor="R827" w:history="1">
        <w:r w:rsidRPr="00D66223">
          <w:rPr>
            <w:rFonts w:ascii="Times New Roman" w:hAnsi="Times New Roman" w:cs="Times New Roman"/>
            <w:color w:val="642A8F"/>
            <w:u w:val="single"/>
          </w:rPr>
          <w:t>Meschler et al., 2001</w:t>
        </w:r>
      </w:hyperlink>
      <w:r w:rsidRPr="00D66223">
        <w:rPr>
          <w:rFonts w:ascii="Times New Roman" w:hAnsi="Times New Roman" w:cs="Times New Roman"/>
          <w:color w:val="000000"/>
        </w:rPr>
        <w:t>; </w:t>
      </w:r>
      <w:hyperlink r:id="rId878" w:anchor="R1212" w:history="1">
        <w:r w:rsidRPr="00D66223">
          <w:rPr>
            <w:rFonts w:ascii="Times New Roman" w:hAnsi="Times New Roman" w:cs="Times New Roman"/>
            <w:color w:val="642A8F"/>
            <w:u w:val="single"/>
          </w:rPr>
          <w:t>van der Stelt et al., 2005</w:t>
        </w:r>
      </w:hyperlink>
      <w:r w:rsidRPr="00D66223">
        <w:rPr>
          <w:rFonts w:ascii="Times New Roman" w:hAnsi="Times New Roman" w:cs="Times New Roman"/>
          <w:color w:val="000000"/>
        </w:rPr>
        <w:t>) provided conflicting results. Rimonabant treatment also failed to influence dyskinesia in the first small-scale, randomized, double-blind, placebo-controlled human study (</w:t>
      </w:r>
      <w:hyperlink r:id="rId879" w:anchor="R828" w:history="1">
        <w:r w:rsidRPr="00D66223">
          <w:rPr>
            <w:rFonts w:ascii="Times New Roman" w:hAnsi="Times New Roman" w:cs="Times New Roman"/>
            <w:color w:val="642A8F"/>
            <w:u w:val="single"/>
          </w:rPr>
          <w:t>Mesnage et al., 2004</w:t>
        </w:r>
      </w:hyperlink>
      <w:r w:rsidRPr="00D66223">
        <w:rPr>
          <w:rFonts w:ascii="Times New Roman" w:hAnsi="Times New Roman" w:cs="Times New Roman"/>
          <w:color w:val="000000"/>
        </w:rPr>
        <w:t>). However, the dose used in this human study was approximately 10-fold lower (0.3 mg/kg versus. 3 mg/kg), than in a recent primate study with positive outcome (</w:t>
      </w:r>
      <w:hyperlink r:id="rId880" w:anchor="R1212" w:history="1">
        <w:r w:rsidRPr="00D66223">
          <w:rPr>
            <w:rFonts w:ascii="Times New Roman" w:hAnsi="Times New Roman" w:cs="Times New Roman"/>
            <w:color w:val="642A8F"/>
            <w:u w:val="single"/>
          </w:rPr>
          <w:t>van der Stelt et al., 2005</w:t>
        </w:r>
      </w:hyperlink>
      <w:r w:rsidRPr="00D66223">
        <w:rPr>
          <w:rFonts w:ascii="Times New Roman" w:hAnsi="Times New Roman" w:cs="Times New Roman"/>
          <w:color w:val="000000"/>
        </w:rPr>
        <w:t>). As suggested by a recent report (</w:t>
      </w:r>
      <w:hyperlink r:id="rId881" w:anchor="R320" w:history="1">
        <w:r w:rsidRPr="00D66223">
          <w:rPr>
            <w:rFonts w:ascii="Times New Roman" w:hAnsi="Times New Roman" w:cs="Times New Roman"/>
            <w:color w:val="642A8F"/>
            <w:u w:val="single"/>
          </w:rPr>
          <w:t>Fernandez-Espejo et al., 2005</w:t>
        </w:r>
      </w:hyperlink>
      <w:r w:rsidRPr="00D66223">
        <w:rPr>
          <w:rFonts w:ascii="Times New Roman" w:hAnsi="Times New Roman" w:cs="Times New Roman"/>
          <w:color w:val="000000"/>
        </w:rPr>
        <w:t>), it is also possible that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blockade is effective only at the very advanced stages of the disease. More recently, using Park-2 knockout mice, a genetic model of early PD, </w:t>
      </w:r>
      <w:hyperlink r:id="rId882" w:anchor="R414" w:history="1">
        <w:r w:rsidRPr="00D66223">
          <w:rPr>
            <w:rFonts w:ascii="Times New Roman" w:hAnsi="Times New Roman" w:cs="Times New Roman"/>
            <w:color w:val="642A8F"/>
            <w:u w:val="single"/>
          </w:rPr>
          <w:t>Gonzalez et al. (2005)</w:t>
        </w:r>
      </w:hyperlink>
      <w:r w:rsidRPr="00D66223">
        <w:rPr>
          <w:rFonts w:ascii="Times New Roman" w:hAnsi="Times New Roman" w:cs="Times New Roman"/>
          <w:color w:val="000000"/>
        </w:rPr>
        <w:t> observed gender-dependent differences for both the levels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and motor responses to agonists or antagonists, extending earlier data obtained in humans and in animal models of PD.</w:t>
      </w:r>
    </w:p>
    <w:p w14:paraId="2D88D549"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Taken together, although the above studies do not offer a complete understanding of the role of endocannabinoids and cannabinoid receptors in PD and LID, they support the notion that the endocannabinoid system plays an important role in movement disorders, including PD, and may provide the framework for novel therapeutic approaches in the future.</w:t>
      </w:r>
    </w:p>
    <w:p w14:paraId="756B0A2A" w14:textId="77777777" w:rsidR="00D66223" w:rsidRPr="00D66223" w:rsidRDefault="00D66223" w:rsidP="00D66223">
      <w:pPr>
        <w:shd w:val="clear" w:color="auto" w:fill="FFFFFF"/>
        <w:outlineLvl w:val="4"/>
        <w:rPr>
          <w:rFonts w:ascii="Arial" w:eastAsia="Times New Roman" w:hAnsi="Arial" w:cs="Arial"/>
          <w:i/>
          <w:iCs/>
          <w:color w:val="000000"/>
          <w:sz w:val="20"/>
          <w:szCs w:val="20"/>
        </w:rPr>
      </w:pPr>
      <w:r w:rsidRPr="00D66223">
        <w:rPr>
          <w:rFonts w:ascii="Arial" w:eastAsia="Times New Roman" w:hAnsi="Arial" w:cs="Arial"/>
          <w:i/>
          <w:iCs/>
          <w:color w:val="000000"/>
          <w:sz w:val="20"/>
          <w:szCs w:val="20"/>
        </w:rPr>
        <w:t>b. Huntington’s disease</w:t>
      </w:r>
    </w:p>
    <w:p w14:paraId="2671D363"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Huntington’s disease (HD) is an inherited, autosomal dominant, progressive neuropsychiatric disorder of the midlife, caused by an unstable expansion of a trinucleotide polyglutamine repeat in the N-terminal domain of a protein termed huntingtin, which leads to degeneration of neurons in the basal ganglia and cortical regions. The disease is characterized by motor disturbances, such as chorea (involuntary movements) and dystonia, psychiatric symptoms, and dementia (</w:t>
      </w:r>
      <w:hyperlink r:id="rId883" w:anchor="R820" w:history="1">
        <w:r w:rsidRPr="00D66223">
          <w:rPr>
            <w:rFonts w:ascii="Times New Roman" w:hAnsi="Times New Roman" w:cs="Times New Roman"/>
            <w:color w:val="642A8F"/>
            <w:u w:val="single"/>
          </w:rPr>
          <w:t>Melone et al., 2005</w:t>
        </w:r>
      </w:hyperlink>
      <w:r w:rsidRPr="00D66223">
        <w:rPr>
          <w:rFonts w:ascii="Times New Roman" w:hAnsi="Times New Roman" w:cs="Times New Roman"/>
          <w:color w:val="000000"/>
        </w:rPr>
        <w:t>). The prevalence of HD is similar to that of ALS (see below), but much lower than that of most of the other neurodegenerative illnesses discussed above or below. The therapy of HD is very limited and includes antidopaminergic drugs to reduce the hyperkinesias and antiglutamatergic agents to reduce excitotoxicity (</w:t>
      </w:r>
      <w:hyperlink r:id="rId884" w:anchor="R820" w:history="1">
        <w:r w:rsidRPr="00D66223">
          <w:rPr>
            <w:rFonts w:ascii="Times New Roman" w:hAnsi="Times New Roman" w:cs="Times New Roman"/>
            <w:color w:val="642A8F"/>
            <w:u w:val="single"/>
          </w:rPr>
          <w:t>Melone et al., 2005</w:t>
        </w:r>
      </w:hyperlink>
      <w:r w:rsidRPr="00D66223">
        <w:rPr>
          <w:rFonts w:ascii="Times New Roman" w:hAnsi="Times New Roman" w:cs="Times New Roman"/>
          <w:color w:val="000000"/>
        </w:rPr>
        <w:t>).</w:t>
      </w:r>
    </w:p>
    <w:p w14:paraId="77C7469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It has been clearly demonstrated, both in postmortem human tissue (</w:t>
      </w:r>
      <w:hyperlink r:id="rId885" w:anchor="R399" w:history="1">
        <w:r w:rsidRPr="00D66223">
          <w:rPr>
            <w:rFonts w:ascii="Times New Roman" w:hAnsi="Times New Roman" w:cs="Times New Roman"/>
            <w:color w:val="642A8F"/>
            <w:u w:val="single"/>
          </w:rPr>
          <w:t>Glass et al., 1993</w:t>
        </w:r>
      </w:hyperlink>
      <w:r w:rsidRPr="00D66223">
        <w:rPr>
          <w:rFonts w:ascii="Times New Roman" w:hAnsi="Times New Roman" w:cs="Times New Roman"/>
          <w:color w:val="000000"/>
        </w:rPr>
        <w:t>, </w:t>
      </w:r>
      <w:hyperlink r:id="rId886" w:anchor="R398" w:history="1">
        <w:r w:rsidRPr="00D66223">
          <w:rPr>
            <w:rFonts w:ascii="Times New Roman" w:hAnsi="Times New Roman" w:cs="Times New Roman"/>
            <w:color w:val="642A8F"/>
            <w:u w:val="single"/>
          </w:rPr>
          <w:t>2000</w:t>
        </w:r>
      </w:hyperlink>
      <w:r w:rsidRPr="00D66223">
        <w:rPr>
          <w:rFonts w:ascii="Times New Roman" w:hAnsi="Times New Roman" w:cs="Times New Roman"/>
          <w:color w:val="000000"/>
        </w:rPr>
        <w:t>;</w:t>
      </w:r>
      <w:hyperlink r:id="rId887" w:anchor="R1015" w:history="1">
        <w:r w:rsidRPr="00D66223">
          <w:rPr>
            <w:rFonts w:ascii="Times New Roman" w:hAnsi="Times New Roman" w:cs="Times New Roman"/>
            <w:color w:val="642A8F"/>
            <w:u w:val="single"/>
          </w:rPr>
          <w:t>Richfield and Herkenham, 1994</w:t>
        </w:r>
      </w:hyperlink>
      <w:r w:rsidRPr="00D66223">
        <w:rPr>
          <w:rFonts w:ascii="Times New Roman" w:hAnsi="Times New Roman" w:cs="Times New Roman"/>
          <w:color w:val="000000"/>
        </w:rPr>
        <w:t>) and in chemically induced and transgenic animal models (</w:t>
      </w:r>
      <w:hyperlink r:id="rId888" w:anchor="R257" w:history="1">
        <w:r w:rsidRPr="00D66223">
          <w:rPr>
            <w:rFonts w:ascii="Times New Roman" w:hAnsi="Times New Roman" w:cs="Times New Roman"/>
            <w:color w:val="642A8F"/>
            <w:u w:val="single"/>
          </w:rPr>
          <w:t>Denovan-Wright and Robertson, 2000</w:t>
        </w:r>
      </w:hyperlink>
      <w:r w:rsidRPr="00D66223">
        <w:rPr>
          <w:rFonts w:ascii="Times New Roman" w:hAnsi="Times New Roman" w:cs="Times New Roman"/>
          <w:color w:val="000000"/>
        </w:rPr>
        <w:t>; </w:t>
      </w:r>
      <w:hyperlink r:id="rId889" w:anchor="R929" w:history="1">
        <w:r w:rsidRPr="00D66223">
          <w:rPr>
            <w:rFonts w:ascii="Times New Roman" w:hAnsi="Times New Roman" w:cs="Times New Roman"/>
            <w:color w:val="642A8F"/>
            <w:u w:val="single"/>
          </w:rPr>
          <w:t>Page et al., 2000</w:t>
        </w:r>
      </w:hyperlink>
      <w:r w:rsidRPr="00D66223">
        <w:rPr>
          <w:rFonts w:ascii="Times New Roman" w:hAnsi="Times New Roman" w:cs="Times New Roman"/>
          <w:color w:val="000000"/>
        </w:rPr>
        <w:t>; </w:t>
      </w:r>
      <w:hyperlink r:id="rId890" w:anchor="R655" w:history="1">
        <w:r w:rsidRPr="00D66223">
          <w:rPr>
            <w:rFonts w:ascii="Times New Roman" w:hAnsi="Times New Roman" w:cs="Times New Roman"/>
            <w:color w:val="642A8F"/>
            <w:u w:val="single"/>
          </w:rPr>
          <w:t>Lastres-Becker et al., 2001</w:t>
        </w:r>
      </w:hyperlink>
      <w:r w:rsidRPr="00D66223">
        <w:rPr>
          <w:rFonts w:ascii="Times New Roman" w:hAnsi="Times New Roman" w:cs="Times New Roman"/>
          <w:color w:val="000000"/>
        </w:rPr>
        <w:t>, </w:t>
      </w:r>
      <w:hyperlink r:id="rId891" w:anchor="R654" w:history="1">
        <w:r w:rsidRPr="00D66223">
          <w:rPr>
            <w:rFonts w:ascii="Times New Roman" w:hAnsi="Times New Roman" w:cs="Times New Roman"/>
            <w:color w:val="642A8F"/>
            <w:u w:val="single"/>
          </w:rPr>
          <w:t>2002a</w:t>
        </w:r>
      </w:hyperlink>
      <w:r w:rsidRPr="00D66223">
        <w:rPr>
          <w:rFonts w:ascii="Times New Roman" w:hAnsi="Times New Roman" w:cs="Times New Roman"/>
          <w:color w:val="000000"/>
        </w:rPr>
        <w:t>,</w:t>
      </w:r>
      <w:hyperlink r:id="rId892" w:anchor="R659"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w:t>
      </w:r>
      <w:hyperlink r:id="rId893" w:anchor="R1105" w:history="1">
        <w:r w:rsidRPr="00D66223">
          <w:rPr>
            <w:rFonts w:ascii="Times New Roman" w:hAnsi="Times New Roman" w:cs="Times New Roman"/>
            <w:color w:val="642A8F"/>
            <w:u w:val="single"/>
          </w:rPr>
          <w:t>Sieradzan and Mann, 2001</w:t>
        </w:r>
      </w:hyperlink>
      <w:r w:rsidRPr="00D66223">
        <w:rPr>
          <w:rFonts w:ascii="Times New Roman" w:hAnsi="Times New Roman" w:cs="Times New Roman"/>
          <w:color w:val="000000"/>
        </w:rPr>
        <w:t>; </w:t>
      </w:r>
      <w:hyperlink r:id="rId894" w:anchor="R58" w:history="1">
        <w:r w:rsidRPr="00D66223">
          <w:rPr>
            <w:rFonts w:ascii="Times New Roman" w:hAnsi="Times New Roman" w:cs="Times New Roman"/>
            <w:color w:val="642A8F"/>
            <w:u w:val="single"/>
          </w:rPr>
          <w:t>Behrens et al., 2002</w:t>
        </w:r>
      </w:hyperlink>
      <w:r w:rsidRPr="00D66223">
        <w:rPr>
          <w:rFonts w:ascii="Times New Roman" w:hAnsi="Times New Roman" w:cs="Times New Roman"/>
          <w:color w:val="000000"/>
        </w:rPr>
        <w:t>; </w:t>
      </w:r>
      <w:hyperlink r:id="rId895" w:anchor="R402" w:history="1">
        <w:r w:rsidRPr="00D66223">
          <w:rPr>
            <w:rFonts w:ascii="Times New Roman" w:hAnsi="Times New Roman" w:cs="Times New Roman"/>
            <w:color w:val="642A8F"/>
            <w:u w:val="single"/>
          </w:rPr>
          <w:t>Glass et al., 2004</w:t>
        </w:r>
      </w:hyperlink>
      <w:r w:rsidRPr="00D66223">
        <w:rPr>
          <w:rFonts w:ascii="Times New Roman" w:hAnsi="Times New Roman" w:cs="Times New Roman"/>
          <w:color w:val="000000"/>
        </w:rPr>
        <w:t>; </w:t>
      </w:r>
      <w:hyperlink r:id="rId896" w:anchor="R790" w:history="1">
        <w:r w:rsidRPr="00D66223">
          <w:rPr>
            <w:rFonts w:ascii="Times New Roman" w:hAnsi="Times New Roman" w:cs="Times New Roman"/>
            <w:color w:val="642A8F"/>
            <w:u w:val="single"/>
          </w:rPr>
          <w:t>McCaw et al., 2004</w:t>
        </w:r>
      </w:hyperlink>
      <w:r w:rsidRPr="00D66223">
        <w:rPr>
          <w:rFonts w:ascii="Times New Roman" w:hAnsi="Times New Roman" w:cs="Times New Roman"/>
          <w:color w:val="000000"/>
        </w:rPr>
        <w:t>) that a decrease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level and signaling activity in the basal ganglia is one of the earliest changes in HD, preceding nerve loss and clinical symptoms. Furthermore, decreased levels of anandamide and 2-AG in the striatum and an increase of anandamide in the ventral mesencephalon, where the substantia nigra is located, have been documented in a rat model of HD (</w:t>
      </w:r>
      <w:hyperlink r:id="rId897" w:anchor="R655" w:history="1">
        <w:r w:rsidRPr="00D66223">
          <w:rPr>
            <w:rFonts w:ascii="Times New Roman" w:hAnsi="Times New Roman" w:cs="Times New Roman"/>
            <w:color w:val="642A8F"/>
            <w:u w:val="single"/>
          </w:rPr>
          <w:t>Lastres-Becker et al., 2001</w:t>
        </w:r>
      </w:hyperlink>
      <w:r w:rsidRPr="00D66223">
        <w:rPr>
          <w:rFonts w:ascii="Times New Roman" w:hAnsi="Times New Roman" w:cs="Times New Roman"/>
          <w:color w:val="000000"/>
        </w:rPr>
        <w:t>). Thus, it appears that endocannabinoid signaling in the basal ganglia is hypofunctional in HD, which probably contributes to the hyperkinesia associated with the disease. These studies also suggest that the endocannabinoid system is involved in the pathogenesis and/or progression of HD, and cannabinoid agonists could be of significant therapeutic benefit in HD because of their anthyperkinetic and neuroprotective effects (reviewed in </w:t>
      </w:r>
      <w:hyperlink r:id="rId898" w:anchor="R657" w:history="1">
        <w:r w:rsidRPr="00D66223">
          <w:rPr>
            <w:rFonts w:ascii="Times New Roman" w:hAnsi="Times New Roman" w:cs="Times New Roman"/>
            <w:color w:val="642A8F"/>
            <w:u w:val="single"/>
          </w:rPr>
          <w:t>Lastres-Becker et al., 2003b</w:t>
        </w:r>
      </w:hyperlink>
      <w:r w:rsidRPr="00D66223">
        <w:rPr>
          <w:rFonts w:ascii="Times New Roman" w:hAnsi="Times New Roman" w:cs="Times New Roman"/>
          <w:color w:val="000000"/>
        </w:rPr>
        <w:t>). A recent study identified a novel population of progenitor cells expressing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the subependymal layer of the normal and Huntington’s diseased human brain. This finding raises the intriguing possibility that these cells could be a source of replacement of cells lost due to neurodegenerative disease (</w:t>
      </w:r>
      <w:hyperlink r:id="rId899" w:anchor="R236" w:history="1">
        <w:r w:rsidRPr="00D66223">
          <w:rPr>
            <w:rFonts w:ascii="Times New Roman" w:hAnsi="Times New Roman" w:cs="Times New Roman"/>
            <w:color w:val="642A8F"/>
            <w:u w:val="single"/>
          </w:rPr>
          <w:t>Curtis et al., 2006</w:t>
        </w:r>
      </w:hyperlink>
      <w:r w:rsidRPr="00D66223">
        <w:rPr>
          <w:rFonts w:ascii="Times New Roman" w:hAnsi="Times New Roman" w:cs="Times New Roman"/>
          <w:color w:val="000000"/>
        </w:rPr>
        <w:t>).</w:t>
      </w:r>
    </w:p>
    <w:p w14:paraId="32ED0A71"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Indeed, data from animal models demonstrated that both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agonists and inhibitors of endocannabinoid transport are able to reduce hyperkinesia (</w:t>
      </w:r>
      <w:hyperlink r:id="rId900" w:anchor="R659" w:history="1">
        <w:r w:rsidRPr="00D66223">
          <w:rPr>
            <w:rFonts w:ascii="Times New Roman" w:hAnsi="Times New Roman" w:cs="Times New Roman"/>
            <w:color w:val="642A8F"/>
            <w:u w:val="single"/>
          </w:rPr>
          <w:t>Lastres-Becker et al., 2002b</w:t>
        </w:r>
      </w:hyperlink>
      <w:r w:rsidRPr="00D66223">
        <w:rPr>
          <w:rFonts w:ascii="Times New Roman" w:hAnsi="Times New Roman" w:cs="Times New Roman"/>
          <w:color w:val="000000"/>
        </w:rPr>
        <w:t>, </w:t>
      </w:r>
      <w:hyperlink r:id="rId901" w:anchor="R656" w:history="1">
        <w:r w:rsidRPr="00D66223">
          <w:rPr>
            <w:rFonts w:ascii="Times New Roman" w:hAnsi="Times New Roman" w:cs="Times New Roman"/>
            <w:color w:val="642A8F"/>
            <w:u w:val="single"/>
          </w:rPr>
          <w:t>2003a</w:t>
        </w:r>
      </w:hyperlink>
      <w:r w:rsidRPr="00D66223">
        <w:rPr>
          <w:rFonts w:ascii="Times New Roman" w:hAnsi="Times New Roman" w:cs="Times New Roman"/>
          <w:color w:val="000000"/>
        </w:rPr>
        <w:t>). Interestingly, direct agonists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such as CP55,940, only produced a very modest effect compared with the anandamide transport inhibitor AM404, which also exhibits affinity for the VR</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w:t>
      </w:r>
      <w:hyperlink r:id="rId902" w:anchor="R1331" w:history="1">
        <w:r w:rsidRPr="00D66223">
          <w:rPr>
            <w:rFonts w:ascii="Times New Roman" w:hAnsi="Times New Roman" w:cs="Times New Roman"/>
            <w:color w:val="642A8F"/>
            <w:u w:val="single"/>
          </w:rPr>
          <w:t>Zygmunt et al., 2000</w:t>
        </w:r>
      </w:hyperlink>
      <w:r w:rsidRPr="00D66223">
        <w:rPr>
          <w:rFonts w:ascii="Times New Roman" w:hAnsi="Times New Roman" w:cs="Times New Roman"/>
          <w:color w:val="000000"/>
        </w:rPr>
        <w:t>). This latter property of AM404 may account for its ability to reduce hyperkinesia (</w:t>
      </w:r>
      <w:hyperlink r:id="rId903" w:anchor="R659" w:history="1">
        <w:r w:rsidRPr="00D66223">
          <w:rPr>
            <w:rFonts w:ascii="Times New Roman" w:hAnsi="Times New Roman" w:cs="Times New Roman"/>
            <w:color w:val="642A8F"/>
            <w:u w:val="single"/>
          </w:rPr>
          <w:t>Lastres-Becker et al., 2002b</w:t>
        </w:r>
      </w:hyperlink>
      <w:r w:rsidRPr="00D66223">
        <w:rPr>
          <w:rFonts w:ascii="Times New Roman" w:hAnsi="Times New Roman" w:cs="Times New Roman"/>
          <w:color w:val="000000"/>
        </w:rPr>
        <w:t>, </w:t>
      </w:r>
      <w:hyperlink r:id="rId904" w:anchor="R656" w:history="1">
        <w:r w:rsidRPr="00D66223">
          <w:rPr>
            <w:rFonts w:ascii="Times New Roman" w:hAnsi="Times New Roman" w:cs="Times New Roman"/>
            <w:color w:val="642A8F"/>
            <w:u w:val="single"/>
          </w:rPr>
          <w:t>2003a</w:t>
        </w:r>
      </w:hyperlink>
      <w:r w:rsidRPr="00D66223">
        <w:rPr>
          <w:rFonts w:ascii="Times New Roman" w:hAnsi="Times New Roman" w:cs="Times New Roman"/>
          <w:color w:val="000000"/>
        </w:rPr>
        <w:t>), as other transport inhibitors such as VDM11 and AM374, which are not active at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were devoid of antihyperkinetic effects in HD rats (</w:t>
      </w:r>
      <w:hyperlink r:id="rId905" w:anchor="R656" w:history="1">
        <w:r w:rsidRPr="00D66223">
          <w:rPr>
            <w:rFonts w:ascii="Times New Roman" w:hAnsi="Times New Roman" w:cs="Times New Roman"/>
            <w:color w:val="642A8F"/>
            <w:u w:val="single"/>
          </w:rPr>
          <w:t>Lastres-Becker et al., 2003a</w:t>
        </w:r>
      </w:hyperlink>
      <w:r w:rsidRPr="00D66223">
        <w:rPr>
          <w:rFonts w:ascii="Times New Roman" w:hAnsi="Times New Roman" w:cs="Times New Roman"/>
          <w:color w:val="000000"/>
        </w:rPr>
        <w:t>), and the most potent transport inhibitor to date, UCM707, only produced a modest effect (</w:t>
      </w:r>
      <w:hyperlink r:id="rId906" w:anchor="R248" w:history="1">
        <w:r w:rsidRPr="00D66223">
          <w:rPr>
            <w:rFonts w:ascii="Times New Roman" w:hAnsi="Times New Roman" w:cs="Times New Roman"/>
            <w:color w:val="642A8F"/>
            <w:u w:val="single"/>
          </w:rPr>
          <w:t>de Lago et al., 2002</w:t>
        </w:r>
      </w:hyperlink>
      <w:r w:rsidRPr="00D66223">
        <w:rPr>
          <w:rFonts w:ascii="Times New Roman" w:hAnsi="Times New Roman" w:cs="Times New Roman"/>
          <w:color w:val="000000"/>
        </w:rPr>
        <w:t>, </w:t>
      </w:r>
      <w:hyperlink r:id="rId907" w:anchor="R249" w:history="1">
        <w:r w:rsidRPr="00D66223">
          <w:rPr>
            <w:rFonts w:ascii="Times New Roman" w:hAnsi="Times New Roman" w:cs="Times New Roman"/>
            <w:color w:val="642A8F"/>
            <w:u w:val="single"/>
          </w:rPr>
          <w:t>2004b</w:t>
        </w:r>
      </w:hyperlink>
      <w:r w:rsidRPr="00D66223">
        <w:rPr>
          <w:rFonts w:ascii="Times New Roman" w:hAnsi="Times New Roman" w:cs="Times New Roman"/>
          <w:color w:val="000000"/>
        </w:rPr>
        <w:t>, </w:t>
      </w:r>
      <w:hyperlink r:id="rId908" w:anchor="R247" w:history="1">
        <w:r w:rsidRPr="00D66223">
          <w:rPr>
            <w:rFonts w:ascii="Times New Roman" w:hAnsi="Times New Roman" w:cs="Times New Roman"/>
            <w:color w:val="642A8F"/>
            <w:u w:val="single"/>
          </w:rPr>
          <w:t>2006</w:t>
        </w:r>
      </w:hyperlink>
      <w:r w:rsidRPr="00D66223">
        <w:rPr>
          <w:rFonts w:ascii="Times New Roman" w:hAnsi="Times New Roman" w:cs="Times New Roman"/>
          <w:color w:val="000000"/>
        </w:rPr>
        <w:t>). Arvanil, a hybrid endocannabinoid and vanilloid compound, was also reported to alleviate hyperkinesias in a rat model of HD (</w:t>
      </w:r>
      <w:hyperlink r:id="rId909" w:anchor="R250" w:history="1">
        <w:r w:rsidRPr="00D66223">
          <w:rPr>
            <w:rFonts w:ascii="Times New Roman" w:hAnsi="Times New Roman" w:cs="Times New Roman"/>
            <w:color w:val="642A8F"/>
            <w:u w:val="single"/>
          </w:rPr>
          <w:t>de Lago et al., 2005</w:t>
        </w:r>
      </w:hyperlink>
      <w:r w:rsidRPr="00D66223">
        <w:rPr>
          <w:rFonts w:ascii="Times New Roman" w:hAnsi="Times New Roman" w:cs="Times New Roman"/>
          <w:color w:val="000000"/>
        </w:rPr>
        <w:t>). These results suggest that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alone, or in combination with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might represent novel therapeutic targets in HD (reviewed in</w:t>
      </w:r>
      <w:hyperlink r:id="rId910" w:anchor="R657" w:history="1">
        <w:r w:rsidRPr="00D66223">
          <w:rPr>
            <w:rFonts w:ascii="Times New Roman" w:hAnsi="Times New Roman" w:cs="Times New Roman"/>
            <w:color w:val="642A8F"/>
            <w:u w:val="single"/>
          </w:rPr>
          <w:t>Lastres-Becker et al., 2003b</w:t>
        </w:r>
      </w:hyperlink>
      <w:r w:rsidRPr="00D66223">
        <w:rPr>
          <w:rFonts w:ascii="Times New Roman" w:hAnsi="Times New Roman" w:cs="Times New Roman"/>
          <w:color w:val="000000"/>
        </w:rPr>
        <w:t>).</w:t>
      </w:r>
    </w:p>
    <w:p w14:paraId="4AB67262"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There have been few human trials on the effects of cannabinoid agonists in HD, and the results do not live up to the promise of the animal data. Small trials with the synthetic THC analog nabilone and with the nonpsychoactive cannabidiol showed no efficacy or even increased choreic movements in HD patients (</w:t>
      </w:r>
      <w:hyperlink r:id="rId911" w:anchor="R201" w:history="1">
        <w:r w:rsidRPr="00D66223">
          <w:rPr>
            <w:rFonts w:ascii="Times New Roman" w:hAnsi="Times New Roman" w:cs="Times New Roman"/>
            <w:color w:val="642A8F"/>
            <w:u w:val="single"/>
          </w:rPr>
          <w:t>Consroe et al., 1991</w:t>
        </w:r>
      </w:hyperlink>
      <w:r w:rsidRPr="00D66223">
        <w:rPr>
          <w:rFonts w:ascii="Times New Roman" w:hAnsi="Times New Roman" w:cs="Times New Roman"/>
          <w:color w:val="000000"/>
        </w:rPr>
        <w:t>; </w:t>
      </w:r>
      <w:hyperlink r:id="rId912" w:anchor="R859" w:history="1">
        <w:r w:rsidRPr="00D66223">
          <w:rPr>
            <w:rFonts w:ascii="Times New Roman" w:hAnsi="Times New Roman" w:cs="Times New Roman"/>
            <w:color w:val="642A8F"/>
            <w:u w:val="single"/>
          </w:rPr>
          <w:t>Müller-Vahl et al., 1999b</w:t>
        </w:r>
      </w:hyperlink>
      <w:r w:rsidRPr="00D66223">
        <w:rPr>
          <w:rFonts w:ascii="Times New Roman" w:hAnsi="Times New Roman" w:cs="Times New Roman"/>
          <w:color w:val="000000"/>
        </w:rPr>
        <w:t>). These negative results could be related to dosing issues, to the lack of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activity of the compounds tested, or to the advanced stage of the disease. Nevertheless, further studies are warranted to explore the therapeutic potential of cannabinoids in HD.</w:t>
      </w:r>
    </w:p>
    <w:p w14:paraId="544EF191" w14:textId="77777777" w:rsidR="00D66223" w:rsidRPr="00D66223" w:rsidRDefault="00D66223" w:rsidP="00D66223">
      <w:pPr>
        <w:shd w:val="clear" w:color="auto" w:fill="FFFFFF"/>
        <w:outlineLvl w:val="4"/>
        <w:rPr>
          <w:rFonts w:ascii="Arial" w:eastAsia="Times New Roman" w:hAnsi="Arial" w:cs="Arial"/>
          <w:i/>
          <w:iCs/>
          <w:color w:val="000000"/>
          <w:sz w:val="20"/>
          <w:szCs w:val="20"/>
        </w:rPr>
      </w:pPr>
      <w:r w:rsidRPr="00D66223">
        <w:rPr>
          <w:rFonts w:ascii="Arial" w:eastAsia="Times New Roman" w:hAnsi="Arial" w:cs="Arial"/>
          <w:i/>
          <w:iCs/>
          <w:color w:val="000000"/>
          <w:sz w:val="20"/>
          <w:szCs w:val="20"/>
        </w:rPr>
        <w:t>c. Gilles de la Tourette’s syndrome, tardive dyskinesia, and dystonia</w:t>
      </w:r>
    </w:p>
    <w:p w14:paraId="73962AF4"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Based on its ubiquitous presence in motor regions of the brain, the endocannabinoid system might be involved in other extrapyramidal disorders such as Gilles de la Tourette’s syndrome (TS), tardive dyskinesia, and dystonia. TS is a neurological syndrome that becomes evident in early childhood and is characterized by multiple motor and vocal tics lasting for more than 1 year. Plant-derived cannabinoids have been found to be effective in the treatment of tics and behavioral problems in TS (</w:t>
      </w:r>
      <w:hyperlink r:id="rId913" w:anchor="R855" w:history="1">
        <w:r w:rsidRPr="00D66223">
          <w:rPr>
            <w:rFonts w:ascii="Times New Roman" w:hAnsi="Times New Roman" w:cs="Times New Roman"/>
            <w:color w:val="642A8F"/>
            <w:u w:val="single"/>
          </w:rPr>
          <w:t>Müller-Vahl et al., 1997</w:t>
        </w:r>
      </w:hyperlink>
      <w:r w:rsidRPr="00D66223">
        <w:rPr>
          <w:rFonts w:ascii="Times New Roman" w:hAnsi="Times New Roman" w:cs="Times New Roman"/>
          <w:color w:val="000000"/>
        </w:rPr>
        <w:t>, </w:t>
      </w:r>
      <w:hyperlink r:id="rId914" w:anchor="R856" w:history="1">
        <w:r w:rsidRPr="00D66223">
          <w:rPr>
            <w:rFonts w:ascii="Times New Roman" w:hAnsi="Times New Roman" w:cs="Times New Roman"/>
            <w:color w:val="642A8F"/>
            <w:u w:val="single"/>
          </w:rPr>
          <w:t>1998</w:t>
        </w:r>
      </w:hyperlink>
      <w:r w:rsidRPr="00D66223">
        <w:rPr>
          <w:rFonts w:ascii="Times New Roman" w:hAnsi="Times New Roman" w:cs="Times New Roman"/>
          <w:color w:val="000000"/>
        </w:rPr>
        <w:t>,</w:t>
      </w:r>
      <w:hyperlink r:id="rId915" w:anchor="R861" w:history="1">
        <w:r w:rsidRPr="00D66223">
          <w:rPr>
            <w:rFonts w:ascii="Times New Roman" w:hAnsi="Times New Roman" w:cs="Times New Roman"/>
            <w:color w:val="642A8F"/>
            <w:u w:val="single"/>
          </w:rPr>
          <w:t>1999c</w:t>
        </w:r>
      </w:hyperlink>
      <w:r w:rsidRPr="00D66223">
        <w:rPr>
          <w:rFonts w:ascii="Times New Roman" w:hAnsi="Times New Roman" w:cs="Times New Roman"/>
          <w:color w:val="000000"/>
        </w:rPr>
        <w:t>, </w:t>
      </w:r>
      <w:hyperlink r:id="rId916" w:anchor="R860" w:history="1">
        <w:r w:rsidRPr="00D66223">
          <w:rPr>
            <w:rFonts w:ascii="Times New Roman" w:hAnsi="Times New Roman" w:cs="Times New Roman"/>
            <w:color w:val="642A8F"/>
            <w:u w:val="single"/>
          </w:rPr>
          <w:t>2002</w:t>
        </w:r>
      </w:hyperlink>
      <w:r w:rsidRPr="00D66223">
        <w:rPr>
          <w:rFonts w:ascii="Times New Roman" w:hAnsi="Times New Roman" w:cs="Times New Roman"/>
          <w:color w:val="000000"/>
        </w:rPr>
        <w:t>, </w:t>
      </w:r>
      <w:hyperlink r:id="rId917" w:anchor="R858" w:history="1">
        <w:r w:rsidRPr="00D66223">
          <w:rPr>
            <w:rFonts w:ascii="Times New Roman" w:hAnsi="Times New Roman" w:cs="Times New Roman"/>
            <w:color w:val="642A8F"/>
            <w:u w:val="single"/>
          </w:rPr>
          <w:t>2003a</w:t>
        </w:r>
      </w:hyperlink>
      <w:r w:rsidRPr="00D66223">
        <w:rPr>
          <w:rFonts w:ascii="Times New Roman" w:hAnsi="Times New Roman" w:cs="Times New Roman"/>
          <w:color w:val="000000"/>
        </w:rPr>
        <w:t>,</w:t>
      </w:r>
      <w:hyperlink r:id="rId918" w:anchor="R862" w:history="1">
        <w:r w:rsidRPr="00D66223">
          <w:rPr>
            <w:rFonts w:ascii="Times New Roman" w:hAnsi="Times New Roman" w:cs="Times New Roman"/>
            <w:color w:val="642A8F"/>
            <w:u w:val="single"/>
          </w:rPr>
          <w:t>Müller-Vahl et al., b</w:t>
        </w:r>
      </w:hyperlink>
      <w:r w:rsidRPr="00D66223">
        <w:rPr>
          <w:rFonts w:ascii="Times New Roman" w:hAnsi="Times New Roman" w:cs="Times New Roman"/>
          <w:color w:val="000000"/>
        </w:rPr>
        <w:t>; </w:t>
      </w:r>
      <w:hyperlink r:id="rId919" w:anchor="R854" w:history="1">
        <w:r w:rsidRPr="00D66223">
          <w:rPr>
            <w:rFonts w:ascii="Times New Roman" w:hAnsi="Times New Roman" w:cs="Times New Roman"/>
            <w:color w:val="642A8F"/>
            <w:u w:val="single"/>
          </w:rPr>
          <w:t>Müller-Vahl, 2003</w:t>
        </w:r>
      </w:hyperlink>
      <w:r w:rsidRPr="00D66223">
        <w:rPr>
          <w:rFonts w:ascii="Times New Roman" w:hAnsi="Times New Roman" w:cs="Times New Roman"/>
          <w:color w:val="000000"/>
        </w:rPr>
        <w:t>). Beneficial effects of cannabinoids have been also reported in dystonia, both in animal models (</w:t>
      </w:r>
      <w:hyperlink r:id="rId920" w:anchor="R1016" w:history="1">
        <w:r w:rsidRPr="00D66223">
          <w:rPr>
            <w:rFonts w:ascii="Times New Roman" w:hAnsi="Times New Roman" w:cs="Times New Roman"/>
            <w:color w:val="642A8F"/>
            <w:u w:val="single"/>
          </w:rPr>
          <w:t>Richter and Löscher, 1994</w:t>
        </w:r>
      </w:hyperlink>
      <w:r w:rsidRPr="00D66223">
        <w:rPr>
          <w:rFonts w:ascii="Times New Roman" w:hAnsi="Times New Roman" w:cs="Times New Roman"/>
          <w:color w:val="000000"/>
        </w:rPr>
        <w:t>, </w:t>
      </w:r>
      <w:hyperlink r:id="rId921" w:anchor="R1017" w:history="1">
        <w:r w:rsidRPr="00D66223">
          <w:rPr>
            <w:rFonts w:ascii="Times New Roman" w:hAnsi="Times New Roman" w:cs="Times New Roman"/>
            <w:color w:val="642A8F"/>
            <w:u w:val="single"/>
          </w:rPr>
          <w:t>2002</w:t>
        </w:r>
      </w:hyperlink>
      <w:r w:rsidRPr="00D66223">
        <w:rPr>
          <w:rFonts w:ascii="Times New Roman" w:hAnsi="Times New Roman" w:cs="Times New Roman"/>
          <w:color w:val="000000"/>
        </w:rPr>
        <w:t>) and in humans (</w:t>
      </w:r>
      <w:hyperlink r:id="rId922" w:anchor="R338" w:history="1">
        <w:r w:rsidRPr="00D66223">
          <w:rPr>
            <w:rFonts w:ascii="Times New Roman" w:hAnsi="Times New Roman" w:cs="Times New Roman"/>
            <w:color w:val="642A8F"/>
            <w:u w:val="single"/>
          </w:rPr>
          <w:t>Fox et al., 2002b</w:t>
        </w:r>
      </w:hyperlink>
      <w:r w:rsidRPr="00D66223">
        <w:rPr>
          <w:rFonts w:ascii="Times New Roman" w:hAnsi="Times New Roman" w:cs="Times New Roman"/>
          <w:color w:val="000000"/>
        </w:rPr>
        <w:t>; </w:t>
      </w:r>
      <w:hyperlink r:id="rId923" w:anchor="R549" w:history="1">
        <w:r w:rsidRPr="00D66223">
          <w:rPr>
            <w:rFonts w:ascii="Times New Roman" w:hAnsi="Times New Roman" w:cs="Times New Roman"/>
            <w:color w:val="642A8F"/>
            <w:u w:val="single"/>
          </w:rPr>
          <w:t>Jabusch et al., 2004</w:t>
        </w:r>
      </w:hyperlink>
      <w:r w:rsidRPr="00D66223">
        <w:rPr>
          <w:rFonts w:ascii="Times New Roman" w:hAnsi="Times New Roman" w:cs="Times New Roman"/>
          <w:color w:val="000000"/>
        </w:rPr>
        <w:t>). In addition, as described in the sections above, cannabinoids have potential in the management of the LID in PD and of the spasticity and tremor in MS. On the other hand, in patients chronically treated with neuroleptic drugs, a correlation between chronic cannabis use and the presence of tardive dyskinesia has been described previously (</w:t>
      </w:r>
      <w:hyperlink r:id="rId924" w:anchor="R1315" w:history="1">
        <w:r w:rsidRPr="00D66223">
          <w:rPr>
            <w:rFonts w:ascii="Times New Roman" w:hAnsi="Times New Roman" w:cs="Times New Roman"/>
            <w:color w:val="642A8F"/>
            <w:u w:val="single"/>
          </w:rPr>
          <w:t>Zaretsky et al., 1993</w:t>
        </w:r>
      </w:hyperlink>
      <w:r w:rsidRPr="00D66223">
        <w:rPr>
          <w:rFonts w:ascii="Times New Roman" w:hAnsi="Times New Roman" w:cs="Times New Roman"/>
          <w:color w:val="000000"/>
        </w:rPr>
        <w:t>).</w:t>
      </w:r>
    </w:p>
    <w:p w14:paraId="62FAC654"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5. Amyotrophic Lateral Sclerosis</w:t>
      </w:r>
    </w:p>
    <w:p w14:paraId="49976FBD"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ALS (also known as Lou Gehrig’s disease) is the most common adult-onset human motor neuron disease with a prevalence of 5 to 7/100,000. It is characterized by rapid, progressive degeneration of motor neurons in the brain and spinal cord, which ultimately leads to progressive weakness, paralysis, and premature death (</w:t>
      </w:r>
      <w:hyperlink r:id="rId925" w:anchor="R1044" w:history="1">
        <w:r w:rsidRPr="00D66223">
          <w:rPr>
            <w:rFonts w:ascii="Times New Roman" w:hAnsi="Times New Roman" w:cs="Times New Roman"/>
            <w:color w:val="642A8F"/>
            <w:u w:val="single"/>
          </w:rPr>
          <w:t>Rowland and Shneider, 2001</w:t>
        </w:r>
      </w:hyperlink>
      <w:r w:rsidRPr="00D66223">
        <w:rPr>
          <w:rFonts w:ascii="Times New Roman" w:hAnsi="Times New Roman" w:cs="Times New Roman"/>
          <w:color w:val="000000"/>
        </w:rPr>
        <w:t>). Although weak, patients are cognitively intact and thus are completely aware of their progressive disability. The disease strikes adults at any age, and most patients die within 3 to 5 years after the onset of symptoms. Although most cases of ALS are sporadic and are probably acquired, approximately 10% are familial, usually inherited in an autosomal dominant pattern. Despite a variety of putative underlying mechanisms, including oxidative stress, neuroinflammation, autoimmunity, a defect in neuronal glutamate transport and glutamate toxicity, neurofilament accumulation, exogenous factors (virusesor toxins), mitochondrial dysfunction, and mutations in the superoxide dismutase (</w:t>
      </w:r>
      <w:r w:rsidRPr="00D66223">
        <w:rPr>
          <w:rFonts w:ascii="Times New Roman" w:hAnsi="Times New Roman" w:cs="Times New Roman"/>
          <w:i/>
          <w:iCs/>
          <w:color w:val="000000"/>
        </w:rPr>
        <w:t>SOD1</w:t>
      </w:r>
      <w:r w:rsidRPr="00D66223">
        <w:rPr>
          <w:rFonts w:ascii="Times New Roman" w:hAnsi="Times New Roman" w:cs="Times New Roman"/>
          <w:color w:val="000000"/>
        </w:rPr>
        <w:t>) gene, the pathogenesis of ALS is incompletely understood (</w:t>
      </w:r>
      <w:hyperlink r:id="rId926" w:anchor="R42" w:history="1">
        <w:r w:rsidRPr="00D66223">
          <w:rPr>
            <w:rFonts w:ascii="Times New Roman" w:hAnsi="Times New Roman" w:cs="Times New Roman"/>
            <w:color w:val="642A8F"/>
            <w:u w:val="single"/>
          </w:rPr>
          <w:t>Barnham et al., 2004</w:t>
        </w:r>
      </w:hyperlink>
      <w:r w:rsidRPr="00D66223">
        <w:rPr>
          <w:rFonts w:ascii="Times New Roman" w:hAnsi="Times New Roman" w:cs="Times New Roman"/>
          <w:color w:val="000000"/>
        </w:rPr>
        <w:t>). Tragically, available treatment options are limited and do not prevent disease progression and death (</w:t>
      </w:r>
      <w:hyperlink r:id="rId927" w:anchor="R1044" w:history="1">
        <w:r w:rsidRPr="00D66223">
          <w:rPr>
            <w:rFonts w:ascii="Times New Roman" w:hAnsi="Times New Roman" w:cs="Times New Roman"/>
            <w:color w:val="642A8F"/>
            <w:u w:val="single"/>
          </w:rPr>
          <w:t>Rowland and Shneider, 2001</w:t>
        </w:r>
      </w:hyperlink>
      <w:r w:rsidRPr="00D66223">
        <w:rPr>
          <w:rFonts w:ascii="Times New Roman" w:hAnsi="Times New Roman" w:cs="Times New Roman"/>
          <w:color w:val="000000"/>
        </w:rPr>
        <w:t>).</w:t>
      </w:r>
    </w:p>
    <w:p w14:paraId="51A67CBA"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Based on the well-known protective effect of cannabinoids against oxidative cell damage and excitotoxicity (</w:t>
      </w:r>
      <w:hyperlink r:id="rId928" w:anchor="R460" w:history="1">
        <w:r w:rsidRPr="00D66223">
          <w:rPr>
            <w:rFonts w:ascii="Times New Roman" w:hAnsi="Times New Roman" w:cs="Times New Roman"/>
            <w:color w:val="642A8F"/>
            <w:u w:val="single"/>
          </w:rPr>
          <w:t>Hampson et al., 1998</w:t>
        </w:r>
      </w:hyperlink>
      <w:r w:rsidRPr="00D66223">
        <w:rPr>
          <w:rFonts w:ascii="Times New Roman" w:hAnsi="Times New Roman" w:cs="Times New Roman"/>
          <w:color w:val="000000"/>
        </w:rPr>
        <w:t>; </w:t>
      </w:r>
      <w:hyperlink r:id="rId929" w:anchor="R1093" w:history="1">
        <w:r w:rsidRPr="00D66223">
          <w:rPr>
            <w:rFonts w:ascii="Times New Roman" w:hAnsi="Times New Roman" w:cs="Times New Roman"/>
            <w:color w:val="642A8F"/>
            <w:u w:val="single"/>
          </w:rPr>
          <w:t>Shen and Thayer, 1999</w:t>
        </w:r>
      </w:hyperlink>
      <w:r w:rsidRPr="00D66223">
        <w:rPr>
          <w:rFonts w:ascii="Times New Roman" w:hAnsi="Times New Roman" w:cs="Times New Roman"/>
          <w:color w:val="000000"/>
        </w:rPr>
        <w:t>; </w:t>
      </w:r>
      <w:hyperlink r:id="rId930" w:anchor="R4" w:history="1">
        <w:r w:rsidRPr="00D66223">
          <w:rPr>
            <w:rFonts w:ascii="Times New Roman" w:hAnsi="Times New Roman" w:cs="Times New Roman"/>
            <w:color w:val="642A8F"/>
            <w:u w:val="single"/>
          </w:rPr>
          <w:t>Abood et al., 2001</w:t>
        </w:r>
      </w:hyperlink>
      <w:r w:rsidRPr="00D66223">
        <w:rPr>
          <w:rFonts w:ascii="Times New Roman" w:hAnsi="Times New Roman" w:cs="Times New Roman"/>
          <w:color w:val="000000"/>
        </w:rPr>
        <w:t>; </w:t>
      </w:r>
      <w:hyperlink r:id="rId931" w:anchor="R1213" w:history="1">
        <w:r w:rsidRPr="00D66223">
          <w:rPr>
            <w:rFonts w:ascii="Times New Roman" w:hAnsi="Times New Roman" w:cs="Times New Roman"/>
            <w:color w:val="642A8F"/>
            <w:u w:val="single"/>
          </w:rPr>
          <w:t>van der Stelt et al., 2001a</w:t>
        </w:r>
      </w:hyperlink>
      <w:r w:rsidRPr="00D66223">
        <w:rPr>
          <w:rFonts w:ascii="Times New Roman" w:hAnsi="Times New Roman" w:cs="Times New Roman"/>
          <w:color w:val="000000"/>
        </w:rPr>
        <w:t>), combined with their antispastic effect in MS, </w:t>
      </w:r>
      <w:hyperlink r:id="rId932" w:anchor="R159" w:history="1">
        <w:r w:rsidRPr="00D66223">
          <w:rPr>
            <w:rFonts w:ascii="Times New Roman" w:hAnsi="Times New Roman" w:cs="Times New Roman"/>
            <w:color w:val="642A8F"/>
            <w:u w:val="single"/>
          </w:rPr>
          <w:t>Carter and Rosen (2001)</w:t>
        </w:r>
      </w:hyperlink>
      <w:r w:rsidRPr="00D66223">
        <w:rPr>
          <w:rFonts w:ascii="Times New Roman" w:hAnsi="Times New Roman" w:cs="Times New Roman"/>
          <w:color w:val="000000"/>
        </w:rPr>
        <w:t> have proposed the use of marijuana for the pharmacological management of ALS. Indeed, in a pilot study of the safety and tolerability of THC in ALS patients, symptomatic benefits were seen for spasticity, insomnia, and appetite (</w:t>
      </w:r>
      <w:hyperlink r:id="rId933" w:anchor="R373" w:history="1">
        <w:r w:rsidRPr="00D66223">
          <w:rPr>
            <w:rFonts w:ascii="Times New Roman" w:hAnsi="Times New Roman" w:cs="Times New Roman"/>
            <w:color w:val="642A8F"/>
            <w:u w:val="single"/>
          </w:rPr>
          <w:t>Gelinas et al., 2002</w:t>
        </w:r>
      </w:hyperlink>
      <w:r w:rsidRPr="00D66223">
        <w:rPr>
          <w:rFonts w:ascii="Times New Roman" w:hAnsi="Times New Roman" w:cs="Times New Roman"/>
          <w:color w:val="000000"/>
        </w:rPr>
        <w:t>). Consistent with this clinical report, studies using transgenic mice expressing a mutant form of human SOD1 (hSOD1</w:t>
      </w:r>
      <w:r w:rsidRPr="00D66223">
        <w:rPr>
          <w:rFonts w:ascii="Times New Roman" w:hAnsi="Times New Roman" w:cs="Times New Roman"/>
          <w:color w:val="000000"/>
          <w:sz w:val="20"/>
          <w:szCs w:val="20"/>
          <w:vertAlign w:val="superscript"/>
        </w:rPr>
        <w:t>G93A</w:t>
      </w:r>
      <w:r w:rsidRPr="00D66223">
        <w:rPr>
          <w:rFonts w:ascii="Times New Roman" w:hAnsi="Times New Roman" w:cs="Times New Roman"/>
          <w:color w:val="000000"/>
        </w:rPr>
        <w:t> mice) as an experimental model of ALS have demonstrated that either THC or WIN55,212-2 administered after the onset of the disease or genetic ablation of FAAH delayed disease progression (</w:t>
      </w:r>
      <w:hyperlink r:id="rId934" w:anchor="R995" w:history="1">
        <w:r w:rsidRPr="00D66223">
          <w:rPr>
            <w:rFonts w:ascii="Times New Roman" w:hAnsi="Times New Roman" w:cs="Times New Roman"/>
            <w:color w:val="642A8F"/>
            <w:u w:val="single"/>
          </w:rPr>
          <w:t>Raman et al., 2004</w:t>
        </w:r>
      </w:hyperlink>
      <w:r w:rsidRPr="00D66223">
        <w:rPr>
          <w:rFonts w:ascii="Times New Roman" w:hAnsi="Times New Roman" w:cs="Times New Roman"/>
          <w:color w:val="000000"/>
        </w:rPr>
        <w:t>; </w:t>
      </w:r>
      <w:hyperlink r:id="rId935" w:anchor="R87" w:history="1">
        <w:r w:rsidRPr="00D66223">
          <w:rPr>
            <w:rFonts w:ascii="Times New Roman" w:hAnsi="Times New Roman" w:cs="Times New Roman"/>
            <w:color w:val="642A8F"/>
            <w:u w:val="single"/>
          </w:rPr>
          <w:t>Bilsland et al., 2006</w:t>
        </w:r>
      </w:hyperlink>
      <w:r w:rsidRPr="00D66223">
        <w:rPr>
          <w:rFonts w:ascii="Times New Roman" w:hAnsi="Times New Roman" w:cs="Times New Roman"/>
          <w:color w:val="000000"/>
        </w:rPr>
        <w:t>). Furthermore, THC potently reduced oxidative and excitotoxic damage in spinal cord cultures in vitro and prolonged survival in SOD1 mutant mice (</w:t>
      </w:r>
      <w:hyperlink r:id="rId936" w:anchor="R995" w:history="1">
        <w:r w:rsidRPr="00D66223">
          <w:rPr>
            <w:rFonts w:ascii="Times New Roman" w:hAnsi="Times New Roman" w:cs="Times New Roman"/>
            <w:color w:val="642A8F"/>
            <w:u w:val="single"/>
          </w:rPr>
          <w:t>Raman et al., 2004</w:t>
        </w:r>
      </w:hyperlink>
      <w:r w:rsidRPr="00D66223">
        <w:rPr>
          <w:rFonts w:ascii="Times New Roman" w:hAnsi="Times New Roman" w:cs="Times New Roman"/>
          <w:color w:val="000000"/>
        </w:rPr>
        <w:t>). Surprisingly, neither WIN55,212-2 nor FAAH ablation affected the life span of SOD1(G93A) mice, whereas deletion of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significantly extended life span without affecting the disease onset (</w:t>
      </w:r>
      <w:hyperlink r:id="rId937" w:anchor="R87" w:history="1">
        <w:r w:rsidRPr="00D66223">
          <w:rPr>
            <w:rFonts w:ascii="Times New Roman" w:hAnsi="Times New Roman" w:cs="Times New Roman"/>
            <w:color w:val="642A8F"/>
            <w:u w:val="single"/>
          </w:rPr>
          <w:t>Bilsland et al., 2006</w:t>
        </w:r>
      </w:hyperlink>
      <w:r w:rsidRPr="00D66223">
        <w:rPr>
          <w:rFonts w:ascii="Times New Roman" w:hAnsi="Times New Roman" w:cs="Times New Roman"/>
          <w:color w:val="000000"/>
        </w:rPr>
        <w:t>). These results suggest that cannabinoids have significant neuroprotective effects in a mouse model of ALS but that these beneficial effects may be mediated by non-CB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receptor mechanisms.</w:t>
      </w:r>
    </w:p>
    <w:p w14:paraId="7B0BC7F4"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6. Alzheimer’s Disease</w:t>
      </w:r>
    </w:p>
    <w:p w14:paraId="0E02DA6C"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Alzheimer’s disease (AD) is a progressive neurodegenerative disorder that accounts for the vast majority of age-related dementia and is one of the most serious health problems in the industrialized world. The disease is characterized by the formation of neuritic plaques rich in </w:t>
      </w:r>
      <w:r w:rsidRPr="00D66223">
        <w:rPr>
          <w:rFonts w:ascii="Times New Roman" w:hAnsi="Times New Roman" w:cs="Times New Roman"/>
          <w:i/>
          <w:iCs/>
          <w:color w:val="000000"/>
        </w:rPr>
        <w:t>β</w:t>
      </w:r>
      <w:r w:rsidRPr="00D66223">
        <w:rPr>
          <w:rFonts w:ascii="Times New Roman" w:hAnsi="Times New Roman" w:cs="Times New Roman"/>
          <w:color w:val="000000"/>
        </w:rPr>
        <w:t>-amyloid (A</w:t>
      </w:r>
      <w:r w:rsidRPr="00D66223">
        <w:rPr>
          <w:rFonts w:ascii="Times New Roman" w:hAnsi="Times New Roman" w:cs="Times New Roman"/>
          <w:i/>
          <w:iCs/>
          <w:color w:val="000000"/>
        </w:rPr>
        <w:t>β</w:t>
      </w:r>
      <w:r w:rsidRPr="00D66223">
        <w:rPr>
          <w:rFonts w:ascii="Times New Roman" w:hAnsi="Times New Roman" w:cs="Times New Roman"/>
          <w:color w:val="000000"/>
        </w:rPr>
        <w:t>) peptide, neurofibrillary tangles rich in hyperphosphorylated </w:t>
      </w:r>
      <w:r w:rsidRPr="00D66223">
        <w:rPr>
          <w:rFonts w:ascii="Times New Roman" w:hAnsi="Times New Roman" w:cs="Times New Roman"/>
          <w:i/>
          <w:iCs/>
          <w:color w:val="000000"/>
        </w:rPr>
        <w:t>τ</w:t>
      </w:r>
      <w:r w:rsidRPr="00D66223">
        <w:rPr>
          <w:rFonts w:ascii="Times New Roman" w:hAnsi="Times New Roman" w:cs="Times New Roman"/>
          <w:color w:val="000000"/>
        </w:rPr>
        <w:t>protein, gliosis, and a neuroinflammatory response involving astrocytes and microglia, inevitably leading to progressive global cognitive decline (</w:t>
      </w:r>
      <w:hyperlink r:id="rId938" w:anchor="R1279" w:history="1">
        <w:r w:rsidRPr="00D66223">
          <w:rPr>
            <w:rFonts w:ascii="Times New Roman" w:hAnsi="Times New Roman" w:cs="Times New Roman"/>
            <w:color w:val="642A8F"/>
            <w:u w:val="single"/>
          </w:rPr>
          <w:t>Weksler et al., 2005</w:t>
        </w:r>
      </w:hyperlink>
      <w:r w:rsidRPr="00D66223">
        <w:rPr>
          <w:rFonts w:ascii="Times New Roman" w:hAnsi="Times New Roman" w:cs="Times New Roman"/>
          <w:color w:val="000000"/>
        </w:rPr>
        <w:t>). These studies have engendered new perspectives on the possible role of the endocannabinoid system in neurodegenerative processes associated with inflammation (reviewed in </w:t>
      </w:r>
      <w:hyperlink r:id="rId939" w:anchor="R1262" w:history="1">
        <w:r w:rsidRPr="00D66223">
          <w:rPr>
            <w:rFonts w:ascii="Times New Roman" w:hAnsi="Times New Roman" w:cs="Times New Roman"/>
            <w:color w:val="642A8F"/>
            <w:u w:val="single"/>
          </w:rPr>
          <w:t>Walter and Stella, 2004</w:t>
        </w:r>
      </w:hyperlink>
      <w:r w:rsidRPr="00D66223">
        <w:rPr>
          <w:rFonts w:ascii="Times New Roman" w:hAnsi="Times New Roman" w:cs="Times New Roman"/>
          <w:color w:val="000000"/>
        </w:rPr>
        <w:t>), including those in AD (reviewed in </w:t>
      </w:r>
      <w:hyperlink r:id="rId940" w:anchor="R954" w:history="1">
        <w:r w:rsidRPr="00D66223">
          <w:rPr>
            <w:rFonts w:ascii="Times New Roman" w:hAnsi="Times New Roman" w:cs="Times New Roman"/>
            <w:color w:val="642A8F"/>
            <w:u w:val="single"/>
          </w:rPr>
          <w:t>Pazos et al., 2004</w:t>
        </w:r>
      </w:hyperlink>
      <w:r w:rsidRPr="00D66223">
        <w:rPr>
          <w:rFonts w:ascii="Times New Roman" w:hAnsi="Times New Roman" w:cs="Times New Roman"/>
          <w:color w:val="000000"/>
        </w:rPr>
        <w:t>).</w:t>
      </w:r>
    </w:p>
    <w:p w14:paraId="1E82219A"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an in vitro cell culture model of AD, anandamide prevented A</w:t>
      </w:r>
      <w:r w:rsidRPr="00D66223">
        <w:rPr>
          <w:rFonts w:ascii="Times New Roman" w:hAnsi="Times New Roman" w:cs="Times New Roman"/>
          <w:i/>
          <w:iCs/>
          <w:color w:val="000000"/>
        </w:rPr>
        <w:t>β</w:t>
      </w:r>
      <w:r w:rsidRPr="00D66223">
        <w:rPr>
          <w:rFonts w:ascii="Times New Roman" w:hAnsi="Times New Roman" w:cs="Times New Roman"/>
          <w:color w:val="000000"/>
        </w:rPr>
        <w:t>-induced neurotoxicity through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-mediated activation of the mitogen-activated protein kinase pathway (</w:t>
      </w:r>
      <w:hyperlink r:id="rId941" w:anchor="R835" w:history="1">
        <w:r w:rsidRPr="00D66223">
          <w:rPr>
            <w:rFonts w:ascii="Times New Roman" w:hAnsi="Times New Roman" w:cs="Times New Roman"/>
            <w:color w:val="642A8F"/>
            <w:u w:val="single"/>
          </w:rPr>
          <w:t>Milton, 2002</w:t>
        </w:r>
      </w:hyperlink>
      <w:r w:rsidRPr="00D66223">
        <w:rPr>
          <w:rFonts w:ascii="Times New Roman" w:hAnsi="Times New Roman" w:cs="Times New Roman"/>
          <w:color w:val="000000"/>
        </w:rPr>
        <w:t>). In rat microglia cells in culture,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stimulation also dose dependently inhibited the release of NO, which had been implicated in the neurotoxic effects of A</w:t>
      </w:r>
      <w:r w:rsidRPr="00D66223">
        <w:rPr>
          <w:rFonts w:ascii="Times New Roman" w:hAnsi="Times New Roman" w:cs="Times New Roman"/>
          <w:i/>
          <w:iCs/>
          <w:color w:val="000000"/>
        </w:rPr>
        <w:t>β</w:t>
      </w:r>
      <w:r w:rsidRPr="00D66223">
        <w:rPr>
          <w:rFonts w:ascii="Times New Roman" w:hAnsi="Times New Roman" w:cs="Times New Roman"/>
          <w:color w:val="000000"/>
        </w:rPr>
        <w:t> peptide (</w:t>
      </w:r>
      <w:hyperlink r:id="rId942" w:anchor="R1253" w:history="1">
        <w:r w:rsidRPr="00D66223">
          <w:rPr>
            <w:rFonts w:ascii="Times New Roman" w:hAnsi="Times New Roman" w:cs="Times New Roman"/>
            <w:color w:val="642A8F"/>
            <w:u w:val="single"/>
          </w:rPr>
          <w:t>Waksman et al., 1999</w:t>
        </w:r>
      </w:hyperlink>
      <w:r w:rsidRPr="00D66223">
        <w:rPr>
          <w:rFonts w:ascii="Times New Roman" w:hAnsi="Times New Roman" w:cs="Times New Roman"/>
          <w:color w:val="000000"/>
        </w:rPr>
        <w:t>). In PC12 cells, protection against A</w:t>
      </w:r>
      <w:r w:rsidRPr="00D66223">
        <w:rPr>
          <w:rFonts w:ascii="Times New Roman" w:hAnsi="Times New Roman" w:cs="Times New Roman"/>
          <w:i/>
          <w:iCs/>
          <w:color w:val="000000"/>
        </w:rPr>
        <w:t>β</w:t>
      </w:r>
      <w:r w:rsidRPr="00D66223">
        <w:rPr>
          <w:rFonts w:ascii="Times New Roman" w:hAnsi="Times New Roman" w:cs="Times New Roman"/>
          <w:color w:val="000000"/>
        </w:rPr>
        <w:t>-induced neurotoxicity was also observed with cannabidiol, which does not bind to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w:t>
      </w:r>
      <w:hyperlink r:id="rId943" w:anchor="R543" w:history="1">
        <w:r w:rsidRPr="00D66223">
          <w:rPr>
            <w:rFonts w:ascii="Times New Roman" w:hAnsi="Times New Roman" w:cs="Times New Roman"/>
            <w:color w:val="642A8F"/>
            <w:u w:val="single"/>
          </w:rPr>
          <w:t>Iuvone et al., 2004</w:t>
        </w:r>
      </w:hyperlink>
      <w:r w:rsidRPr="00D66223">
        <w:rPr>
          <w:rFonts w:ascii="Times New Roman" w:hAnsi="Times New Roman" w:cs="Times New Roman"/>
          <w:color w:val="000000"/>
        </w:rPr>
        <w:t>). Interestingly,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blockade by SR141716 improved the memory deficit induced by administration of A</w:t>
      </w:r>
      <w:r w:rsidRPr="00D66223">
        <w:rPr>
          <w:rFonts w:ascii="Times New Roman" w:hAnsi="Times New Roman" w:cs="Times New Roman"/>
          <w:i/>
          <w:iCs/>
          <w:color w:val="000000"/>
        </w:rPr>
        <w:t>β</w:t>
      </w:r>
      <w:r w:rsidRPr="00D66223">
        <w:rPr>
          <w:rFonts w:ascii="Times New Roman" w:hAnsi="Times New Roman" w:cs="Times New Roman"/>
          <w:color w:val="000000"/>
        </w:rPr>
        <w:t> peptide in mice, presumably by increasing hippocampal acetylcholine levels (</w:t>
      </w:r>
      <w:hyperlink r:id="rId944" w:anchor="R785" w:history="1">
        <w:r w:rsidRPr="00D66223">
          <w:rPr>
            <w:rFonts w:ascii="Times New Roman" w:hAnsi="Times New Roman" w:cs="Times New Roman"/>
            <w:color w:val="642A8F"/>
            <w:u w:val="single"/>
          </w:rPr>
          <w:t>Mazzola et al., 2003</w:t>
        </w:r>
      </w:hyperlink>
      <w:r w:rsidRPr="00D66223">
        <w:rPr>
          <w:rFonts w:ascii="Times New Roman" w:hAnsi="Times New Roman" w:cs="Times New Roman"/>
          <w:color w:val="000000"/>
        </w:rPr>
        <w:t>). However, analyses of brain tissue samples obtained from AD patients (</w:t>
      </w:r>
      <w:hyperlink r:id="rId945" w:anchor="R1282" w:history="1">
        <w:r w:rsidRPr="00D66223">
          <w:rPr>
            <w:rFonts w:ascii="Times New Roman" w:hAnsi="Times New Roman" w:cs="Times New Roman"/>
            <w:color w:val="642A8F"/>
            <w:u w:val="single"/>
          </w:rPr>
          <w:t>Westlake et al., 1994</w:t>
        </w:r>
      </w:hyperlink>
      <w:r w:rsidRPr="00D66223">
        <w:rPr>
          <w:rFonts w:ascii="Times New Roman" w:hAnsi="Times New Roman" w:cs="Times New Roman"/>
          <w:color w:val="000000"/>
        </w:rPr>
        <w:t>) or animal models of AD (</w:t>
      </w:r>
      <w:hyperlink r:id="rId946" w:anchor="R1031" w:history="1">
        <w:r w:rsidRPr="00D66223">
          <w:rPr>
            <w:rFonts w:ascii="Times New Roman" w:hAnsi="Times New Roman" w:cs="Times New Roman"/>
            <w:color w:val="642A8F"/>
            <w:u w:val="single"/>
          </w:rPr>
          <w:t>Romero et al., 1998</w:t>
        </w:r>
      </w:hyperlink>
      <w:r w:rsidRPr="00D66223">
        <w:rPr>
          <w:rFonts w:ascii="Times New Roman" w:hAnsi="Times New Roman" w:cs="Times New Roman"/>
          <w:color w:val="000000"/>
        </w:rPr>
        <w:t>; </w:t>
      </w:r>
      <w:hyperlink r:id="rId947" w:anchor="R64" w:history="1">
        <w:r w:rsidRPr="00D66223">
          <w:rPr>
            <w:rFonts w:ascii="Times New Roman" w:hAnsi="Times New Roman" w:cs="Times New Roman"/>
            <w:color w:val="642A8F"/>
            <w:u w:val="single"/>
          </w:rPr>
          <w:t>Benito et al., 2003</w:t>
        </w:r>
      </w:hyperlink>
      <w:r w:rsidRPr="00D66223">
        <w:rPr>
          <w:rFonts w:ascii="Times New Roman" w:hAnsi="Times New Roman" w:cs="Times New Roman"/>
          <w:color w:val="000000"/>
        </w:rPr>
        <w:t>) indicate that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are not dramatically affected. In contrast,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and FAAH are overexpressed in microglia associated with neuritic plaques in the brain of AD patients (</w:t>
      </w:r>
      <w:hyperlink r:id="rId948" w:anchor="R64" w:history="1">
        <w:r w:rsidRPr="00D66223">
          <w:rPr>
            <w:rFonts w:ascii="Times New Roman" w:hAnsi="Times New Roman" w:cs="Times New Roman"/>
            <w:color w:val="642A8F"/>
            <w:u w:val="single"/>
          </w:rPr>
          <w:t>Benito et al., 2003</w:t>
        </w:r>
      </w:hyperlink>
      <w:r w:rsidRPr="00D66223">
        <w:rPr>
          <w:rFonts w:ascii="Times New Roman" w:hAnsi="Times New Roman" w:cs="Times New Roman"/>
          <w:color w:val="000000"/>
        </w:rPr>
        <w:t>). Senile plaques in AD patients express both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together with markers of microglial activation, and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-positive neurons, present in high numbers in control cases, are greatly reduced in areas of microglial activation (</w:t>
      </w:r>
      <w:hyperlink r:id="rId949" w:anchor="R996" w:history="1">
        <w:r w:rsidRPr="00D66223">
          <w:rPr>
            <w:rFonts w:ascii="Times New Roman" w:hAnsi="Times New Roman" w:cs="Times New Roman"/>
            <w:color w:val="642A8F"/>
            <w:u w:val="single"/>
          </w:rPr>
          <w:t>Ramirez et al., 2005</w:t>
        </w:r>
      </w:hyperlink>
      <w:r w:rsidRPr="00D66223">
        <w:rPr>
          <w:rFonts w:ascii="Times New Roman" w:hAnsi="Times New Roman" w:cs="Times New Roman"/>
          <w:color w:val="000000"/>
        </w:rPr>
        <w: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protein levels and G protein coupling were also markedly decreased in AD brains, coupled with increased nitration of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receptor proteins (</w:t>
      </w:r>
      <w:hyperlink r:id="rId950" w:anchor="R996" w:history="1">
        <w:r w:rsidRPr="00D66223">
          <w:rPr>
            <w:rFonts w:ascii="Times New Roman" w:hAnsi="Times New Roman" w:cs="Times New Roman"/>
            <w:color w:val="642A8F"/>
            <w:u w:val="single"/>
          </w:rPr>
          <w:t>Ramirez et al., 2005</w:t>
        </w:r>
      </w:hyperlink>
      <w:r w:rsidRPr="00D66223">
        <w:rPr>
          <w:rFonts w:ascii="Times New Roman" w:hAnsi="Times New Roman" w:cs="Times New Roman"/>
          <w:color w:val="000000"/>
        </w:rPr>
        <w:t>). Intracerebroventricular administration of WIN 55,212-2 to rats prevented A</w:t>
      </w:r>
      <w:r w:rsidRPr="00D66223">
        <w:rPr>
          <w:rFonts w:ascii="Times New Roman" w:hAnsi="Times New Roman" w:cs="Times New Roman"/>
          <w:i/>
          <w:iCs/>
          <w:color w:val="000000"/>
        </w:rPr>
        <w:t>β</w:t>
      </w:r>
      <w:r w:rsidRPr="00D66223">
        <w:rPr>
          <w:rFonts w:ascii="Times New Roman" w:hAnsi="Times New Roman" w:cs="Times New Roman"/>
          <w:color w:val="000000"/>
        </w:rPr>
        <w:t>-induced microglial activation, cognitive impairment and loss of neuronal markers. HU-210, WIN 55,212-2, and JWH-133 blocked A</w:t>
      </w:r>
      <w:r w:rsidRPr="00D66223">
        <w:rPr>
          <w:rFonts w:ascii="Times New Roman" w:hAnsi="Times New Roman" w:cs="Times New Roman"/>
          <w:i/>
          <w:iCs/>
          <w:color w:val="000000"/>
        </w:rPr>
        <w:t>β</w:t>
      </w:r>
      <w:r w:rsidRPr="00D66223">
        <w:rPr>
          <w:rFonts w:ascii="Times New Roman" w:hAnsi="Times New Roman" w:cs="Times New Roman"/>
          <w:color w:val="000000"/>
        </w:rPr>
        <w:t>-induced activation of cultured microglial cells, as judged by mitochondrial activity, cell morphology and TNF-</w:t>
      </w:r>
      <w:r w:rsidRPr="00D66223">
        <w:rPr>
          <w:rFonts w:ascii="Times New Roman" w:hAnsi="Times New Roman" w:cs="Times New Roman"/>
          <w:i/>
          <w:iCs/>
          <w:color w:val="000000"/>
        </w:rPr>
        <w:t>α</w:t>
      </w:r>
      <w:r w:rsidRPr="00D66223">
        <w:rPr>
          <w:rFonts w:ascii="Times New Roman" w:hAnsi="Times New Roman" w:cs="Times New Roman"/>
          <w:color w:val="000000"/>
        </w:rPr>
        <w:t> release, and these effects were independent of the antioxidant action of ligands. Furthermore, cannabinoids abrogated microglia-mediated neurotoxicity after addition of A</w:t>
      </w:r>
      <w:r w:rsidRPr="00D66223">
        <w:rPr>
          <w:rFonts w:ascii="Times New Roman" w:hAnsi="Times New Roman" w:cs="Times New Roman"/>
          <w:i/>
          <w:iCs/>
          <w:color w:val="000000"/>
        </w:rPr>
        <w:t>β</w:t>
      </w:r>
      <w:r w:rsidRPr="00D66223">
        <w:rPr>
          <w:rFonts w:ascii="Times New Roman" w:hAnsi="Times New Roman" w:cs="Times New Roman"/>
          <w:color w:val="000000"/>
        </w:rPr>
        <w:t> to rat cortical cocultures (</w:t>
      </w:r>
      <w:hyperlink r:id="rId951" w:anchor="R996" w:history="1">
        <w:r w:rsidRPr="00D66223">
          <w:rPr>
            <w:rFonts w:ascii="Times New Roman" w:hAnsi="Times New Roman" w:cs="Times New Roman"/>
            <w:color w:val="642A8F"/>
            <w:u w:val="single"/>
          </w:rPr>
          <w:t>Ramirez et al., 2005</w:t>
        </w:r>
      </w:hyperlink>
      <w:r w:rsidRPr="00D66223">
        <w:rPr>
          <w:rFonts w:ascii="Times New Roman" w:hAnsi="Times New Roman" w:cs="Times New Roman"/>
          <w:color w:val="000000"/>
        </w:rPr>
        <w:t>). Although there are no data available on the endocannabinoid content in AD brain tissue are available, increased levels have been reported in the brain after inflammatory events and in neurodegenerative disorders associated with inflammation (reviewed in </w:t>
      </w:r>
      <w:hyperlink r:id="rId952" w:anchor="R1262" w:history="1">
        <w:r w:rsidRPr="00D66223">
          <w:rPr>
            <w:rFonts w:ascii="Times New Roman" w:hAnsi="Times New Roman" w:cs="Times New Roman"/>
            <w:color w:val="642A8F"/>
            <w:u w:val="single"/>
          </w:rPr>
          <w:t>Walter and Stella, 2004</w:t>
        </w:r>
      </w:hyperlink>
      <w:r w:rsidRPr="00D66223">
        <w:rPr>
          <w:rFonts w:ascii="Times New Roman" w:hAnsi="Times New Roman" w:cs="Times New Roman"/>
          <w:color w:val="000000"/>
        </w:rPr>
        <w:t> and see also sections above).</w:t>
      </w:r>
    </w:p>
    <w:p w14:paraId="014FC58D"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Based on the above, one might hypothesize that A</w:t>
      </w:r>
      <w:r w:rsidRPr="00D66223">
        <w:rPr>
          <w:rFonts w:ascii="Times New Roman" w:hAnsi="Times New Roman" w:cs="Times New Roman"/>
          <w:i/>
          <w:iCs/>
          <w:color w:val="000000"/>
        </w:rPr>
        <w:t>β</w:t>
      </w:r>
      <w:r w:rsidRPr="00D66223">
        <w:rPr>
          <w:rFonts w:ascii="Times New Roman" w:hAnsi="Times New Roman" w:cs="Times New Roman"/>
          <w:color w:val="000000"/>
        </w:rPr>
        <w:t> deposition induces the release of endocannabinoids from neurons and glia, which activate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-mediated neuroprotective pathways and modulate the release of inflammatory mediators in microglia through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If this hypothesis is confirmed by future studies, the beneficial effects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agonists and FAAH antagonists in AD could be explored. Intriguingly, in a recent open-label pilot study of six patients in the late stages of dementia (five patients with AD and one patient with vascular dementia), treatment with 2.5 mg of dronabinol daily for 2 weeks significantly improved the Neuropsychiatric Inventory total score and the subscores for agitation and aberrant motor and nighttime behaviors (</w:t>
      </w:r>
      <w:hyperlink r:id="rId953" w:anchor="R1263" w:history="1">
        <w:r w:rsidRPr="00D66223">
          <w:rPr>
            <w:rFonts w:ascii="Times New Roman" w:hAnsi="Times New Roman" w:cs="Times New Roman"/>
            <w:color w:val="642A8F"/>
            <w:u w:val="single"/>
          </w:rPr>
          <w:t>Walther et al., 2006</w:t>
        </w:r>
      </w:hyperlink>
      <w:r w:rsidRPr="00D66223">
        <w:rPr>
          <w:rFonts w:ascii="Times New Roman" w:hAnsi="Times New Roman" w:cs="Times New Roman"/>
          <w:color w:val="000000"/>
        </w:rPr>
        <w:t>).</w:t>
      </w:r>
    </w:p>
    <w:p w14:paraId="6C5A52F7"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7. Epilepsy</w:t>
      </w:r>
    </w:p>
    <w:p w14:paraId="602DB608"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If the balance between inhibitory and excitatory communications among neurons is disturbed, the intensity of excitatory transmission may exceed a certain threshold, leading to epileptic seizures. Stimulation of postsynaptic neurons is known to trigger the on-demand synthesis of endocannabinoids via an increase in intracellular calcium and/or stimulation of metabotropic receptors (reviewed in </w:t>
      </w:r>
      <w:hyperlink r:id="rId954" w:anchor="R972" w:history="1">
        <w:r w:rsidRPr="00D66223">
          <w:rPr>
            <w:rFonts w:ascii="Times New Roman" w:hAnsi="Times New Roman" w:cs="Times New Roman"/>
            <w:color w:val="642A8F"/>
            <w:u w:val="single"/>
          </w:rPr>
          <w:t>Piomelli, 2003</w:t>
        </w:r>
      </w:hyperlink>
      <w:r w:rsidRPr="00D66223">
        <w:rPr>
          <w:rFonts w:ascii="Times New Roman" w:hAnsi="Times New Roman" w:cs="Times New Roman"/>
          <w:color w:val="000000"/>
        </w:rPr>
        <w:t>; </w:t>
      </w:r>
      <w:hyperlink r:id="rId955" w:anchor="R713" w:history="1">
        <w:r w:rsidRPr="00D66223">
          <w:rPr>
            <w:rFonts w:ascii="Times New Roman" w:hAnsi="Times New Roman" w:cs="Times New Roman"/>
            <w:color w:val="642A8F"/>
            <w:u w:val="single"/>
          </w:rPr>
          <w:t>Lutz, 2004</w:t>
        </w:r>
      </w:hyperlink>
      <w:r w:rsidRPr="00D66223">
        <w:rPr>
          <w:rFonts w:ascii="Times New Roman" w:hAnsi="Times New Roman" w:cs="Times New Roman"/>
          <w:color w:val="000000"/>
        </w:rPr>
        <w:t>). Thereafter, endocannabinoids are released and reach presynaptic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retrogradely to modulate both inhibitory GABAergic and excitatory glutamatergic transmissions via multiple mechanisms (</w:t>
      </w:r>
      <w:hyperlink r:id="rId956" w:anchor="R752" w:history="1">
        <w:r w:rsidRPr="00D66223">
          <w:rPr>
            <w:rFonts w:ascii="Times New Roman" w:hAnsi="Times New Roman" w:cs="Times New Roman"/>
            <w:color w:val="642A8F"/>
            <w:u w:val="single"/>
          </w:rPr>
          <w:t>Marsicano and Lutz, 1999</w:t>
        </w:r>
      </w:hyperlink>
      <w:r w:rsidRPr="00D66223">
        <w:rPr>
          <w:rFonts w:ascii="Times New Roman" w:hAnsi="Times New Roman" w:cs="Times New Roman"/>
          <w:color w:val="000000"/>
        </w:rPr>
        <w:t>; </w:t>
      </w:r>
      <w:hyperlink r:id="rId957" w:anchor="R12" w:history="1">
        <w:r w:rsidRPr="00D66223">
          <w:rPr>
            <w:rFonts w:ascii="Times New Roman" w:hAnsi="Times New Roman" w:cs="Times New Roman"/>
            <w:color w:val="642A8F"/>
            <w:u w:val="single"/>
          </w:rPr>
          <w:t>Alger, 2002</w:t>
        </w:r>
      </w:hyperlink>
      <w:r w:rsidRPr="00D66223">
        <w:rPr>
          <w:rFonts w:ascii="Times New Roman" w:hAnsi="Times New Roman" w:cs="Times New Roman"/>
          <w:color w:val="000000"/>
        </w:rPr>
        <w:t>, </w:t>
      </w:r>
      <w:hyperlink r:id="rId958" w:anchor="R13" w:history="1">
        <w:r w:rsidRPr="00D66223">
          <w:rPr>
            <w:rFonts w:ascii="Times New Roman" w:hAnsi="Times New Roman" w:cs="Times New Roman"/>
            <w:color w:val="642A8F"/>
            <w:u w:val="single"/>
          </w:rPr>
          <w:t>2004</w:t>
        </w:r>
      </w:hyperlink>
      <w:r w:rsidRPr="00D66223">
        <w:rPr>
          <w:rFonts w:ascii="Times New Roman" w:hAnsi="Times New Roman" w:cs="Times New Roman"/>
          <w:color w:val="000000"/>
        </w:rPr>
        <w:t>; </w:t>
      </w:r>
      <w:hyperlink r:id="rId959" w:anchor="R381" w:history="1">
        <w:r w:rsidRPr="00D66223">
          <w:rPr>
            <w:rFonts w:ascii="Times New Roman" w:hAnsi="Times New Roman" w:cs="Times New Roman"/>
            <w:color w:val="642A8F"/>
            <w:u w:val="single"/>
          </w:rPr>
          <w:t>Gerdeman et al., 2002</w:t>
        </w:r>
      </w:hyperlink>
      <w:r w:rsidRPr="00D66223">
        <w:rPr>
          <w:rFonts w:ascii="Times New Roman" w:hAnsi="Times New Roman" w:cs="Times New Roman"/>
          <w:color w:val="000000"/>
        </w:rPr>
        <w:t>; </w:t>
      </w:r>
      <w:hyperlink r:id="rId960" w:anchor="R1024" w:history="1">
        <w:r w:rsidRPr="00D66223">
          <w:rPr>
            <w:rFonts w:ascii="Times New Roman" w:hAnsi="Times New Roman" w:cs="Times New Roman"/>
            <w:color w:val="642A8F"/>
            <w:u w:val="single"/>
          </w:rPr>
          <w:t>Robbe et al., 2002</w:t>
        </w:r>
      </w:hyperlink>
      <w:r w:rsidRPr="00D66223">
        <w:rPr>
          <w:rFonts w:ascii="Times New Roman" w:hAnsi="Times New Roman" w:cs="Times New Roman"/>
          <w:color w:val="000000"/>
        </w:rPr>
        <w:t>; </w:t>
      </w:r>
      <w:hyperlink r:id="rId961" w:anchor="R34" w:history="1">
        <w:r w:rsidRPr="00D66223">
          <w:rPr>
            <w:rFonts w:ascii="Times New Roman" w:hAnsi="Times New Roman" w:cs="Times New Roman"/>
            <w:color w:val="642A8F"/>
            <w:u w:val="single"/>
          </w:rPr>
          <w:t>Azad et al., 2003</w:t>
        </w:r>
      </w:hyperlink>
      <w:r w:rsidRPr="00D66223">
        <w:rPr>
          <w:rFonts w:ascii="Times New Roman" w:hAnsi="Times New Roman" w:cs="Times New Roman"/>
          <w:color w:val="000000"/>
        </w:rPr>
        <w:t>;</w:t>
      </w:r>
      <w:hyperlink r:id="rId962" w:anchor="R345" w:history="1">
        <w:r w:rsidRPr="00D66223">
          <w:rPr>
            <w:rFonts w:ascii="Times New Roman" w:hAnsi="Times New Roman" w:cs="Times New Roman"/>
            <w:color w:val="642A8F"/>
            <w:u w:val="single"/>
          </w:rPr>
          <w:t>Freund et al., 2003</w:t>
        </w:r>
      </w:hyperlink>
      <w:r w:rsidRPr="00D66223">
        <w:rPr>
          <w:rFonts w:ascii="Times New Roman" w:hAnsi="Times New Roman" w:cs="Times New Roman"/>
          <w:color w:val="000000"/>
        </w:rPr>
        <w:t>; </w:t>
      </w:r>
      <w:hyperlink r:id="rId963" w:anchor="R379" w:history="1">
        <w:r w:rsidRPr="00D66223">
          <w:rPr>
            <w:rFonts w:ascii="Times New Roman" w:hAnsi="Times New Roman" w:cs="Times New Roman"/>
            <w:color w:val="642A8F"/>
            <w:u w:val="single"/>
          </w:rPr>
          <w:t>Gerdeman and Lovinger, 2003</w:t>
        </w:r>
      </w:hyperlink>
      <w:r w:rsidRPr="00D66223">
        <w:rPr>
          <w:rFonts w:ascii="Times New Roman" w:hAnsi="Times New Roman" w:cs="Times New Roman"/>
          <w:color w:val="000000"/>
        </w:rPr>
        <w:t>; </w:t>
      </w:r>
      <w:hyperlink r:id="rId964" w:anchor="R604" w:history="1">
        <w:r w:rsidRPr="00D66223">
          <w:rPr>
            <w:rFonts w:ascii="Times New Roman" w:hAnsi="Times New Roman" w:cs="Times New Roman"/>
            <w:color w:val="642A8F"/>
            <w:u w:val="single"/>
          </w:rPr>
          <w:t>Kim and Alger, 2004</w:t>
        </w:r>
      </w:hyperlink>
      <w:r w:rsidRPr="00D66223">
        <w:rPr>
          <w:rFonts w:ascii="Times New Roman" w:hAnsi="Times New Roman" w:cs="Times New Roman"/>
          <w:color w:val="000000"/>
        </w:rPr>
        <w:t>; </w:t>
      </w:r>
      <w:hyperlink r:id="rId965" w:anchor="R542" w:history="1">
        <w:r w:rsidRPr="00D66223">
          <w:rPr>
            <w:rFonts w:ascii="Times New Roman" w:hAnsi="Times New Roman" w:cs="Times New Roman"/>
            <w:color w:val="642A8F"/>
            <w:u w:val="single"/>
          </w:rPr>
          <w:t>Isokawa and Alger, 2005</w:t>
        </w:r>
      </w:hyperlink>
      <w:r w:rsidRPr="00D66223">
        <w:rPr>
          <w:rFonts w:ascii="Times New Roman" w:hAnsi="Times New Roman" w:cs="Times New Roman"/>
          <w:color w:val="000000"/>
        </w:rPr>
        <w:t>).</w:t>
      </w:r>
    </w:p>
    <w:p w14:paraId="54AD304A"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Multiple pathways, eventually culminating in neuronal death, are triggered by excessive excitatory activity through a process known as excitotoxicity (</w:t>
      </w:r>
      <w:hyperlink r:id="rId966" w:anchor="R802" w:history="1">
        <w:r w:rsidRPr="00D66223">
          <w:rPr>
            <w:rFonts w:ascii="Times New Roman" w:hAnsi="Times New Roman" w:cs="Times New Roman"/>
            <w:color w:val="642A8F"/>
            <w:u w:val="single"/>
          </w:rPr>
          <w:t>McNamara, 1999</w:t>
        </w:r>
      </w:hyperlink>
      <w:r w:rsidRPr="00D66223">
        <w:rPr>
          <w:rFonts w:ascii="Times New Roman" w:hAnsi="Times New Roman" w:cs="Times New Roman"/>
          <w:color w:val="000000"/>
        </w:rPr>
        <w:t>). Excitotoxicity is believed to contribute to the progression of numerous degenerative central nervous system disorders such as Parkinson’s disease, Alzheimer’s disease, and various forms of epilepsy. More than 1% of the human population is affected by epilepsy and the incidence is highest in elderly persons or during the first years of life (reviewed in </w:t>
      </w:r>
      <w:hyperlink r:id="rId967" w:anchor="R521" w:history="1">
        <w:r w:rsidRPr="00D66223">
          <w:rPr>
            <w:rFonts w:ascii="Times New Roman" w:hAnsi="Times New Roman" w:cs="Times New Roman"/>
            <w:color w:val="642A8F"/>
            <w:u w:val="single"/>
          </w:rPr>
          <w:t>Holmes and Ben-Ari, 1998</w:t>
        </w:r>
      </w:hyperlink>
      <w:r w:rsidRPr="00D66223">
        <w:rPr>
          <w:rFonts w:ascii="Times New Roman" w:hAnsi="Times New Roman" w:cs="Times New Roman"/>
          <w:color w:val="000000"/>
        </w:rPr>
        <w:t>; </w:t>
      </w:r>
      <w:hyperlink r:id="rId968" w:anchor="R791" w:history="1">
        <w:r w:rsidRPr="00D66223">
          <w:rPr>
            <w:rFonts w:ascii="Times New Roman" w:hAnsi="Times New Roman" w:cs="Times New Roman"/>
            <w:color w:val="642A8F"/>
            <w:u w:val="single"/>
          </w:rPr>
          <w:t>McCormick and Contreras, 2001</w:t>
        </w:r>
      </w:hyperlink>
      <w:r w:rsidRPr="00D66223">
        <w:rPr>
          <w:rFonts w:ascii="Times New Roman" w:hAnsi="Times New Roman" w:cs="Times New Roman"/>
          <w:color w:val="000000"/>
        </w:rPr>
        <w:t>). Epileptic syndromes are classified as generalized seizures, which affect the entire forebrain, or partial seizures, which occur within localized brain regions. Conventional antiepileptic treatment is not fully effective in ~30% of patients, therefore justifying the search for new targets (</w:t>
      </w:r>
      <w:hyperlink r:id="rId969" w:anchor="R653" w:history="1">
        <w:r w:rsidRPr="00D66223">
          <w:rPr>
            <w:rFonts w:ascii="Times New Roman" w:hAnsi="Times New Roman" w:cs="Times New Roman"/>
            <w:color w:val="642A8F"/>
            <w:u w:val="single"/>
          </w:rPr>
          <w:t>LaRoche and Helmers, 2004</w:t>
        </w:r>
      </w:hyperlink>
      <w:r w:rsidRPr="00D66223">
        <w:rPr>
          <w:rFonts w:ascii="Times New Roman" w:hAnsi="Times New Roman" w:cs="Times New Roman"/>
          <w:color w:val="000000"/>
        </w:rPr>
        <w:t>).</w:t>
      </w:r>
    </w:p>
    <w:p w14:paraId="1322697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Cannabis has been used to treat epilepsy for centuries. Hashish was reported to cure the sick son of the chamberlain of the Caliphate Council in Baghdad by the medieval Arab writer Ibn al-Badri (</w:t>
      </w:r>
      <w:hyperlink r:id="rId970" w:anchor="R804" w:history="1">
        <w:r w:rsidRPr="00D66223">
          <w:rPr>
            <w:rFonts w:ascii="Times New Roman" w:hAnsi="Times New Roman" w:cs="Times New Roman"/>
            <w:color w:val="642A8F"/>
            <w:u w:val="single"/>
          </w:rPr>
          <w:t>Mechoulam, 1986</w:t>
        </w:r>
      </w:hyperlink>
      <w:r w:rsidRPr="00D66223">
        <w:rPr>
          <w:rFonts w:ascii="Times New Roman" w:hAnsi="Times New Roman" w:cs="Times New Roman"/>
          <w:color w:val="000000"/>
        </w:rPr>
        <w:t>; </w:t>
      </w:r>
      <w:hyperlink r:id="rId971" w:anchor="R544" w:history="1">
        <w:r w:rsidRPr="00D66223">
          <w:rPr>
            <w:rFonts w:ascii="Times New Roman" w:hAnsi="Times New Roman" w:cs="Times New Roman"/>
            <w:color w:val="642A8F"/>
            <w:u w:val="single"/>
          </w:rPr>
          <w:t>Iversen, 2000</w:t>
        </w:r>
      </w:hyperlink>
      <w:r w:rsidRPr="00D66223">
        <w:rPr>
          <w:rFonts w:ascii="Times New Roman" w:hAnsi="Times New Roman" w:cs="Times New Roman"/>
          <w:color w:val="000000"/>
        </w:rPr>
        <w:t>). Almost four centuries later, W. B. O’Shaughnessy, an Irish physician and scientist working at the Medical College of Calcutta, confirmed the benefit of hashish for treating pain, emesis, muscle spasms, and convulsions (reviewed in </w:t>
      </w:r>
      <w:hyperlink r:id="rId972" w:anchor="R585" w:history="1">
        <w:r w:rsidRPr="00D66223">
          <w:rPr>
            <w:rFonts w:ascii="Times New Roman" w:hAnsi="Times New Roman" w:cs="Times New Roman"/>
            <w:color w:val="642A8F"/>
            <w:u w:val="single"/>
          </w:rPr>
          <w:t>Karler and Turkanis, 1981</w:t>
        </w:r>
      </w:hyperlink>
      <w:r w:rsidRPr="00D66223">
        <w:rPr>
          <w:rFonts w:ascii="Times New Roman" w:hAnsi="Times New Roman" w:cs="Times New Roman"/>
          <w:color w:val="000000"/>
        </w:rPr>
        <w:t>; </w:t>
      </w:r>
      <w:hyperlink r:id="rId973" w:anchor="R804" w:history="1">
        <w:r w:rsidRPr="00D66223">
          <w:rPr>
            <w:rFonts w:ascii="Times New Roman" w:hAnsi="Times New Roman" w:cs="Times New Roman"/>
            <w:color w:val="642A8F"/>
            <w:u w:val="single"/>
          </w:rPr>
          <w:t>Mechoulam, 1986</w:t>
        </w:r>
      </w:hyperlink>
      <w:r w:rsidRPr="00D66223">
        <w:rPr>
          <w:rFonts w:ascii="Times New Roman" w:hAnsi="Times New Roman" w:cs="Times New Roman"/>
          <w:color w:val="000000"/>
        </w:rPr>
        <w:t>). The benefit of cannabis in epilepsy was also reported by a British neurologist (</w:t>
      </w:r>
      <w:hyperlink r:id="rId974" w:anchor="R1008" w:history="1">
        <w:r w:rsidRPr="00D66223">
          <w:rPr>
            <w:rFonts w:ascii="Times New Roman" w:hAnsi="Times New Roman" w:cs="Times New Roman"/>
            <w:color w:val="642A8F"/>
            <w:u w:val="single"/>
          </w:rPr>
          <w:t>Reynolds, 1890</w:t>
        </w:r>
      </w:hyperlink>
      <w:r w:rsidRPr="00D66223">
        <w:rPr>
          <w:rFonts w:ascii="Times New Roman" w:hAnsi="Times New Roman" w:cs="Times New Roman"/>
          <w:color w:val="000000"/>
        </w:rPr>
        <w:t>), but the medicinal use of cannabis was prohibited in the early 20th century in most countries.</w:t>
      </w:r>
    </w:p>
    <w:p w14:paraId="2A35BBC0"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After the identification of the structure of THC (</w:t>
      </w:r>
      <w:hyperlink r:id="rId975" w:anchor="R361" w:history="1">
        <w:r w:rsidRPr="00D66223">
          <w:rPr>
            <w:rFonts w:ascii="Times New Roman" w:hAnsi="Times New Roman" w:cs="Times New Roman"/>
            <w:color w:val="642A8F"/>
            <w:u w:val="single"/>
          </w:rPr>
          <w:t>Gaoni and Mechoulam, 1964</w:t>
        </w:r>
      </w:hyperlink>
      <w:r w:rsidRPr="00D66223">
        <w:rPr>
          <w:rFonts w:ascii="Times New Roman" w:hAnsi="Times New Roman" w:cs="Times New Roman"/>
          <w:color w:val="000000"/>
        </w:rPr>
        <w:t>), several groups investigated its antiepileptic effects (reviewed in </w:t>
      </w:r>
      <w:hyperlink r:id="rId976" w:anchor="R418" w:history="1">
        <w:r w:rsidRPr="00D66223">
          <w:rPr>
            <w:rFonts w:ascii="Times New Roman" w:hAnsi="Times New Roman" w:cs="Times New Roman"/>
            <w:color w:val="642A8F"/>
            <w:u w:val="single"/>
          </w:rPr>
          <w:t>Gordon and Devinsky, 2001</w:t>
        </w:r>
      </w:hyperlink>
      <w:r w:rsidRPr="00D66223">
        <w:rPr>
          <w:rFonts w:ascii="Times New Roman" w:hAnsi="Times New Roman" w:cs="Times New Roman"/>
          <w:color w:val="000000"/>
        </w:rPr>
        <w:t>; </w:t>
      </w:r>
      <w:hyperlink r:id="rId977" w:anchor="R713" w:history="1">
        <w:r w:rsidRPr="00D66223">
          <w:rPr>
            <w:rFonts w:ascii="Times New Roman" w:hAnsi="Times New Roman" w:cs="Times New Roman"/>
            <w:color w:val="642A8F"/>
            <w:u w:val="single"/>
          </w:rPr>
          <w:t>Lutz, 2004</w:t>
        </w:r>
      </w:hyperlink>
      <w:r w:rsidRPr="00D66223">
        <w:rPr>
          <w:rFonts w:ascii="Times New Roman" w:hAnsi="Times New Roman" w:cs="Times New Roman"/>
          <w:color w:val="000000"/>
        </w:rPr>
        <w:t>). THC was originally characterized as an anticonvulsant, but it has a variety of excitatory and depressant effects, ranging from convulsions to ataxia, depending on the dose, experimental model, and the animal species used (</w:t>
      </w:r>
      <w:hyperlink r:id="rId978" w:anchor="R585" w:history="1">
        <w:r w:rsidRPr="00D66223">
          <w:rPr>
            <w:rFonts w:ascii="Times New Roman" w:hAnsi="Times New Roman" w:cs="Times New Roman"/>
            <w:color w:val="642A8F"/>
            <w:u w:val="single"/>
          </w:rPr>
          <w:t>Karler and Turkanis, 1981</w:t>
        </w:r>
      </w:hyperlink>
      <w:r w:rsidRPr="00D66223">
        <w:rPr>
          <w:rFonts w:ascii="Times New Roman" w:hAnsi="Times New Roman" w:cs="Times New Roman"/>
          <w:color w:val="000000"/>
        </w:rPr>
        <w:t>; reviewed in </w:t>
      </w:r>
      <w:hyperlink r:id="rId979" w:anchor="R418" w:history="1">
        <w:r w:rsidRPr="00D66223">
          <w:rPr>
            <w:rFonts w:ascii="Times New Roman" w:hAnsi="Times New Roman" w:cs="Times New Roman"/>
            <w:color w:val="642A8F"/>
            <w:u w:val="single"/>
          </w:rPr>
          <w:t>Gordon and Devinsky, 2001</w:t>
        </w:r>
      </w:hyperlink>
      <w:r w:rsidRPr="00D66223">
        <w:rPr>
          <w:rFonts w:ascii="Times New Roman" w:hAnsi="Times New Roman" w:cs="Times New Roman"/>
          <w:color w:val="000000"/>
        </w:rPr>
        <w:t>; </w:t>
      </w:r>
      <w:hyperlink r:id="rId980" w:anchor="R713" w:history="1">
        <w:r w:rsidRPr="00D66223">
          <w:rPr>
            <w:rFonts w:ascii="Times New Roman" w:hAnsi="Times New Roman" w:cs="Times New Roman"/>
            <w:color w:val="642A8F"/>
            <w:u w:val="single"/>
          </w:rPr>
          <w:t>Lutz, 2004</w:t>
        </w:r>
      </w:hyperlink>
      <w:r w:rsidRPr="00D66223">
        <w:rPr>
          <w:rFonts w:ascii="Times New Roman" w:hAnsi="Times New Roman" w:cs="Times New Roman"/>
          <w:color w:val="000000"/>
        </w:rPr>
        <w:t>). Further complicating the picture, animal studies also document a rebound effect to THC with enhanced CNS excitability and increased sensitivity to convulsions (</w:t>
      </w:r>
      <w:hyperlink r:id="rId981" w:anchor="R181" w:history="1">
        <w:r w:rsidRPr="00D66223">
          <w:rPr>
            <w:rFonts w:ascii="Times New Roman" w:hAnsi="Times New Roman" w:cs="Times New Roman"/>
            <w:color w:val="642A8F"/>
            <w:u w:val="single"/>
          </w:rPr>
          <w:t>Chiu et al., 1979</w:t>
        </w:r>
      </w:hyperlink>
      <w:r w:rsidRPr="00D66223">
        <w:rPr>
          <w:rFonts w:ascii="Times New Roman" w:hAnsi="Times New Roman" w:cs="Times New Roman"/>
          <w:color w:val="000000"/>
        </w:rPr>
        <w:t>; </w:t>
      </w:r>
      <w:hyperlink r:id="rId982" w:anchor="R585" w:history="1">
        <w:r w:rsidRPr="00D66223">
          <w:rPr>
            <w:rFonts w:ascii="Times New Roman" w:hAnsi="Times New Roman" w:cs="Times New Roman"/>
            <w:color w:val="642A8F"/>
            <w:u w:val="single"/>
          </w:rPr>
          <w:t>Karler and Turkanis, 1981</w:t>
        </w:r>
      </w:hyperlink>
      <w:r w:rsidRPr="00D66223">
        <w:rPr>
          <w:rFonts w:ascii="Times New Roman" w:hAnsi="Times New Roman" w:cs="Times New Roman"/>
          <w:color w:val="000000"/>
        </w:rPr>
        <w:t>; </w:t>
      </w:r>
      <w:hyperlink r:id="rId983" w:anchor="R584" w:history="1">
        <w:r w:rsidRPr="00D66223">
          <w:rPr>
            <w:rFonts w:ascii="Times New Roman" w:hAnsi="Times New Roman" w:cs="Times New Roman"/>
            <w:color w:val="642A8F"/>
            <w:u w:val="single"/>
          </w:rPr>
          <w:t>Karler et al., 1986</w:t>
        </w:r>
      </w:hyperlink>
      <w:r w:rsidRPr="00D66223">
        <w:rPr>
          <w:rFonts w:ascii="Times New Roman" w:hAnsi="Times New Roman" w:cs="Times New Roman"/>
          <w:color w:val="000000"/>
        </w:rPr>
        <w:t>). This withdrawal hypersensitivity implies that in susceptible patients, the use of marijuana may be associated with withdrawal seizures (</w:t>
      </w:r>
      <w:hyperlink r:id="rId984" w:anchor="R585" w:history="1">
        <w:r w:rsidRPr="00D66223">
          <w:rPr>
            <w:rFonts w:ascii="Times New Roman" w:hAnsi="Times New Roman" w:cs="Times New Roman"/>
            <w:color w:val="642A8F"/>
            <w:u w:val="single"/>
          </w:rPr>
          <w:t>Karler and Turkanis, 1981</w:t>
        </w:r>
      </w:hyperlink>
      <w:r w:rsidRPr="00D66223">
        <w:rPr>
          <w:rFonts w:ascii="Times New Roman" w:hAnsi="Times New Roman" w:cs="Times New Roman"/>
          <w:color w:val="000000"/>
        </w:rPr>
        <w:t>).</w:t>
      </w:r>
    </w:p>
    <w:p w14:paraId="6A707855"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Only case reports on the effects of THC in epileptic patients are currently available. Two reports described decreased seizure frequency after marijuana use (</w:t>
      </w:r>
      <w:hyperlink r:id="rId985" w:anchor="R206" w:history="1">
        <w:r w:rsidRPr="00D66223">
          <w:rPr>
            <w:rFonts w:ascii="Times New Roman" w:hAnsi="Times New Roman" w:cs="Times New Roman"/>
            <w:color w:val="642A8F"/>
            <w:u w:val="single"/>
          </w:rPr>
          <w:t>Consroe et al., 1975</w:t>
        </w:r>
      </w:hyperlink>
      <w:r w:rsidRPr="00D66223">
        <w:rPr>
          <w:rFonts w:ascii="Times New Roman" w:hAnsi="Times New Roman" w:cs="Times New Roman"/>
          <w:color w:val="000000"/>
        </w:rPr>
        <w:t>; </w:t>
      </w:r>
      <w:hyperlink r:id="rId986" w:anchor="R295" w:history="1">
        <w:r w:rsidRPr="00D66223">
          <w:rPr>
            <w:rFonts w:ascii="Times New Roman" w:hAnsi="Times New Roman" w:cs="Times New Roman"/>
            <w:color w:val="642A8F"/>
            <w:u w:val="single"/>
          </w:rPr>
          <w:t>Ellison et al., 1990</w:t>
        </w:r>
      </w:hyperlink>
      <w:r w:rsidRPr="00D66223">
        <w:rPr>
          <w:rFonts w:ascii="Times New Roman" w:hAnsi="Times New Roman" w:cs="Times New Roman"/>
          <w:color w:val="000000"/>
        </w:rPr>
        <w:t>) and an epidemiological study found that chronic marijuana use is protective against seizures (</w:t>
      </w:r>
      <w:hyperlink r:id="rId987" w:anchor="R888" w:history="1">
        <w:r w:rsidRPr="00D66223">
          <w:rPr>
            <w:rFonts w:ascii="Times New Roman" w:hAnsi="Times New Roman" w:cs="Times New Roman"/>
            <w:color w:val="642A8F"/>
            <w:u w:val="single"/>
          </w:rPr>
          <w:t>Ng et al., 1990</w:t>
        </w:r>
      </w:hyperlink>
      <w:r w:rsidRPr="00D66223">
        <w:rPr>
          <w:rFonts w:ascii="Times New Roman" w:hAnsi="Times New Roman" w:cs="Times New Roman"/>
          <w:color w:val="000000"/>
        </w:rPr>
        <w:t>). According to a questionnaire completed by 215 epileptic patients using marijuana regularly, 7.4% experienced a reduction, 2.3% an increase, and 90.2% no change in seizure frequency (</w:t>
      </w:r>
      <w:hyperlink r:id="rId988" w:anchor="R418" w:history="1">
        <w:r w:rsidRPr="00D66223">
          <w:rPr>
            <w:rFonts w:ascii="Times New Roman" w:hAnsi="Times New Roman" w:cs="Times New Roman"/>
            <w:color w:val="642A8F"/>
            <w:u w:val="single"/>
          </w:rPr>
          <w:t>Gordon and Devinsky, 2001</w:t>
        </w:r>
      </w:hyperlink>
      <w:r w:rsidRPr="00D66223">
        <w:rPr>
          <w:rFonts w:ascii="Times New Roman" w:hAnsi="Times New Roman" w:cs="Times New Roman"/>
          <w:color w:val="000000"/>
        </w:rPr>
        <w:t>). In contrast, marijuana smoking was associated with an increase in seizure frequency in another study (</w:t>
      </w:r>
      <w:hyperlink r:id="rId989" w:anchor="R593" w:history="1">
        <w:r w:rsidRPr="00D66223">
          <w:rPr>
            <w:rFonts w:ascii="Times New Roman" w:hAnsi="Times New Roman" w:cs="Times New Roman"/>
            <w:color w:val="642A8F"/>
            <w:u w:val="single"/>
          </w:rPr>
          <w:t>Keeler and Reifler, 1967</w:t>
        </w:r>
      </w:hyperlink>
      <w:r w:rsidRPr="00D66223">
        <w:rPr>
          <w:rFonts w:ascii="Times New Roman" w:hAnsi="Times New Roman" w:cs="Times New Roman"/>
          <w:color w:val="000000"/>
        </w:rPr>
        <w:t>). Small-scale clinical studies have shown that the nonpsychotropic cannabidiol either reduced seizure frequency or had no significant effect on it (</w:t>
      </w:r>
      <w:hyperlink r:id="rId990" w:anchor="R235" w:history="1">
        <w:r w:rsidRPr="00D66223">
          <w:rPr>
            <w:rFonts w:ascii="Times New Roman" w:hAnsi="Times New Roman" w:cs="Times New Roman"/>
            <w:color w:val="642A8F"/>
            <w:u w:val="single"/>
          </w:rPr>
          <w:t>Cunha et al., 1980</w:t>
        </w:r>
      </w:hyperlink>
      <w:r w:rsidRPr="00D66223">
        <w:rPr>
          <w:rFonts w:ascii="Times New Roman" w:hAnsi="Times New Roman" w:cs="Times New Roman"/>
          <w:color w:val="000000"/>
        </w:rPr>
        <w:t>; </w:t>
      </w:r>
      <w:hyperlink r:id="rId991" w:anchor="R18" w:history="1">
        <w:r w:rsidRPr="00D66223">
          <w:rPr>
            <w:rFonts w:ascii="Times New Roman" w:hAnsi="Times New Roman" w:cs="Times New Roman"/>
            <w:color w:val="642A8F"/>
            <w:u w:val="single"/>
          </w:rPr>
          <w:t>Ames and Cridland, 1986</w:t>
        </w:r>
      </w:hyperlink>
      <w:r w:rsidRPr="00D66223">
        <w:rPr>
          <w:rFonts w:ascii="Times New Roman" w:hAnsi="Times New Roman" w:cs="Times New Roman"/>
          <w:color w:val="000000"/>
        </w:rPr>
        <w:t>; </w:t>
      </w:r>
      <w:hyperlink r:id="rId992" w:anchor="R418" w:history="1">
        <w:r w:rsidRPr="00D66223">
          <w:rPr>
            <w:rFonts w:ascii="Times New Roman" w:hAnsi="Times New Roman" w:cs="Times New Roman"/>
            <w:color w:val="642A8F"/>
            <w:u w:val="single"/>
          </w:rPr>
          <w:t>Gordon and Devinsky, 2001</w:t>
        </w:r>
      </w:hyperlink>
      <w:r w:rsidRPr="00D66223">
        <w:rPr>
          <w:rFonts w:ascii="Times New Roman" w:hAnsi="Times New Roman" w:cs="Times New Roman"/>
          <w:color w:val="000000"/>
        </w:rPr>
        <w:t>).</w:t>
      </w:r>
    </w:p>
    <w:p w14:paraId="77C54EEF"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As in human studies, cannabinoids were found to exert both anti- and proconvulsive activity in animal models of epilepsy, largely depending on the stimulus applied to induce seizures (chemical, electrical, light, or fever) and the species used (</w:t>
      </w:r>
      <w:hyperlink r:id="rId993" w:anchor="R569" w:history="1">
        <w:r w:rsidRPr="00D66223">
          <w:rPr>
            <w:rFonts w:ascii="Times New Roman" w:hAnsi="Times New Roman" w:cs="Times New Roman"/>
            <w:color w:val="642A8F"/>
            <w:u w:val="single"/>
          </w:rPr>
          <w:t>Johnson et al., 1975</w:t>
        </w:r>
      </w:hyperlink>
      <w:r w:rsidRPr="00D66223">
        <w:rPr>
          <w:rFonts w:ascii="Times New Roman" w:hAnsi="Times New Roman" w:cs="Times New Roman"/>
          <w:color w:val="000000"/>
        </w:rPr>
        <w:t>; </w:t>
      </w:r>
      <w:hyperlink r:id="rId994" w:anchor="R1172" w:history="1">
        <w:r w:rsidRPr="00D66223">
          <w:rPr>
            <w:rFonts w:ascii="Times New Roman" w:hAnsi="Times New Roman" w:cs="Times New Roman"/>
            <w:color w:val="642A8F"/>
            <w:u w:val="single"/>
          </w:rPr>
          <w:t>Ten Ham et al., 1975</w:t>
        </w:r>
      </w:hyperlink>
      <w:r w:rsidRPr="00D66223">
        <w:rPr>
          <w:rFonts w:ascii="Times New Roman" w:hAnsi="Times New Roman" w:cs="Times New Roman"/>
          <w:color w:val="000000"/>
        </w:rPr>
        <w:t>; </w:t>
      </w:r>
      <w:hyperlink r:id="rId995" w:anchor="R1242" w:history="1">
        <w:r w:rsidRPr="00D66223">
          <w:rPr>
            <w:rFonts w:ascii="Times New Roman" w:hAnsi="Times New Roman" w:cs="Times New Roman"/>
            <w:color w:val="642A8F"/>
            <w:u w:val="single"/>
          </w:rPr>
          <w:t>Wada et al., 1975a</w:t>
        </w:r>
      </w:hyperlink>
      <w:r w:rsidRPr="00D66223">
        <w:rPr>
          <w:rFonts w:ascii="Times New Roman" w:hAnsi="Times New Roman" w:cs="Times New Roman"/>
          <w:color w:val="000000"/>
        </w:rPr>
        <w:t>,</w:t>
      </w:r>
      <w:hyperlink r:id="rId996" w:anchor="R1243"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997" w:anchor="R209" w:history="1">
        <w:r w:rsidRPr="00D66223">
          <w:rPr>
            <w:rFonts w:ascii="Times New Roman" w:hAnsi="Times New Roman" w:cs="Times New Roman"/>
            <w:color w:val="642A8F"/>
            <w:u w:val="single"/>
          </w:rPr>
          <w:t>Corcoran et al., 1978</w:t>
        </w:r>
      </w:hyperlink>
      <w:r w:rsidRPr="00D66223">
        <w:rPr>
          <w:rFonts w:ascii="Times New Roman" w:hAnsi="Times New Roman" w:cs="Times New Roman"/>
          <w:color w:val="000000"/>
        </w:rPr>
        <w:t>; </w:t>
      </w:r>
      <w:hyperlink r:id="rId998" w:anchor="R181" w:history="1">
        <w:r w:rsidRPr="00D66223">
          <w:rPr>
            <w:rFonts w:ascii="Times New Roman" w:hAnsi="Times New Roman" w:cs="Times New Roman"/>
            <w:color w:val="642A8F"/>
            <w:u w:val="single"/>
          </w:rPr>
          <w:t>Chiu et al., 1979</w:t>
        </w:r>
      </w:hyperlink>
      <w:r w:rsidRPr="00D66223">
        <w:rPr>
          <w:rFonts w:ascii="Times New Roman" w:hAnsi="Times New Roman" w:cs="Times New Roman"/>
          <w:color w:val="000000"/>
        </w:rPr>
        <w:t>; </w:t>
      </w:r>
      <w:hyperlink r:id="rId999" w:anchor="R287" w:history="1">
        <w:r w:rsidRPr="00D66223">
          <w:rPr>
            <w:rFonts w:ascii="Times New Roman" w:hAnsi="Times New Roman" w:cs="Times New Roman"/>
            <w:color w:val="642A8F"/>
            <w:u w:val="single"/>
          </w:rPr>
          <w:t>Duncan and Dagirmanjian, 1979</w:t>
        </w:r>
      </w:hyperlink>
      <w:r w:rsidRPr="00D66223">
        <w:rPr>
          <w:rFonts w:ascii="Times New Roman" w:hAnsi="Times New Roman" w:cs="Times New Roman"/>
          <w:color w:val="000000"/>
        </w:rPr>
        <w:t>; </w:t>
      </w:r>
      <w:hyperlink r:id="rId1000" w:anchor="R326" w:history="1">
        <w:r w:rsidRPr="00D66223">
          <w:rPr>
            <w:rFonts w:ascii="Times New Roman" w:hAnsi="Times New Roman" w:cs="Times New Roman"/>
            <w:color w:val="642A8F"/>
            <w:u w:val="single"/>
          </w:rPr>
          <w:t>Fish et al., 1981</w:t>
        </w:r>
      </w:hyperlink>
      <w:r w:rsidRPr="00D66223">
        <w:rPr>
          <w:rFonts w:ascii="Times New Roman" w:hAnsi="Times New Roman" w:cs="Times New Roman"/>
          <w:color w:val="000000"/>
        </w:rPr>
        <w:t>; </w:t>
      </w:r>
      <w:hyperlink r:id="rId1001" w:anchor="R585" w:history="1">
        <w:r w:rsidRPr="00D66223">
          <w:rPr>
            <w:rFonts w:ascii="Times New Roman" w:hAnsi="Times New Roman" w:cs="Times New Roman"/>
            <w:color w:val="642A8F"/>
            <w:u w:val="single"/>
          </w:rPr>
          <w:t>Karler and Turkanis, 1981</w:t>
        </w:r>
      </w:hyperlink>
      <w:r w:rsidRPr="00D66223">
        <w:rPr>
          <w:rFonts w:ascii="Times New Roman" w:hAnsi="Times New Roman" w:cs="Times New Roman"/>
          <w:color w:val="000000"/>
        </w:rPr>
        <w:t>; </w:t>
      </w:r>
      <w:hyperlink r:id="rId1002" w:anchor="R190" w:history="1">
        <w:r w:rsidRPr="00D66223">
          <w:rPr>
            <w:rFonts w:ascii="Times New Roman" w:hAnsi="Times New Roman" w:cs="Times New Roman"/>
            <w:color w:val="642A8F"/>
            <w:u w:val="single"/>
          </w:rPr>
          <w:t>Colasanti et al., 1982</w:t>
        </w:r>
      </w:hyperlink>
      <w:r w:rsidRPr="00D66223">
        <w:rPr>
          <w:rFonts w:ascii="Times New Roman" w:hAnsi="Times New Roman" w:cs="Times New Roman"/>
          <w:color w:val="000000"/>
        </w:rPr>
        <w:t>; </w:t>
      </w:r>
      <w:hyperlink r:id="rId1003" w:anchor="R325" w:history="1">
        <w:r w:rsidRPr="00D66223">
          <w:rPr>
            <w:rFonts w:ascii="Times New Roman" w:hAnsi="Times New Roman" w:cs="Times New Roman"/>
            <w:color w:val="642A8F"/>
            <w:u w:val="single"/>
          </w:rPr>
          <w:t>Fish and Consroe, 1983</w:t>
        </w:r>
      </w:hyperlink>
      <w:r w:rsidRPr="00D66223">
        <w:rPr>
          <w:rFonts w:ascii="Times New Roman" w:hAnsi="Times New Roman" w:cs="Times New Roman"/>
          <w:color w:val="000000"/>
        </w:rPr>
        <w:t>;</w:t>
      </w:r>
      <w:hyperlink r:id="rId1004" w:anchor="R583" w:history="1">
        <w:r w:rsidRPr="00D66223">
          <w:rPr>
            <w:rFonts w:ascii="Times New Roman" w:hAnsi="Times New Roman" w:cs="Times New Roman"/>
            <w:color w:val="642A8F"/>
            <w:u w:val="single"/>
          </w:rPr>
          <w:t>Karler et al., 1984</w:t>
        </w:r>
      </w:hyperlink>
      <w:r w:rsidRPr="00D66223">
        <w:rPr>
          <w:rFonts w:ascii="Times New Roman" w:hAnsi="Times New Roman" w:cs="Times New Roman"/>
          <w:color w:val="000000"/>
        </w:rPr>
        <w:t>, </w:t>
      </w:r>
      <w:hyperlink r:id="rId1005" w:anchor="R584" w:history="1">
        <w:r w:rsidRPr="00D66223">
          <w:rPr>
            <w:rFonts w:ascii="Times New Roman" w:hAnsi="Times New Roman" w:cs="Times New Roman"/>
            <w:color w:val="642A8F"/>
            <w:u w:val="single"/>
          </w:rPr>
          <w:t>1986</w:t>
        </w:r>
      </w:hyperlink>
      <w:r w:rsidRPr="00D66223">
        <w:rPr>
          <w:rFonts w:ascii="Times New Roman" w:hAnsi="Times New Roman" w:cs="Times New Roman"/>
          <w:color w:val="000000"/>
        </w:rPr>
        <w:t>; </w:t>
      </w:r>
      <w:hyperlink r:id="rId1006" w:anchor="R203" w:history="1">
        <w:r w:rsidRPr="00D66223">
          <w:rPr>
            <w:rFonts w:ascii="Times New Roman" w:hAnsi="Times New Roman" w:cs="Times New Roman"/>
            <w:color w:val="642A8F"/>
            <w:u w:val="single"/>
          </w:rPr>
          <w:t>Consroe and Mechoulam, 1987</w:t>
        </w:r>
      </w:hyperlink>
      <w:r w:rsidRPr="00D66223">
        <w:rPr>
          <w:rFonts w:ascii="Times New Roman" w:hAnsi="Times New Roman" w:cs="Times New Roman"/>
          <w:color w:val="000000"/>
        </w:rPr>
        <w:t>; </w:t>
      </w:r>
      <w:hyperlink r:id="rId1007" w:anchor="R960" w:history="1">
        <w:r w:rsidRPr="00D66223">
          <w:rPr>
            <w:rFonts w:ascii="Times New Roman" w:hAnsi="Times New Roman" w:cs="Times New Roman"/>
            <w:color w:val="642A8F"/>
            <w:u w:val="single"/>
          </w:rPr>
          <w:t>Pertwee et al., 1991</w:t>
        </w:r>
      </w:hyperlink>
      <w:r w:rsidRPr="00D66223">
        <w:rPr>
          <w:rFonts w:ascii="Times New Roman" w:hAnsi="Times New Roman" w:cs="Times New Roman"/>
          <w:color w:val="000000"/>
        </w:rPr>
        <w:t>; </w:t>
      </w:r>
      <w:hyperlink r:id="rId1008" w:anchor="R476" w:history="1">
        <w:r w:rsidRPr="00D66223">
          <w:rPr>
            <w:rFonts w:ascii="Times New Roman" w:hAnsi="Times New Roman" w:cs="Times New Roman"/>
            <w:color w:val="642A8F"/>
            <w:u w:val="single"/>
          </w:rPr>
          <w:t>Hayase et al., 2001a</w:t>
        </w:r>
      </w:hyperlink>
      <w:r w:rsidRPr="00D66223">
        <w:rPr>
          <w:rFonts w:ascii="Times New Roman" w:hAnsi="Times New Roman" w:cs="Times New Roman"/>
          <w:color w:val="000000"/>
        </w:rPr>
        <w:t>,</w:t>
      </w:r>
      <w:hyperlink r:id="rId1009" w:anchor="R477"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reviewed in </w:t>
      </w:r>
      <w:hyperlink r:id="rId1010" w:anchor="R418" w:history="1">
        <w:r w:rsidRPr="00D66223">
          <w:rPr>
            <w:rFonts w:ascii="Times New Roman" w:hAnsi="Times New Roman" w:cs="Times New Roman"/>
            <w:color w:val="642A8F"/>
            <w:u w:val="single"/>
          </w:rPr>
          <w:t>Gordon and Devinsky, 2001</w:t>
        </w:r>
      </w:hyperlink>
      <w:r w:rsidRPr="00D66223">
        <w:rPr>
          <w:rFonts w:ascii="Times New Roman" w:hAnsi="Times New Roman" w:cs="Times New Roman"/>
          <w:color w:val="000000"/>
        </w:rPr>
        <w:t>; </w:t>
      </w:r>
      <w:hyperlink r:id="rId1011" w:anchor="R713" w:history="1">
        <w:r w:rsidRPr="00D66223">
          <w:rPr>
            <w:rFonts w:ascii="Times New Roman" w:hAnsi="Times New Roman" w:cs="Times New Roman"/>
            <w:color w:val="642A8F"/>
            <w:u w:val="single"/>
          </w:rPr>
          <w:t>Lutz, 2004</w:t>
        </w:r>
      </w:hyperlink>
      <w:r w:rsidRPr="00D66223">
        <w:rPr>
          <w:rFonts w:ascii="Times New Roman" w:hAnsi="Times New Roman" w:cs="Times New Roman"/>
          <w:color w:val="000000"/>
        </w:rPr>
        <w:t>).</w:t>
      </w:r>
    </w:p>
    <w:p w14:paraId="677222E7"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Anandamide and its metabolically stable analog, O-1812, dose dependently inhibited electroshock-induced seizures in rats, and this effect was abolished by SR141716 (</w:t>
      </w:r>
      <w:hyperlink r:id="rId1012" w:anchor="R1259" w:history="1">
        <w:r w:rsidRPr="00D66223">
          <w:rPr>
            <w:rFonts w:ascii="Times New Roman" w:hAnsi="Times New Roman" w:cs="Times New Roman"/>
            <w:color w:val="642A8F"/>
            <w:u w:val="single"/>
          </w:rPr>
          <w:t>Wallace et al., 2002</w:t>
        </w:r>
      </w:hyperlink>
      <w:r w:rsidRPr="00D66223">
        <w:rPr>
          <w:rFonts w:ascii="Times New Roman" w:hAnsi="Times New Roman" w:cs="Times New Roman"/>
          <w:color w:val="000000"/>
        </w:rPr>
        <w:t>). In a rat model of febrile seizures, the expression of presynaptic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hippocampal GABAergic interneurons was increased (</w:t>
      </w:r>
      <w:hyperlink r:id="rId1013" w:anchor="R175" w:history="1">
        <w:r w:rsidRPr="00D66223">
          <w:rPr>
            <w:rFonts w:ascii="Times New Roman" w:hAnsi="Times New Roman" w:cs="Times New Roman"/>
            <w:color w:val="642A8F"/>
            <w:u w:val="single"/>
          </w:rPr>
          <w:t>Chen et al., 2003</w:t>
        </w:r>
      </w:hyperlink>
      <w:r w:rsidRPr="00D66223">
        <w:rPr>
          <w:rFonts w:ascii="Times New Roman" w:hAnsi="Times New Roman" w:cs="Times New Roman"/>
          <w:color w:val="000000"/>
        </w:rPr>
        <w:t>), and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receptor-mediated DSI was enhanced (</w:t>
      </w:r>
      <w:hyperlink r:id="rId1014" w:anchor="R12" w:history="1">
        <w:r w:rsidRPr="00D66223">
          <w:rPr>
            <w:rFonts w:ascii="Times New Roman" w:hAnsi="Times New Roman" w:cs="Times New Roman"/>
            <w:color w:val="642A8F"/>
            <w:u w:val="single"/>
          </w:rPr>
          <w:t>Alger, 2002</w:t>
        </w:r>
      </w:hyperlink>
      <w:r w:rsidRPr="00D66223">
        <w:rPr>
          <w:rFonts w:ascii="Times New Roman" w:hAnsi="Times New Roman" w:cs="Times New Roman"/>
          <w:color w:val="000000"/>
        </w:rPr>
        <w:t>), suggesting that the endogenous cannabinoid system is protective. Remarkably, in a rat model of pilocarpine-induced status epilepticus,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agonists were more effective in reducing seizure frequency than clinically used anticonvulsants, such as phenytoin or phenobarbital. Consistently,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blockade increased seizure frequency, and the seizure activity was associated with increased brain levels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and 2-AG (</w:t>
      </w:r>
      <w:hyperlink r:id="rId1015" w:anchor="R1258" w:history="1">
        <w:r w:rsidRPr="00D66223">
          <w:rPr>
            <w:rFonts w:ascii="Times New Roman" w:hAnsi="Times New Roman" w:cs="Times New Roman"/>
            <w:color w:val="642A8F"/>
            <w:u w:val="single"/>
          </w:rPr>
          <w:t>Wallace et al., 2003a</w:t>
        </w:r>
      </w:hyperlink>
      <w:r w:rsidRPr="00D66223">
        <w:rPr>
          <w:rFonts w:ascii="Times New Roman" w:hAnsi="Times New Roman" w:cs="Times New Roman"/>
          <w:color w:val="000000"/>
        </w:rPr>
        <w:t>).</w:t>
      </w:r>
    </w:p>
    <w:p w14:paraId="20B1F054"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With use of the kainic acid-induced excitotoxic epileptiform seizure model in wild type and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knockout mice, recent studies have established that the seizure-induced increase of intracellular calcium, a hallmark of epilepsy (</w:t>
      </w:r>
      <w:hyperlink r:id="rId1016" w:anchor="R1004" w:history="1">
        <w:r w:rsidRPr="00D66223">
          <w:rPr>
            <w:rFonts w:ascii="Times New Roman" w:hAnsi="Times New Roman" w:cs="Times New Roman"/>
            <w:color w:val="642A8F"/>
            <w:u w:val="single"/>
          </w:rPr>
          <w:t>Raza et al., 2001</w:t>
        </w:r>
      </w:hyperlink>
      <w:r w:rsidRPr="00D66223">
        <w:rPr>
          <w:rFonts w:ascii="Times New Roman" w:hAnsi="Times New Roman" w:cs="Times New Roman"/>
          <w:color w:val="000000"/>
        </w:rPr>
        <w:t>), triggers the synthesis of anandamide, which activates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glutamatergic neurons in the hippocampus and cerebral cortex (</w:t>
      </w:r>
      <w:hyperlink r:id="rId1017" w:anchor="R753" w:history="1">
        <w:r w:rsidRPr="00D66223">
          <w:rPr>
            <w:rFonts w:ascii="Times New Roman" w:hAnsi="Times New Roman" w:cs="Times New Roman"/>
            <w:color w:val="642A8F"/>
            <w:u w:val="single"/>
          </w:rPr>
          <w:t>Marsicano et al., 2003</w:t>
        </w:r>
      </w:hyperlink>
      <w:r w:rsidRPr="00D66223">
        <w:rPr>
          <w:rFonts w:ascii="Times New Roman" w:hAnsi="Times New Roman" w:cs="Times New Roman"/>
          <w:color w:val="000000"/>
        </w:rPr>
        <w:t>; </w:t>
      </w:r>
      <w:hyperlink r:id="rId1018" w:anchor="R598" w:history="1">
        <w:r w:rsidRPr="00D66223">
          <w:rPr>
            <w:rFonts w:ascii="Times New Roman" w:hAnsi="Times New Roman" w:cs="Times New Roman"/>
            <w:color w:val="642A8F"/>
            <w:u w:val="single"/>
          </w:rPr>
          <w:t>Khaspekov et al., 2004</w:t>
        </w:r>
      </w:hyperlink>
      <w:r w:rsidRPr="00D66223">
        <w:rPr>
          <w:rFonts w:ascii="Times New Roman" w:hAnsi="Times New Roman" w:cs="Times New Roman"/>
          <w:color w:val="000000"/>
        </w:rPr>
        <w:t>). Such “on-demand” activation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was suggested to protect against excitotoxicity by various mechanisms, including inhibition of calcium channels and stimulation of potassium channels to decrease neuronal excitability and the activation of extracellular signal regulated kinases (</w:t>
      </w:r>
      <w:hyperlink r:id="rId1019" w:anchor="R753" w:history="1">
        <w:r w:rsidRPr="00D66223">
          <w:rPr>
            <w:rFonts w:ascii="Times New Roman" w:hAnsi="Times New Roman" w:cs="Times New Roman"/>
            <w:color w:val="642A8F"/>
            <w:u w:val="single"/>
          </w:rPr>
          <w:t>Marsicano et al., 2003</w:t>
        </w:r>
      </w:hyperlink>
      <w:r w:rsidRPr="00D66223">
        <w:rPr>
          <w:rFonts w:ascii="Times New Roman" w:hAnsi="Times New Roman" w:cs="Times New Roman"/>
          <w:color w:val="000000"/>
        </w:rPr>
        <w:t>; </w:t>
      </w:r>
      <w:hyperlink r:id="rId1020" w:anchor="R598" w:history="1">
        <w:r w:rsidRPr="00D66223">
          <w:rPr>
            <w:rFonts w:ascii="Times New Roman" w:hAnsi="Times New Roman" w:cs="Times New Roman"/>
            <w:color w:val="642A8F"/>
            <w:u w:val="single"/>
          </w:rPr>
          <w:t>Khaspekov et al., 2004</w:t>
        </w:r>
      </w:hyperlink>
      <w:r w:rsidRPr="00D66223">
        <w:rPr>
          <w:rFonts w:ascii="Times New Roman" w:hAnsi="Times New Roman" w:cs="Times New Roman"/>
          <w:color w:val="000000"/>
        </w:rPr>
        <w:t>). In contrast to these findings, FAAH knockout mice or mice treated with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agonist were found to have increased sensitivity to kainic acid-induced seizures (</w:t>
      </w:r>
      <w:hyperlink r:id="rId1021" w:anchor="R186" w:history="1">
        <w:r w:rsidRPr="00D66223">
          <w:rPr>
            <w:rFonts w:ascii="Times New Roman" w:hAnsi="Times New Roman" w:cs="Times New Roman"/>
            <w:color w:val="642A8F"/>
            <w:u w:val="single"/>
          </w:rPr>
          <w:t>Clement et al., 2003</w:t>
        </w:r>
      </w:hyperlink>
      <w:r w:rsidRPr="00D66223">
        <w:rPr>
          <w:rFonts w:ascii="Times New Roman" w:hAnsi="Times New Roman" w:cs="Times New Roman"/>
          <w:color w:val="000000"/>
        </w:rPr>
        <w:t>). The lack of protection in this latter study may be related to the nonselective activation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receptors on both inhibitory (proconvulsive effect) and excitatory neurons (anticonvulsive effect) and by the life-long rather than on-demand activation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present in FAAH knockout animals.</w:t>
      </w:r>
    </w:p>
    <w:p w14:paraId="655D9C62"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summary, the use of cannabinoids for the treatment of epilepsy is still controversial, although recent experimental studies provide some new insight. To date, there have been no large-scale, controlled clinical trials to examine the beneficial effects of cannabinoids in various forms of epilepsy. The potential use of the nonpsychotropic cannabidiol and of inhibitors of anandamide transport or degradation warrants further investigation.</w:t>
      </w:r>
    </w:p>
    <w:p w14:paraId="53453B95"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8. Mental Disorders</w:t>
      </w:r>
    </w:p>
    <w:p w14:paraId="220BB71F"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well-known psychotropic effects of cannabinoids and the distribution of cannabinoid receptors across important emotional circuits in the brain suggest that the endocannabinoid system may be involved in various psychiatric disorders such as schizophrenia and mood disorders (reviewed in </w:t>
      </w:r>
      <w:hyperlink r:id="rId1022" w:anchor="R1210" w:history="1">
        <w:r w:rsidRPr="00D66223">
          <w:rPr>
            <w:rFonts w:ascii="Times New Roman" w:hAnsi="Times New Roman" w:cs="Times New Roman"/>
            <w:color w:val="642A8F"/>
            <w:u w:val="single"/>
          </w:rPr>
          <w:t>van der Stelt and Di Marzo, 2003</w:t>
        </w:r>
      </w:hyperlink>
      <w:r w:rsidRPr="00D66223">
        <w:rPr>
          <w:rFonts w:ascii="Times New Roman" w:hAnsi="Times New Roman" w:cs="Times New Roman"/>
          <w:color w:val="000000"/>
        </w:rPr>
        <w:t>; </w:t>
      </w:r>
      <w:hyperlink r:id="rId1023" w:anchor="R455" w:history="1">
        <w:r w:rsidRPr="00D66223">
          <w:rPr>
            <w:rFonts w:ascii="Times New Roman" w:hAnsi="Times New Roman" w:cs="Times New Roman"/>
            <w:color w:val="642A8F"/>
            <w:u w:val="single"/>
          </w:rPr>
          <w:t>Hall et al., 2004</w:t>
        </w:r>
      </w:hyperlink>
      <w:r w:rsidRPr="00D66223">
        <w:rPr>
          <w:rFonts w:ascii="Times New Roman" w:hAnsi="Times New Roman" w:cs="Times New Roman"/>
          <w:color w:val="000000"/>
        </w:rPr>
        <w:t>; </w:t>
      </w:r>
      <w:hyperlink r:id="rId1024" w:anchor="R679" w:history="1">
        <w:r w:rsidRPr="00D66223">
          <w:rPr>
            <w:rFonts w:ascii="Times New Roman" w:hAnsi="Times New Roman" w:cs="Times New Roman"/>
            <w:color w:val="642A8F"/>
            <w:u w:val="single"/>
          </w:rPr>
          <w:t>Leweke et al., 2004</w:t>
        </w:r>
      </w:hyperlink>
      <w:r w:rsidRPr="00D66223">
        <w:rPr>
          <w:rFonts w:ascii="Times New Roman" w:hAnsi="Times New Roman" w:cs="Times New Roman"/>
          <w:color w:val="000000"/>
        </w:rPr>
        <w:t>; </w:t>
      </w:r>
      <w:hyperlink r:id="rId1025" w:anchor="R748" w:history="1">
        <w:r w:rsidRPr="00D66223">
          <w:rPr>
            <w:rFonts w:ascii="Times New Roman" w:hAnsi="Times New Roman" w:cs="Times New Roman"/>
            <w:color w:val="642A8F"/>
            <w:u w:val="single"/>
          </w:rPr>
          <w:t>Manzanares et al., 2004</w:t>
        </w:r>
      </w:hyperlink>
      <w:r w:rsidRPr="00D66223">
        <w:rPr>
          <w:rFonts w:ascii="Times New Roman" w:hAnsi="Times New Roman" w:cs="Times New Roman"/>
          <w:color w:val="000000"/>
        </w:rPr>
        <w:t>; </w:t>
      </w:r>
      <w:hyperlink r:id="rId1026" w:anchor="R1200" w:history="1">
        <w:r w:rsidRPr="00D66223">
          <w:rPr>
            <w:rFonts w:ascii="Times New Roman" w:hAnsi="Times New Roman" w:cs="Times New Roman"/>
            <w:color w:val="642A8F"/>
            <w:u w:val="single"/>
          </w:rPr>
          <w:t>Ujike and Morita, 2004</w:t>
        </w:r>
      </w:hyperlink>
      <w:r w:rsidRPr="00D66223">
        <w:rPr>
          <w:rFonts w:ascii="Times New Roman" w:hAnsi="Times New Roman" w:cs="Times New Roman"/>
          <w:color w:val="000000"/>
        </w:rPr>
        <w:t>; </w:t>
      </w:r>
      <w:hyperlink r:id="rId1027" w:anchor="R28" w:history="1">
        <w:r w:rsidRPr="00D66223">
          <w:rPr>
            <w:rFonts w:ascii="Times New Roman" w:hAnsi="Times New Roman" w:cs="Times New Roman"/>
            <w:color w:val="642A8F"/>
            <w:u w:val="single"/>
          </w:rPr>
          <w:t>Ashton et al., 2005</w:t>
        </w:r>
      </w:hyperlink>
      <w:r w:rsidRPr="00D66223">
        <w:rPr>
          <w:rFonts w:ascii="Times New Roman" w:hAnsi="Times New Roman" w:cs="Times New Roman"/>
          <w:color w:val="000000"/>
        </w:rPr>
        <w:t>; </w:t>
      </w:r>
      <w:hyperlink r:id="rId1028" w:anchor="R359" w:history="1">
        <w:r w:rsidRPr="00D66223">
          <w:rPr>
            <w:rFonts w:ascii="Times New Roman" w:hAnsi="Times New Roman" w:cs="Times New Roman"/>
            <w:color w:val="642A8F"/>
            <w:u w:val="single"/>
          </w:rPr>
          <w:t>Gambi et al., 2005</w:t>
        </w:r>
      </w:hyperlink>
      <w:r w:rsidRPr="00D66223">
        <w:rPr>
          <w:rFonts w:ascii="Times New Roman" w:hAnsi="Times New Roman" w:cs="Times New Roman"/>
          <w:color w:val="000000"/>
        </w:rPr>
        <w:t>; </w:t>
      </w:r>
      <w:hyperlink r:id="rId1029" w:anchor="R1086" w:history="1">
        <w:r w:rsidRPr="00D66223">
          <w:rPr>
            <w:rFonts w:ascii="Times New Roman" w:hAnsi="Times New Roman" w:cs="Times New Roman"/>
            <w:color w:val="642A8F"/>
            <w:u w:val="single"/>
          </w:rPr>
          <w:t>Semple et al., 2005</w:t>
        </w:r>
      </w:hyperlink>
      <w:r w:rsidRPr="00D66223">
        <w:rPr>
          <w:rFonts w:ascii="Times New Roman" w:hAnsi="Times New Roman" w:cs="Times New Roman"/>
          <w:color w:val="000000"/>
        </w:rPr>
        <w:t>; </w:t>
      </w:r>
      <w:hyperlink r:id="rId1030" w:anchor="R1234" w:history="1">
        <w:r w:rsidRPr="00D66223">
          <w:rPr>
            <w:rFonts w:ascii="Times New Roman" w:hAnsi="Times New Roman" w:cs="Times New Roman"/>
            <w:color w:val="642A8F"/>
            <w:u w:val="single"/>
          </w:rPr>
          <w:t>Vinod and Hungund, 2005</w:t>
        </w:r>
      </w:hyperlink>
      <w:r w:rsidRPr="00D66223">
        <w:rPr>
          <w:rFonts w:ascii="Times New Roman" w:hAnsi="Times New Roman" w:cs="Times New Roman"/>
          <w:color w:val="000000"/>
        </w:rPr>
        <w:t>).</w:t>
      </w:r>
    </w:p>
    <w:p w14:paraId="367CDAA2" w14:textId="77777777" w:rsidR="00D66223" w:rsidRPr="00D66223" w:rsidRDefault="00D66223" w:rsidP="00D66223">
      <w:pPr>
        <w:shd w:val="clear" w:color="auto" w:fill="FFFFFF"/>
        <w:outlineLvl w:val="4"/>
        <w:rPr>
          <w:rFonts w:ascii="Arial" w:eastAsia="Times New Roman" w:hAnsi="Arial" w:cs="Arial"/>
          <w:i/>
          <w:iCs/>
          <w:color w:val="000000"/>
          <w:sz w:val="20"/>
          <w:szCs w:val="20"/>
        </w:rPr>
      </w:pPr>
      <w:r w:rsidRPr="00D66223">
        <w:rPr>
          <w:rFonts w:ascii="Arial" w:eastAsia="Times New Roman" w:hAnsi="Arial" w:cs="Arial"/>
          <w:i/>
          <w:iCs/>
          <w:color w:val="000000"/>
          <w:sz w:val="20"/>
          <w:szCs w:val="20"/>
        </w:rPr>
        <w:t>a. Schizophrenia</w:t>
      </w:r>
    </w:p>
    <w:p w14:paraId="6EDC3F6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Schizophrenia is the second most common mental disorder with a lifetime prevalence of approximately 0.2 to 2% worldwide (</w:t>
      </w:r>
      <w:hyperlink r:id="rId1031" w:anchor="R40" w:history="1">
        <w:r w:rsidRPr="00D66223">
          <w:rPr>
            <w:rFonts w:ascii="Times New Roman" w:hAnsi="Times New Roman" w:cs="Times New Roman"/>
            <w:color w:val="642A8F"/>
            <w:u w:val="single"/>
          </w:rPr>
          <w:t>Ban, 2004</w:t>
        </w:r>
      </w:hyperlink>
      <w:r w:rsidRPr="00D66223">
        <w:rPr>
          <w:rFonts w:ascii="Times New Roman" w:hAnsi="Times New Roman" w:cs="Times New Roman"/>
          <w:color w:val="000000"/>
        </w:rPr>
        <w:t>). The disease usually begins in early adulthood or late adolescence and is characterized by psychotic episodes with positive symptoms including delusions and/or hallucinations, loose associations, and distortion of perception. The psychotic episodes are separated by periods with negative symptoms consisting of apathy, anhedonia, reduced social drive, loss of motivation, poverty of speech and thought, and blunting of affect. With disease progression, behavioral impairment can lead to complete social isolation. Although recent advances in the pharmacotherapy of schizophrenia produced great improvement in the clinical symptoms and the quality of life of patients, there is room for further improvements (</w:t>
      </w:r>
      <w:hyperlink r:id="rId1032" w:anchor="R40" w:history="1">
        <w:r w:rsidRPr="00D66223">
          <w:rPr>
            <w:rFonts w:ascii="Times New Roman" w:hAnsi="Times New Roman" w:cs="Times New Roman"/>
            <w:color w:val="642A8F"/>
            <w:u w:val="single"/>
          </w:rPr>
          <w:t>Ban et al., 2004</w:t>
        </w:r>
      </w:hyperlink>
      <w:r w:rsidRPr="00D66223">
        <w:rPr>
          <w:rFonts w:ascii="Times New Roman" w:hAnsi="Times New Roman" w:cs="Times New Roman"/>
          <w:color w:val="000000"/>
        </w:rPr>
        <w:t>; </w:t>
      </w:r>
      <w:hyperlink r:id="rId1033" w:anchor="R843" w:history="1">
        <w:r w:rsidRPr="00D66223">
          <w:rPr>
            <w:rFonts w:ascii="Times New Roman" w:hAnsi="Times New Roman" w:cs="Times New Roman"/>
            <w:color w:val="642A8F"/>
            <w:u w:val="single"/>
          </w:rPr>
          <w:t>Moller, 2005</w:t>
        </w:r>
      </w:hyperlink>
      <w:r w:rsidRPr="00D66223">
        <w:rPr>
          <w:rFonts w:ascii="Times New Roman" w:hAnsi="Times New Roman" w:cs="Times New Roman"/>
          <w:color w:val="000000"/>
        </w:rPr>
        <w:t>).</w:t>
      </w:r>
    </w:p>
    <w:p w14:paraId="127A6336"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Numerous theories have been put forth regarding the etiology of schizophrenia, ranging from developmental or neurodegenerative processes, environmental factors, neurotransmitter abnormalities (dopamine or glutamate), and infectious or autoimmune processes, but also including the cannabinoid hypothesis (reviewed in </w:t>
      </w:r>
      <w:hyperlink r:id="rId1034" w:anchor="R1173" w:history="1">
        <w:r w:rsidRPr="00D66223">
          <w:rPr>
            <w:rFonts w:ascii="Times New Roman" w:hAnsi="Times New Roman" w:cs="Times New Roman"/>
            <w:color w:val="642A8F"/>
            <w:u w:val="single"/>
          </w:rPr>
          <w:t>Thaker and Carpenter, 2001</w:t>
        </w:r>
      </w:hyperlink>
      <w:r w:rsidRPr="00D66223">
        <w:rPr>
          <w:rFonts w:ascii="Times New Roman" w:hAnsi="Times New Roman" w:cs="Times New Roman"/>
          <w:color w:val="000000"/>
        </w:rPr>
        <w:t>; </w:t>
      </w:r>
      <w:hyperlink r:id="rId1035" w:anchor="R681" w:history="1">
        <w:r w:rsidRPr="00D66223">
          <w:rPr>
            <w:rFonts w:ascii="Times New Roman" w:hAnsi="Times New Roman" w:cs="Times New Roman"/>
            <w:color w:val="642A8F"/>
            <w:u w:val="single"/>
          </w:rPr>
          <w:t>Lewis et al., 2005</w:t>
        </w:r>
      </w:hyperlink>
      <w:r w:rsidRPr="00D66223">
        <w:rPr>
          <w:rFonts w:ascii="Times New Roman" w:hAnsi="Times New Roman" w:cs="Times New Roman"/>
          <w:color w:val="000000"/>
        </w:rPr>
        <w:t>). It appears that hypoglutamatergic and hypodopaminergic transmission in the prefrontal cortex is involved in the negative symptoms, whereas hyperactivity of dopamine neurotransmission in the mesencephalic projections to the nucleus accumbens may underlie the positive symptoms (</w:t>
      </w:r>
      <w:hyperlink r:id="rId1036" w:anchor="R1173" w:history="1">
        <w:r w:rsidRPr="00D66223">
          <w:rPr>
            <w:rFonts w:ascii="Times New Roman" w:hAnsi="Times New Roman" w:cs="Times New Roman"/>
            <w:color w:val="642A8F"/>
            <w:u w:val="single"/>
          </w:rPr>
          <w:t>Thaker and Carpenter, 2001</w:t>
        </w:r>
      </w:hyperlink>
      <w:r w:rsidRPr="00D66223">
        <w:rPr>
          <w:rFonts w:ascii="Times New Roman" w:hAnsi="Times New Roman" w:cs="Times New Roman"/>
          <w:color w:val="000000"/>
        </w:rPr>
        <w:t>; </w:t>
      </w:r>
      <w:hyperlink r:id="rId1037" w:anchor="R681" w:history="1">
        <w:r w:rsidRPr="00D66223">
          <w:rPr>
            <w:rFonts w:ascii="Times New Roman" w:hAnsi="Times New Roman" w:cs="Times New Roman"/>
            <w:color w:val="642A8F"/>
            <w:u w:val="single"/>
          </w:rPr>
          <w:t>Lewis et al., 2005</w:t>
        </w:r>
      </w:hyperlink>
      <w:r w:rsidRPr="00D66223">
        <w:rPr>
          <w:rFonts w:ascii="Times New Roman" w:hAnsi="Times New Roman" w:cs="Times New Roman"/>
          <w:color w:val="000000"/>
        </w:rPr>
        <w:t>).</w:t>
      </w:r>
    </w:p>
    <w:p w14:paraId="7C3CD905"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According to the endocannabinoid hypothesis of schizophrenia, overactivity of the endocannabinoid system may lead to a hyperdopaminergic and hypoglutamatergic state, which may underlie some of the symptoms (</w:t>
      </w:r>
      <w:hyperlink r:id="rId1038" w:anchor="R301" w:history="1">
        <w:r w:rsidRPr="00D66223">
          <w:rPr>
            <w:rFonts w:ascii="Times New Roman" w:hAnsi="Times New Roman" w:cs="Times New Roman"/>
            <w:color w:val="642A8F"/>
            <w:u w:val="single"/>
          </w:rPr>
          <w:t>Emrich et al., 1997</w:t>
        </w:r>
      </w:hyperlink>
      <w:r w:rsidRPr="00D66223">
        <w:rPr>
          <w:rFonts w:ascii="Times New Roman" w:hAnsi="Times New Roman" w:cs="Times New Roman"/>
          <w:color w:val="000000"/>
        </w:rPr>
        <w:t>, reviewed in </w:t>
      </w:r>
      <w:hyperlink r:id="rId1039" w:anchor="R1200" w:history="1">
        <w:r w:rsidRPr="00D66223">
          <w:rPr>
            <w:rFonts w:ascii="Times New Roman" w:hAnsi="Times New Roman" w:cs="Times New Roman"/>
            <w:color w:val="642A8F"/>
            <w:u w:val="single"/>
          </w:rPr>
          <w:t>Ujike and Morita, 2004</w:t>
        </w:r>
      </w:hyperlink>
      <w:r w:rsidRPr="00D66223">
        <w:rPr>
          <w:rFonts w:ascii="Times New Roman" w:hAnsi="Times New Roman" w:cs="Times New Roman"/>
          <w:color w:val="000000"/>
        </w:rPr>
        <w:t>;</w:t>
      </w:r>
      <w:hyperlink r:id="rId1040" w:anchor="R663" w:history="1">
        <w:r w:rsidRPr="00D66223">
          <w:rPr>
            <w:rFonts w:ascii="Times New Roman" w:hAnsi="Times New Roman" w:cs="Times New Roman"/>
            <w:color w:val="642A8F"/>
            <w:u w:val="single"/>
          </w:rPr>
          <w:t>Laviolette and Grace, 2006</w:t>
        </w:r>
      </w:hyperlink>
      <w:r w:rsidRPr="00D66223">
        <w:rPr>
          <w:rFonts w:ascii="Times New Roman" w:hAnsi="Times New Roman" w:cs="Times New Roman"/>
          <w:color w:val="000000"/>
        </w:rPr>
        <w:t>). The endocannabinoid hypothesis is supported by multiple lines of evidence. First, the use of large amounts of cannabis and THC may produce psychotic symptoms in normal individuals, including delusions, hallucinations, and cognitive impairment, which resemble schizophrenia (</w:t>
      </w:r>
      <w:hyperlink r:id="rId1041" w:anchor="R1130" w:history="1">
        <w:r w:rsidRPr="00D66223">
          <w:rPr>
            <w:rFonts w:ascii="Times New Roman" w:hAnsi="Times New Roman" w:cs="Times New Roman"/>
            <w:color w:val="642A8F"/>
            <w:u w:val="single"/>
          </w:rPr>
          <w:t>Spencer, 1971</w:t>
        </w:r>
      </w:hyperlink>
      <w:r w:rsidRPr="00D66223">
        <w:rPr>
          <w:rFonts w:ascii="Times New Roman" w:hAnsi="Times New Roman" w:cs="Times New Roman"/>
          <w:color w:val="000000"/>
        </w:rPr>
        <w:t>; </w:t>
      </w:r>
      <w:hyperlink r:id="rId1042" w:anchor="R452" w:history="1">
        <w:r w:rsidRPr="00D66223">
          <w:rPr>
            <w:rFonts w:ascii="Times New Roman" w:hAnsi="Times New Roman" w:cs="Times New Roman"/>
            <w:color w:val="642A8F"/>
            <w:u w:val="single"/>
          </w:rPr>
          <w:t>Halikas et al., 1972</w:t>
        </w:r>
      </w:hyperlink>
      <w:r w:rsidRPr="00D66223">
        <w:rPr>
          <w:rFonts w:ascii="Times New Roman" w:hAnsi="Times New Roman" w:cs="Times New Roman"/>
          <w:color w:val="000000"/>
        </w:rPr>
        <w:t>; </w:t>
      </w:r>
      <w:hyperlink r:id="rId1043" w:anchor="R182" w:history="1">
        <w:r w:rsidRPr="00D66223">
          <w:rPr>
            <w:rFonts w:ascii="Times New Roman" w:hAnsi="Times New Roman" w:cs="Times New Roman"/>
            <w:color w:val="642A8F"/>
            <w:u w:val="single"/>
          </w:rPr>
          <w:t>Chopra and Smith, 1974</w:t>
        </w:r>
      </w:hyperlink>
      <w:r w:rsidRPr="00D66223">
        <w:rPr>
          <w:rFonts w:ascii="Times New Roman" w:hAnsi="Times New Roman" w:cs="Times New Roman"/>
          <w:color w:val="000000"/>
        </w:rPr>
        <w:t>; </w:t>
      </w:r>
      <w:hyperlink r:id="rId1044" w:anchor="R796" w:history="1">
        <w:r w:rsidRPr="00D66223">
          <w:rPr>
            <w:rFonts w:ascii="Times New Roman" w:hAnsi="Times New Roman" w:cs="Times New Roman"/>
            <w:color w:val="642A8F"/>
            <w:u w:val="single"/>
          </w:rPr>
          <w:t>McGuire et al., 1994</w:t>
        </w:r>
      </w:hyperlink>
      <w:r w:rsidRPr="00D66223">
        <w:rPr>
          <w:rFonts w:ascii="Times New Roman" w:hAnsi="Times New Roman" w:cs="Times New Roman"/>
          <w:color w:val="000000"/>
        </w:rPr>
        <w:t>; </w:t>
      </w:r>
      <w:hyperlink r:id="rId1045" w:anchor="R301" w:history="1">
        <w:r w:rsidRPr="00D66223">
          <w:rPr>
            <w:rFonts w:ascii="Times New Roman" w:hAnsi="Times New Roman" w:cs="Times New Roman"/>
            <w:color w:val="642A8F"/>
            <w:u w:val="single"/>
          </w:rPr>
          <w:t>Emrich et al., 1997</w:t>
        </w:r>
      </w:hyperlink>
      <w:r w:rsidRPr="00D66223">
        <w:rPr>
          <w:rFonts w:ascii="Times New Roman" w:hAnsi="Times New Roman" w:cs="Times New Roman"/>
          <w:color w:val="000000"/>
        </w:rPr>
        <w:t>; </w:t>
      </w:r>
      <w:hyperlink r:id="rId1046" w:anchor="R567" w:history="1">
        <w:r w:rsidRPr="00D66223">
          <w:rPr>
            <w:rFonts w:ascii="Times New Roman" w:hAnsi="Times New Roman" w:cs="Times New Roman"/>
            <w:color w:val="642A8F"/>
            <w:u w:val="single"/>
          </w:rPr>
          <w:t>Johns, 2001</w:t>
        </w:r>
      </w:hyperlink>
      <w:r w:rsidRPr="00D66223">
        <w:rPr>
          <w:rFonts w:ascii="Times New Roman" w:hAnsi="Times New Roman" w:cs="Times New Roman"/>
          <w:color w:val="000000"/>
        </w:rPr>
        <w:t>; </w:t>
      </w:r>
      <w:hyperlink r:id="rId1047" w:anchor="R286" w:history="1">
        <w:r w:rsidRPr="00D66223">
          <w:rPr>
            <w:rFonts w:ascii="Times New Roman" w:hAnsi="Times New Roman" w:cs="Times New Roman"/>
            <w:color w:val="642A8F"/>
            <w:u w:val="single"/>
          </w:rPr>
          <w:t>D’Souza et al., 2004</w:t>
        </w:r>
      </w:hyperlink>
      <w:r w:rsidRPr="00D66223">
        <w:rPr>
          <w:rFonts w:ascii="Times New Roman" w:hAnsi="Times New Roman" w:cs="Times New Roman"/>
          <w:color w:val="000000"/>
        </w:rPr>
        <w:t>). Second, cannabis and THC may worsen psychotic symptoms in schizophrenic patients, contribute to poor outcome, increase the possibility of relapse, and decrease the effectiveness of antipsychotic drugs (</w:t>
      </w:r>
      <w:hyperlink r:id="rId1048" w:anchor="R116" w:history="1">
        <w:r w:rsidRPr="00D66223">
          <w:rPr>
            <w:rFonts w:ascii="Times New Roman" w:hAnsi="Times New Roman" w:cs="Times New Roman"/>
            <w:color w:val="642A8F"/>
            <w:u w:val="single"/>
          </w:rPr>
          <w:t>Breakey et al., 1974</w:t>
        </w:r>
      </w:hyperlink>
      <w:r w:rsidRPr="00D66223">
        <w:rPr>
          <w:rFonts w:ascii="Times New Roman" w:hAnsi="Times New Roman" w:cs="Times New Roman"/>
          <w:color w:val="000000"/>
        </w:rPr>
        <w:t>;</w:t>
      </w:r>
      <w:hyperlink r:id="rId1049" w:anchor="R1188" w:history="1">
        <w:r w:rsidRPr="00D66223">
          <w:rPr>
            <w:rFonts w:ascii="Times New Roman" w:hAnsi="Times New Roman" w:cs="Times New Roman"/>
            <w:color w:val="642A8F"/>
            <w:u w:val="single"/>
          </w:rPr>
          <w:t>Treffert, 1978</w:t>
        </w:r>
      </w:hyperlink>
      <w:r w:rsidRPr="00D66223">
        <w:rPr>
          <w:rFonts w:ascii="Times New Roman" w:hAnsi="Times New Roman" w:cs="Times New Roman"/>
          <w:color w:val="000000"/>
        </w:rPr>
        <w:t>; </w:t>
      </w:r>
      <w:hyperlink r:id="rId1050" w:anchor="R883" w:history="1">
        <w:r w:rsidRPr="00D66223">
          <w:rPr>
            <w:rFonts w:ascii="Times New Roman" w:hAnsi="Times New Roman" w:cs="Times New Roman"/>
            <w:color w:val="642A8F"/>
            <w:u w:val="single"/>
          </w:rPr>
          <w:t>Negrete, 1989</w:t>
        </w:r>
      </w:hyperlink>
      <w:r w:rsidRPr="00D66223">
        <w:rPr>
          <w:rFonts w:ascii="Times New Roman" w:hAnsi="Times New Roman" w:cs="Times New Roman"/>
          <w:color w:val="000000"/>
        </w:rPr>
        <w:t>; </w:t>
      </w:r>
      <w:hyperlink r:id="rId1051" w:anchor="R1194" w:history="1">
        <w:r w:rsidRPr="00D66223">
          <w:rPr>
            <w:rFonts w:ascii="Times New Roman" w:hAnsi="Times New Roman" w:cs="Times New Roman"/>
            <w:color w:val="642A8F"/>
            <w:u w:val="single"/>
          </w:rPr>
          <w:t>Turner and Tsuang, 1990</w:t>
        </w:r>
      </w:hyperlink>
      <w:r w:rsidRPr="00D66223">
        <w:rPr>
          <w:rFonts w:ascii="Times New Roman" w:hAnsi="Times New Roman" w:cs="Times New Roman"/>
          <w:color w:val="000000"/>
        </w:rPr>
        <w:t>; </w:t>
      </w:r>
      <w:hyperlink r:id="rId1052" w:anchor="R692" w:history="1">
        <w:r w:rsidRPr="00D66223">
          <w:rPr>
            <w:rFonts w:ascii="Times New Roman" w:hAnsi="Times New Roman" w:cs="Times New Roman"/>
            <w:color w:val="642A8F"/>
            <w:u w:val="single"/>
          </w:rPr>
          <w:t>Linszen et al., 1994</w:t>
        </w:r>
      </w:hyperlink>
      <w:r w:rsidRPr="00D66223">
        <w:rPr>
          <w:rFonts w:ascii="Times New Roman" w:hAnsi="Times New Roman" w:cs="Times New Roman"/>
          <w:color w:val="000000"/>
        </w:rPr>
        <w:t>; </w:t>
      </w:r>
      <w:hyperlink r:id="rId1053" w:anchor="R768" w:history="1">
        <w:r w:rsidRPr="00D66223">
          <w:rPr>
            <w:rFonts w:ascii="Times New Roman" w:hAnsi="Times New Roman" w:cs="Times New Roman"/>
            <w:color w:val="642A8F"/>
            <w:u w:val="single"/>
          </w:rPr>
          <w:t>Martinez-Arevalo et al., 1994</w:t>
        </w:r>
      </w:hyperlink>
      <w:r w:rsidRPr="00D66223">
        <w:rPr>
          <w:rFonts w:ascii="Times New Roman" w:hAnsi="Times New Roman" w:cs="Times New Roman"/>
          <w:color w:val="000000"/>
        </w:rPr>
        <w:t>; </w:t>
      </w:r>
      <w:hyperlink r:id="rId1054" w:anchor="R1241" w:history="1">
        <w:r w:rsidRPr="00D66223">
          <w:rPr>
            <w:rFonts w:ascii="Times New Roman" w:hAnsi="Times New Roman" w:cs="Times New Roman"/>
            <w:color w:val="642A8F"/>
            <w:u w:val="single"/>
          </w:rPr>
          <w:t>Voruganti et al., 2001</w:t>
        </w:r>
      </w:hyperlink>
      <w:r w:rsidRPr="00D66223">
        <w:rPr>
          <w:rFonts w:ascii="Times New Roman" w:hAnsi="Times New Roman" w:cs="Times New Roman"/>
          <w:color w:val="000000"/>
        </w:rPr>
        <w:t>; </w:t>
      </w:r>
      <w:hyperlink r:id="rId1055" w:anchor="R285" w:history="1">
        <w:r w:rsidRPr="00D66223">
          <w:rPr>
            <w:rFonts w:ascii="Times New Roman" w:hAnsi="Times New Roman" w:cs="Times New Roman"/>
            <w:color w:val="642A8F"/>
            <w:u w:val="single"/>
          </w:rPr>
          <w:t>D’Souza et al., 2005</w:t>
        </w:r>
      </w:hyperlink>
      <w:r w:rsidRPr="00D66223">
        <w:rPr>
          <w:rFonts w:ascii="Times New Roman" w:hAnsi="Times New Roman" w:cs="Times New Roman"/>
          <w:color w:val="000000"/>
        </w:rPr>
        <w:t>). Third, the use of cannabis may precipitate the onset of schizophrenia in individuals susceptible to psychosis (</w:t>
      </w:r>
      <w:hyperlink r:id="rId1056" w:anchor="R20" w:history="1">
        <w:r w:rsidRPr="00D66223">
          <w:rPr>
            <w:rFonts w:ascii="Times New Roman" w:hAnsi="Times New Roman" w:cs="Times New Roman"/>
            <w:color w:val="642A8F"/>
            <w:u w:val="single"/>
          </w:rPr>
          <w:t>Andreasson et al., 1987</w:t>
        </w:r>
      </w:hyperlink>
      <w:r w:rsidRPr="00D66223">
        <w:rPr>
          <w:rFonts w:ascii="Times New Roman" w:hAnsi="Times New Roman" w:cs="Times New Roman"/>
          <w:color w:val="000000"/>
        </w:rPr>
        <w:t>; </w:t>
      </w:r>
      <w:hyperlink r:id="rId1057" w:anchor="R833" w:history="1">
        <w:r w:rsidRPr="00D66223">
          <w:rPr>
            <w:rFonts w:ascii="Times New Roman" w:hAnsi="Times New Roman" w:cs="Times New Roman"/>
            <w:color w:val="642A8F"/>
            <w:u w:val="single"/>
          </w:rPr>
          <w:t>Miller et al., 2001</w:t>
        </w:r>
      </w:hyperlink>
      <w:r w:rsidRPr="00D66223">
        <w:rPr>
          <w:rFonts w:ascii="Times New Roman" w:hAnsi="Times New Roman" w:cs="Times New Roman"/>
          <w:color w:val="000000"/>
        </w:rPr>
        <w:t>). Fourth, postmortem radioligand studies document increased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density in the dorsolateral and anterior cingular regions and subregions of the prefrontal cortex in schizophrenia (</w:t>
      </w:r>
      <w:hyperlink r:id="rId1058" w:anchor="R245" w:history="1">
        <w:r w:rsidRPr="00D66223">
          <w:rPr>
            <w:rFonts w:ascii="Times New Roman" w:hAnsi="Times New Roman" w:cs="Times New Roman"/>
            <w:color w:val="642A8F"/>
            <w:u w:val="single"/>
          </w:rPr>
          <w:t>Dean et al., 2001</w:t>
        </w:r>
      </w:hyperlink>
      <w:r w:rsidRPr="00D66223">
        <w:rPr>
          <w:rFonts w:ascii="Times New Roman" w:hAnsi="Times New Roman" w:cs="Times New Roman"/>
          <w:color w:val="000000"/>
        </w:rPr>
        <w:t>; </w:t>
      </w:r>
      <w:hyperlink r:id="rId1059" w:anchor="R1317" w:history="1">
        <w:r w:rsidRPr="00D66223">
          <w:rPr>
            <w:rFonts w:ascii="Times New Roman" w:hAnsi="Times New Roman" w:cs="Times New Roman"/>
            <w:color w:val="642A8F"/>
            <w:u w:val="single"/>
          </w:rPr>
          <w:t>Zavitsanou et al., 2004</w:t>
        </w:r>
      </w:hyperlink>
      <w:r w:rsidRPr="00D66223">
        <w:rPr>
          <w:rFonts w:ascii="Times New Roman" w:hAnsi="Times New Roman" w:cs="Times New Roman"/>
          <w:color w:val="000000"/>
        </w:rPr>
        <w:t>; </w:t>
      </w:r>
      <w:hyperlink r:id="rId1060" w:anchor="R886" w:history="1">
        <w:r w:rsidRPr="00D66223">
          <w:rPr>
            <w:rFonts w:ascii="Times New Roman" w:hAnsi="Times New Roman" w:cs="Times New Roman"/>
            <w:color w:val="642A8F"/>
            <w:u w:val="single"/>
          </w:rPr>
          <w:t>Newell et al., 2006</w:t>
        </w:r>
      </w:hyperlink>
      <w:r w:rsidRPr="00D66223">
        <w:rPr>
          <w:rFonts w:ascii="Times New Roman" w:hAnsi="Times New Roman" w:cs="Times New Roman"/>
          <w:color w:val="000000"/>
        </w:rPr>
        <w:t>). Fifth, the levels of anandamide are increased in cerebrospinal fluid or blood from schizophrenic patients (</w:t>
      </w:r>
      <w:hyperlink r:id="rId1061" w:anchor="R680" w:history="1">
        <w:r w:rsidRPr="00D66223">
          <w:rPr>
            <w:rFonts w:ascii="Times New Roman" w:hAnsi="Times New Roman" w:cs="Times New Roman"/>
            <w:color w:val="642A8F"/>
            <w:u w:val="single"/>
          </w:rPr>
          <w:t>Leweke et al., 1999</w:t>
        </w:r>
      </w:hyperlink>
      <w:r w:rsidRPr="00D66223">
        <w:rPr>
          <w:rFonts w:ascii="Times New Roman" w:hAnsi="Times New Roman" w:cs="Times New Roman"/>
          <w:color w:val="000000"/>
        </w:rPr>
        <w:t>; </w:t>
      </w:r>
      <w:hyperlink r:id="rId1062" w:anchor="R251" w:history="1">
        <w:r w:rsidRPr="00D66223">
          <w:rPr>
            <w:rFonts w:ascii="Times New Roman" w:hAnsi="Times New Roman" w:cs="Times New Roman"/>
            <w:color w:val="642A8F"/>
            <w:u w:val="single"/>
          </w:rPr>
          <w:t>De Marchi et al., 2003</w:t>
        </w:r>
      </w:hyperlink>
      <w:r w:rsidRPr="00D66223">
        <w:rPr>
          <w:rFonts w:ascii="Times New Roman" w:hAnsi="Times New Roman" w:cs="Times New Roman"/>
          <w:color w:val="000000"/>
        </w:rPr>
        <w:t>; </w:t>
      </w:r>
      <w:hyperlink r:id="rId1063" w:anchor="R390" w:history="1">
        <w:r w:rsidRPr="00D66223">
          <w:rPr>
            <w:rFonts w:ascii="Times New Roman" w:hAnsi="Times New Roman" w:cs="Times New Roman"/>
            <w:color w:val="642A8F"/>
            <w:u w:val="single"/>
          </w:rPr>
          <w:t>Giuffrida et al., 2004</w:t>
        </w:r>
      </w:hyperlink>
      <w:r w:rsidRPr="00D66223">
        <w:rPr>
          <w:rFonts w:ascii="Times New Roman" w:hAnsi="Times New Roman" w:cs="Times New Roman"/>
          <w:color w:val="000000"/>
        </w:rPr>
        <w:t>). Sixth, treatment with neuroleptics appears to normalize the imbalance in endocannabinoid signaling in blood cells in schizophrenic patients (</w:t>
      </w:r>
      <w:hyperlink r:id="rId1064" w:anchor="R251" w:history="1">
        <w:r w:rsidRPr="00D66223">
          <w:rPr>
            <w:rFonts w:ascii="Times New Roman" w:hAnsi="Times New Roman" w:cs="Times New Roman"/>
            <w:color w:val="642A8F"/>
            <w:u w:val="single"/>
          </w:rPr>
          <w:t>De Marchi et al., 2003</w:t>
        </w:r>
      </w:hyperlink>
      <w:r w:rsidRPr="00D66223">
        <w:rPr>
          <w:rFonts w:ascii="Times New Roman" w:hAnsi="Times New Roman" w:cs="Times New Roman"/>
          <w:color w:val="000000"/>
        </w:rPr>
        <w:t>) and also decreases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binding in the rat nucleus accumbens (</w:t>
      </w:r>
      <w:hyperlink r:id="rId1065" w:anchor="R1155" w:history="1">
        <w:r w:rsidRPr="00D66223">
          <w:rPr>
            <w:rFonts w:ascii="Times New Roman" w:hAnsi="Times New Roman" w:cs="Times New Roman"/>
            <w:color w:val="642A8F"/>
            <w:u w:val="single"/>
          </w:rPr>
          <w:t>Sundram et al., 2005</w:t>
        </w:r>
      </w:hyperlink>
      <w:r w:rsidRPr="00D66223">
        <w:rPr>
          <w:rFonts w:ascii="Times New Roman" w:hAnsi="Times New Roman" w:cs="Times New Roman"/>
          <w:color w:val="000000"/>
        </w:rPr>
        <w:t>). Last, the hebephrenic type of schizophrenia shows a strong association with polymorphisms in the </w:t>
      </w:r>
      <w:r w:rsidRPr="00D66223">
        <w:rPr>
          <w:rFonts w:ascii="Times New Roman" w:hAnsi="Times New Roman" w:cs="Times New Roman"/>
          <w:i/>
          <w:iCs/>
          <w:color w:val="000000"/>
        </w:rPr>
        <w:t>CNR1</w:t>
      </w:r>
      <w:r w:rsidRPr="00D66223">
        <w:rPr>
          <w:rFonts w:ascii="Times New Roman" w:hAnsi="Times New Roman" w:cs="Times New Roman"/>
          <w:color w:val="000000"/>
        </w:rPr>
        <w:t> gene encoding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t>
      </w:r>
      <w:hyperlink r:id="rId1066" w:anchor="R676" w:history="1">
        <w:r w:rsidRPr="00D66223">
          <w:rPr>
            <w:rFonts w:ascii="Times New Roman" w:hAnsi="Times New Roman" w:cs="Times New Roman"/>
            <w:color w:val="642A8F"/>
            <w:u w:val="single"/>
          </w:rPr>
          <w:t>Leroy et al., 2001</w:t>
        </w:r>
      </w:hyperlink>
      <w:r w:rsidRPr="00D66223">
        <w:rPr>
          <w:rFonts w:ascii="Times New Roman" w:hAnsi="Times New Roman" w:cs="Times New Roman"/>
          <w:color w:val="000000"/>
        </w:rPr>
        <w:t>;</w:t>
      </w:r>
      <w:hyperlink r:id="rId1067" w:anchor="R1201" w:history="1">
        <w:r w:rsidRPr="00D66223">
          <w:rPr>
            <w:rFonts w:ascii="Times New Roman" w:hAnsi="Times New Roman" w:cs="Times New Roman"/>
            <w:color w:val="642A8F"/>
            <w:u w:val="single"/>
          </w:rPr>
          <w:t>Ujike et al., 2002</w:t>
        </w:r>
      </w:hyperlink>
      <w:r w:rsidRPr="00D66223">
        <w:rPr>
          <w:rFonts w:ascii="Times New Roman" w:hAnsi="Times New Roman" w:cs="Times New Roman"/>
          <w:color w:val="000000"/>
        </w:rPr>
        <w:t>).</w:t>
      </w:r>
    </w:p>
    <w:p w14:paraId="455E7CD1"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Taken together, the above evidence suggests that the endocannabinoid system may be a novel therapeutic target in schizophrenia. It is also tempting to speculate that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antagonists may be beneficial against some, most likely the negative, symptoms of the disease. Some preclinical and clinical evidence also suggests that cannabidiol may have antipsychotic potential (reviewed in</w:t>
      </w:r>
      <w:hyperlink r:id="rId1068" w:anchor="R1326" w:history="1">
        <w:r w:rsidRPr="00D66223">
          <w:rPr>
            <w:rFonts w:ascii="Times New Roman" w:hAnsi="Times New Roman" w:cs="Times New Roman"/>
            <w:color w:val="642A8F"/>
            <w:u w:val="single"/>
          </w:rPr>
          <w:t>Zuardi et al., 2006</w:t>
        </w:r>
      </w:hyperlink>
      <w:r w:rsidRPr="00D66223">
        <w:rPr>
          <w:rFonts w:ascii="Times New Roman" w:hAnsi="Times New Roman" w:cs="Times New Roman"/>
          <w:color w:val="000000"/>
        </w:rPr>
        <w:t>).</w:t>
      </w:r>
    </w:p>
    <w:p w14:paraId="54E73C42" w14:textId="77777777" w:rsidR="00D66223" w:rsidRPr="00D66223" w:rsidRDefault="00D66223" w:rsidP="00D66223">
      <w:pPr>
        <w:shd w:val="clear" w:color="auto" w:fill="FFFFFF"/>
        <w:outlineLvl w:val="4"/>
        <w:rPr>
          <w:rFonts w:ascii="Arial" w:eastAsia="Times New Roman" w:hAnsi="Arial" w:cs="Arial"/>
          <w:i/>
          <w:iCs/>
          <w:color w:val="000000"/>
          <w:sz w:val="20"/>
          <w:szCs w:val="20"/>
        </w:rPr>
      </w:pPr>
      <w:r w:rsidRPr="00D66223">
        <w:rPr>
          <w:rFonts w:ascii="Arial" w:eastAsia="Times New Roman" w:hAnsi="Arial" w:cs="Arial"/>
          <w:i/>
          <w:iCs/>
          <w:color w:val="000000"/>
          <w:sz w:val="20"/>
          <w:szCs w:val="20"/>
        </w:rPr>
        <w:t>b. Anxiety and depression</w:t>
      </w:r>
    </w:p>
    <w:p w14:paraId="45FFA41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Mood disorders such as generalized anxiety or panic disorder, major depressive disorder and bipolar disorder (manic depressive illness) are very common, often serious, and potentially life-threatening conditions. More than 20% of the adult population experiences a mood disorder at some point during their life. In up to 15% of individuals with major depressive disorder the cause of death is suicide. According to a World Health Organization forecast, by the year 2020 depression will become the second leading cause of premature death and disability worldwide (</w:t>
      </w:r>
      <w:hyperlink r:id="rId1069" w:anchor="R926" w:history="1">
        <w:r w:rsidRPr="00D66223">
          <w:rPr>
            <w:rFonts w:ascii="Times New Roman" w:hAnsi="Times New Roman" w:cs="Times New Roman"/>
            <w:color w:val="642A8F"/>
            <w:u w:val="single"/>
          </w:rPr>
          <w:t>Pacher and Kecskeméti, 2004</w:t>
        </w:r>
      </w:hyperlink>
      <w:r w:rsidRPr="00D66223">
        <w:rPr>
          <w:rFonts w:ascii="Times New Roman" w:hAnsi="Times New Roman" w:cs="Times New Roman"/>
          <w:color w:val="000000"/>
        </w:rPr>
        <w:t>). Although significant advances have been made in the treatment of mood disorders during the past decades, ~30% of the population do not respond to current therapies, and the search for novel pharmacological approaches continues (reviewed in </w:t>
      </w:r>
      <w:hyperlink r:id="rId1070" w:anchor="R926" w:history="1">
        <w:r w:rsidRPr="00D66223">
          <w:rPr>
            <w:rFonts w:ascii="Times New Roman" w:hAnsi="Times New Roman" w:cs="Times New Roman"/>
            <w:color w:val="642A8F"/>
            <w:u w:val="single"/>
          </w:rPr>
          <w:t>Pacher and Kecskeméti, 2004</w:t>
        </w:r>
      </w:hyperlink>
      <w:r w:rsidRPr="00D66223">
        <w:rPr>
          <w:rFonts w:ascii="Times New Roman" w:hAnsi="Times New Roman" w:cs="Times New Roman"/>
          <w:color w:val="000000"/>
        </w:rPr>
        <w:t>).</w:t>
      </w:r>
    </w:p>
    <w:p w14:paraId="7B47DB33"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Many of the psychological effects of cannabis and THC are biphasic and bidirectional, depending on mode of administration, dose, personality, time frame, degree of tolerance, and various other environmental and individual factors (</w:t>
      </w:r>
      <w:hyperlink r:id="rId1071" w:anchor="R949" w:history="1">
        <w:r w:rsidRPr="00D66223">
          <w:rPr>
            <w:rFonts w:ascii="Times New Roman" w:hAnsi="Times New Roman" w:cs="Times New Roman"/>
            <w:color w:val="642A8F"/>
            <w:u w:val="single"/>
          </w:rPr>
          <w:t>Paton and Pertwee, 1973</w:t>
        </w:r>
      </w:hyperlink>
      <w:r w:rsidRPr="00D66223">
        <w:rPr>
          <w:rFonts w:ascii="Times New Roman" w:hAnsi="Times New Roman" w:cs="Times New Roman"/>
          <w:color w:val="000000"/>
        </w:rPr>
        <w:t>; </w:t>
      </w:r>
      <w:hyperlink r:id="rId1072" w:anchor="R29" w:history="1">
        <w:r w:rsidRPr="00D66223">
          <w:rPr>
            <w:rFonts w:ascii="Times New Roman" w:hAnsi="Times New Roman" w:cs="Times New Roman"/>
            <w:color w:val="642A8F"/>
            <w:u w:val="single"/>
          </w:rPr>
          <w:t>Ashton et al., 1981</w:t>
        </w:r>
      </w:hyperlink>
      <w:r w:rsidRPr="00D66223">
        <w:rPr>
          <w:rFonts w:ascii="Times New Roman" w:hAnsi="Times New Roman" w:cs="Times New Roman"/>
          <w:color w:val="000000"/>
        </w:rPr>
        <w:t>, </w:t>
      </w:r>
      <w:hyperlink r:id="rId1073" w:anchor="R28" w:history="1">
        <w:r w:rsidRPr="00D66223">
          <w:rPr>
            <w:rFonts w:ascii="Times New Roman" w:hAnsi="Times New Roman" w:cs="Times New Roman"/>
            <w:color w:val="642A8F"/>
            <w:u w:val="single"/>
          </w:rPr>
          <w:t>2005</w:t>
        </w:r>
      </w:hyperlink>
      <w:r w:rsidRPr="00D66223">
        <w:rPr>
          <w:rFonts w:ascii="Times New Roman" w:hAnsi="Times New Roman" w:cs="Times New Roman"/>
          <w:color w:val="000000"/>
        </w:rPr>
        <w:t>;</w:t>
      </w:r>
      <w:hyperlink r:id="rId1074" w:anchor="R1235" w:history="1">
        <w:r w:rsidRPr="00D66223">
          <w:rPr>
            <w:rFonts w:ascii="Times New Roman" w:hAnsi="Times New Roman" w:cs="Times New Roman"/>
            <w:color w:val="642A8F"/>
            <w:u w:val="single"/>
          </w:rPr>
          <w:t>Viveros et al., 2005</w:t>
        </w:r>
      </w:hyperlink>
      <w:r w:rsidRPr="00D66223">
        <w:rPr>
          <w:rFonts w:ascii="Times New Roman" w:hAnsi="Times New Roman" w:cs="Times New Roman"/>
          <w:color w:val="000000"/>
        </w:rPr>
        <w:t>). The acute effects in normal subjects can range from euphoria, relaxation, excitation, heightened perception, and increased motor activity to dysphoria, anxiety, sedation, perceptual distortion, and incoordination. THC, under certain conditions and at certain doses, exerts anxiolytic, antidepressant, and hypnotic effects in patients suffering from pain associated with cancer or multiple sclerosis and improves mood and general well-being in normal subjects (</w:t>
      </w:r>
      <w:hyperlink r:id="rId1075" w:anchor="R1005" w:history="1">
        <w:r w:rsidRPr="00D66223">
          <w:rPr>
            <w:rFonts w:ascii="Times New Roman" w:hAnsi="Times New Roman" w:cs="Times New Roman"/>
            <w:color w:val="642A8F"/>
            <w:u w:val="single"/>
          </w:rPr>
          <w:t>Regelson et al., 1976</w:t>
        </w:r>
      </w:hyperlink>
      <w:r w:rsidRPr="00D66223">
        <w:rPr>
          <w:rFonts w:ascii="Times New Roman" w:hAnsi="Times New Roman" w:cs="Times New Roman"/>
          <w:color w:val="000000"/>
        </w:rPr>
        <w:t>; </w:t>
      </w:r>
      <w:hyperlink r:id="rId1076" w:anchor="R403" w:history="1">
        <w:r w:rsidRPr="00D66223">
          <w:rPr>
            <w:rFonts w:ascii="Times New Roman" w:hAnsi="Times New Roman" w:cs="Times New Roman"/>
            <w:color w:val="642A8F"/>
            <w:u w:val="single"/>
          </w:rPr>
          <w:t>Glass et al., 1980</w:t>
        </w:r>
      </w:hyperlink>
      <w:r w:rsidRPr="00D66223">
        <w:rPr>
          <w:rFonts w:ascii="Times New Roman" w:hAnsi="Times New Roman" w:cs="Times New Roman"/>
          <w:color w:val="000000"/>
        </w:rPr>
        <w:t>; </w:t>
      </w:r>
      <w:hyperlink r:id="rId1077" w:anchor="R29" w:history="1">
        <w:r w:rsidRPr="00D66223">
          <w:rPr>
            <w:rFonts w:ascii="Times New Roman" w:hAnsi="Times New Roman" w:cs="Times New Roman"/>
            <w:color w:val="642A8F"/>
            <w:u w:val="single"/>
          </w:rPr>
          <w:t>Ashton et al., 1981</w:t>
        </w:r>
      </w:hyperlink>
      <w:r w:rsidRPr="00D66223">
        <w:rPr>
          <w:rFonts w:ascii="Times New Roman" w:hAnsi="Times New Roman" w:cs="Times New Roman"/>
          <w:color w:val="000000"/>
        </w:rPr>
        <w:t>; </w:t>
      </w:r>
      <w:hyperlink r:id="rId1078" w:anchor="R307" w:history="1">
        <w:r w:rsidRPr="00D66223">
          <w:rPr>
            <w:rFonts w:ascii="Times New Roman" w:hAnsi="Times New Roman" w:cs="Times New Roman"/>
            <w:color w:val="642A8F"/>
            <w:u w:val="single"/>
          </w:rPr>
          <w:t>Fabre and McLendon, 1981</w:t>
        </w:r>
      </w:hyperlink>
      <w:r w:rsidRPr="00D66223">
        <w:rPr>
          <w:rFonts w:ascii="Times New Roman" w:hAnsi="Times New Roman" w:cs="Times New Roman"/>
          <w:color w:val="000000"/>
        </w:rPr>
        <w:t>; </w:t>
      </w:r>
      <w:hyperlink r:id="rId1079" w:anchor="R539" w:history="1">
        <w:r w:rsidRPr="00D66223">
          <w:rPr>
            <w:rFonts w:ascii="Times New Roman" w:hAnsi="Times New Roman" w:cs="Times New Roman"/>
            <w:color w:val="642A8F"/>
            <w:u w:val="single"/>
          </w:rPr>
          <w:t>Ilaria et al., 1981</w:t>
        </w:r>
      </w:hyperlink>
      <w:r w:rsidRPr="00D66223">
        <w:rPr>
          <w:rFonts w:ascii="Times New Roman" w:hAnsi="Times New Roman" w:cs="Times New Roman"/>
          <w:color w:val="000000"/>
        </w:rPr>
        <w:t>; </w:t>
      </w:r>
      <w:hyperlink r:id="rId1080" w:anchor="R770" w:history="1">
        <w:r w:rsidRPr="00D66223">
          <w:rPr>
            <w:rFonts w:ascii="Times New Roman" w:hAnsi="Times New Roman" w:cs="Times New Roman"/>
            <w:color w:val="642A8F"/>
            <w:u w:val="single"/>
          </w:rPr>
          <w:t>Martyn et al., 1995</w:t>
        </w:r>
      </w:hyperlink>
      <w:r w:rsidRPr="00D66223">
        <w:rPr>
          <w:rFonts w:ascii="Times New Roman" w:hAnsi="Times New Roman" w:cs="Times New Roman"/>
          <w:color w:val="000000"/>
        </w:rPr>
        <w:t>; </w:t>
      </w:r>
      <w:hyperlink r:id="rId1081" w:anchor="R27" w:history="1">
        <w:r w:rsidRPr="00D66223">
          <w:rPr>
            <w:rFonts w:ascii="Times New Roman" w:hAnsi="Times New Roman" w:cs="Times New Roman"/>
            <w:color w:val="642A8F"/>
            <w:u w:val="single"/>
          </w:rPr>
          <w:t>Ashton, 1999</w:t>
        </w:r>
      </w:hyperlink>
      <w:r w:rsidRPr="00D66223">
        <w:rPr>
          <w:rFonts w:ascii="Times New Roman" w:hAnsi="Times New Roman" w:cs="Times New Roman"/>
          <w:color w:val="000000"/>
        </w:rPr>
        <w:t>; </w:t>
      </w:r>
      <w:hyperlink r:id="rId1082" w:anchor="R1245" w:history="1">
        <w:r w:rsidRPr="00D66223">
          <w:rPr>
            <w:rFonts w:ascii="Times New Roman" w:hAnsi="Times New Roman" w:cs="Times New Roman"/>
            <w:color w:val="642A8F"/>
            <w:u w:val="single"/>
          </w:rPr>
          <w:t>Wade et al., 2003</w:t>
        </w:r>
      </w:hyperlink>
      <w:r w:rsidRPr="00D66223">
        <w:rPr>
          <w:rFonts w:ascii="Times New Roman" w:hAnsi="Times New Roman" w:cs="Times New Roman"/>
          <w:color w:val="000000"/>
        </w:rPr>
        <w:t>). However, under different conditions and at higher doses, cannabis or THC can produce dysphoric reactions, anxiety, panic paranoia, and psychosis (</w:t>
      </w:r>
      <w:hyperlink r:id="rId1083" w:anchor="R1130" w:history="1">
        <w:r w:rsidRPr="00D66223">
          <w:rPr>
            <w:rFonts w:ascii="Times New Roman" w:hAnsi="Times New Roman" w:cs="Times New Roman"/>
            <w:color w:val="642A8F"/>
            <w:u w:val="single"/>
          </w:rPr>
          <w:t>Spencer, 1971</w:t>
        </w:r>
      </w:hyperlink>
      <w:r w:rsidRPr="00D66223">
        <w:rPr>
          <w:rFonts w:ascii="Times New Roman" w:hAnsi="Times New Roman" w:cs="Times New Roman"/>
          <w:color w:val="000000"/>
        </w:rPr>
        <w:t>; </w:t>
      </w:r>
      <w:hyperlink r:id="rId1084" w:anchor="R452" w:history="1">
        <w:r w:rsidRPr="00D66223">
          <w:rPr>
            <w:rFonts w:ascii="Times New Roman" w:hAnsi="Times New Roman" w:cs="Times New Roman"/>
            <w:color w:val="642A8F"/>
            <w:u w:val="single"/>
          </w:rPr>
          <w:t>Halikas et al., 1972</w:t>
        </w:r>
      </w:hyperlink>
      <w:r w:rsidRPr="00D66223">
        <w:rPr>
          <w:rFonts w:ascii="Times New Roman" w:hAnsi="Times New Roman" w:cs="Times New Roman"/>
          <w:color w:val="000000"/>
        </w:rPr>
        <w:t>; </w:t>
      </w:r>
      <w:hyperlink r:id="rId1085" w:anchor="R182" w:history="1">
        <w:r w:rsidRPr="00D66223">
          <w:rPr>
            <w:rFonts w:ascii="Times New Roman" w:hAnsi="Times New Roman" w:cs="Times New Roman"/>
            <w:color w:val="642A8F"/>
            <w:u w:val="single"/>
          </w:rPr>
          <w:t>Chopra and Smith, 1974</w:t>
        </w:r>
      </w:hyperlink>
      <w:r w:rsidRPr="00D66223">
        <w:rPr>
          <w:rFonts w:ascii="Times New Roman" w:hAnsi="Times New Roman" w:cs="Times New Roman"/>
          <w:color w:val="000000"/>
        </w:rPr>
        <w:t>; </w:t>
      </w:r>
      <w:hyperlink r:id="rId1086" w:anchor="R29" w:history="1">
        <w:r w:rsidRPr="00D66223">
          <w:rPr>
            <w:rFonts w:ascii="Times New Roman" w:hAnsi="Times New Roman" w:cs="Times New Roman"/>
            <w:color w:val="642A8F"/>
            <w:u w:val="single"/>
          </w:rPr>
          <w:t>Ashton et al., 1981</w:t>
        </w:r>
      </w:hyperlink>
      <w:r w:rsidRPr="00D66223">
        <w:rPr>
          <w:rFonts w:ascii="Times New Roman" w:hAnsi="Times New Roman" w:cs="Times New Roman"/>
          <w:color w:val="000000"/>
        </w:rPr>
        <w:t>, </w:t>
      </w:r>
      <w:hyperlink r:id="rId1087" w:anchor="R28" w:history="1">
        <w:r w:rsidRPr="00D66223">
          <w:rPr>
            <w:rFonts w:ascii="Times New Roman" w:hAnsi="Times New Roman" w:cs="Times New Roman"/>
            <w:color w:val="642A8F"/>
            <w:u w:val="single"/>
          </w:rPr>
          <w:t>2005</w:t>
        </w:r>
      </w:hyperlink>
      <w:r w:rsidRPr="00D66223">
        <w:rPr>
          <w:rFonts w:ascii="Times New Roman" w:hAnsi="Times New Roman" w:cs="Times New Roman"/>
          <w:color w:val="000000"/>
        </w:rPr>
        <w:t>; </w:t>
      </w:r>
      <w:hyperlink r:id="rId1088" w:anchor="R796" w:history="1">
        <w:r w:rsidRPr="00D66223">
          <w:rPr>
            <w:rFonts w:ascii="Times New Roman" w:hAnsi="Times New Roman" w:cs="Times New Roman"/>
            <w:color w:val="642A8F"/>
            <w:u w:val="single"/>
          </w:rPr>
          <w:t>McGuire et al., 1994</w:t>
        </w:r>
      </w:hyperlink>
      <w:r w:rsidRPr="00D66223">
        <w:rPr>
          <w:rFonts w:ascii="Times New Roman" w:hAnsi="Times New Roman" w:cs="Times New Roman"/>
          <w:color w:val="000000"/>
        </w:rPr>
        <w:t>; </w:t>
      </w:r>
      <w:hyperlink r:id="rId1089" w:anchor="R301" w:history="1">
        <w:r w:rsidRPr="00D66223">
          <w:rPr>
            <w:rFonts w:ascii="Times New Roman" w:hAnsi="Times New Roman" w:cs="Times New Roman"/>
            <w:color w:val="642A8F"/>
            <w:u w:val="single"/>
          </w:rPr>
          <w:t>Emrich et al., 1997</w:t>
        </w:r>
      </w:hyperlink>
      <w:r w:rsidRPr="00D66223">
        <w:rPr>
          <w:rFonts w:ascii="Times New Roman" w:hAnsi="Times New Roman" w:cs="Times New Roman"/>
          <w:color w:val="000000"/>
        </w:rPr>
        <w:t>; </w:t>
      </w:r>
      <w:hyperlink r:id="rId1090" w:anchor="R567" w:history="1">
        <w:r w:rsidRPr="00D66223">
          <w:rPr>
            <w:rFonts w:ascii="Times New Roman" w:hAnsi="Times New Roman" w:cs="Times New Roman"/>
            <w:color w:val="642A8F"/>
            <w:u w:val="single"/>
          </w:rPr>
          <w:t>Johns, 2001</w:t>
        </w:r>
      </w:hyperlink>
      <w:r w:rsidRPr="00D66223">
        <w:rPr>
          <w:rFonts w:ascii="Times New Roman" w:hAnsi="Times New Roman" w:cs="Times New Roman"/>
          <w:color w:val="000000"/>
        </w:rPr>
        <w:t>; </w:t>
      </w:r>
      <w:hyperlink r:id="rId1091" w:anchor="R952" w:history="1">
        <w:r w:rsidRPr="00D66223">
          <w:rPr>
            <w:rFonts w:ascii="Times New Roman" w:hAnsi="Times New Roman" w:cs="Times New Roman"/>
            <w:color w:val="642A8F"/>
            <w:u w:val="single"/>
          </w:rPr>
          <w:t>Patton et al., 2002</w:t>
        </w:r>
      </w:hyperlink>
      <w:r w:rsidRPr="00D66223">
        <w:rPr>
          <w:rFonts w:ascii="Times New Roman" w:hAnsi="Times New Roman" w:cs="Times New Roman"/>
          <w:color w:val="000000"/>
        </w:rPr>
        <w:t>;</w:t>
      </w:r>
      <w:hyperlink r:id="rId1092" w:anchor="R1185" w:history="1">
        <w:r w:rsidRPr="00D66223">
          <w:rPr>
            <w:rFonts w:ascii="Times New Roman" w:hAnsi="Times New Roman" w:cs="Times New Roman"/>
            <w:color w:val="642A8F"/>
            <w:u w:val="single"/>
          </w:rPr>
          <w:t>Tournier et al., 2003</w:t>
        </w:r>
      </w:hyperlink>
      <w:r w:rsidRPr="00D66223">
        <w:rPr>
          <w:rFonts w:ascii="Times New Roman" w:hAnsi="Times New Roman" w:cs="Times New Roman"/>
          <w:color w:val="000000"/>
        </w:rPr>
        <w:t>; </w:t>
      </w:r>
      <w:hyperlink r:id="rId1093" w:anchor="R239" w:history="1">
        <w:r w:rsidRPr="00D66223">
          <w:rPr>
            <w:rFonts w:ascii="Times New Roman" w:hAnsi="Times New Roman" w:cs="Times New Roman"/>
            <w:color w:val="642A8F"/>
            <w:u w:val="single"/>
          </w:rPr>
          <w:t>Dannon et al., 2004</w:t>
        </w:r>
      </w:hyperlink>
      <w:r w:rsidRPr="00D66223">
        <w:rPr>
          <w:rFonts w:ascii="Times New Roman" w:hAnsi="Times New Roman" w:cs="Times New Roman"/>
          <w:color w:val="000000"/>
        </w:rPr>
        <w:t>; </w:t>
      </w:r>
      <w:hyperlink r:id="rId1094" w:anchor="R286" w:history="1">
        <w:r w:rsidRPr="00D66223">
          <w:rPr>
            <w:rFonts w:ascii="Times New Roman" w:hAnsi="Times New Roman" w:cs="Times New Roman"/>
            <w:color w:val="642A8F"/>
            <w:u w:val="single"/>
          </w:rPr>
          <w:t>D’Souza et al., 2004</w:t>
        </w:r>
      </w:hyperlink>
      <w:r w:rsidRPr="00D66223">
        <w:rPr>
          <w:rFonts w:ascii="Times New Roman" w:hAnsi="Times New Roman" w:cs="Times New Roman"/>
          <w:color w:val="000000"/>
        </w:rPr>
        <w:t>; reviewed in </w:t>
      </w:r>
      <w:hyperlink r:id="rId1095" w:anchor="R518" w:history="1">
        <w:r w:rsidRPr="00D66223">
          <w:rPr>
            <w:rFonts w:ascii="Times New Roman" w:hAnsi="Times New Roman" w:cs="Times New Roman"/>
            <w:color w:val="642A8F"/>
            <w:u w:val="single"/>
          </w:rPr>
          <w:t>Hollister, 1986</w:t>
        </w:r>
      </w:hyperlink>
      <w:r w:rsidRPr="00D66223">
        <w:rPr>
          <w:rFonts w:ascii="Times New Roman" w:hAnsi="Times New Roman" w:cs="Times New Roman"/>
          <w:color w:val="000000"/>
        </w:rPr>
        <w:t>; </w:t>
      </w:r>
      <w:hyperlink r:id="rId1096" w:anchor="R453" w:history="1">
        <w:r w:rsidRPr="00D66223">
          <w:rPr>
            <w:rFonts w:ascii="Times New Roman" w:hAnsi="Times New Roman" w:cs="Times New Roman"/>
            <w:color w:val="642A8F"/>
            <w:u w:val="single"/>
          </w:rPr>
          <w:t>Hall and Solowij, 1998</w:t>
        </w:r>
      </w:hyperlink>
      <w:r w:rsidRPr="00D66223">
        <w:rPr>
          <w:rFonts w:ascii="Times New Roman" w:hAnsi="Times New Roman" w:cs="Times New Roman"/>
          <w:color w:val="000000"/>
        </w:rPr>
        <w:t>).</w:t>
      </w:r>
    </w:p>
    <w:p w14:paraId="0EB13E99"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CBD also possesses anxiolytic, antipsychotic and anticonvulsant properties, which are not mediated by classic cannabinoid receptors (</w:t>
      </w:r>
      <w:hyperlink r:id="rId1097" w:anchor="R155" w:history="1">
        <w:r w:rsidRPr="00D66223">
          <w:rPr>
            <w:rFonts w:ascii="Times New Roman" w:hAnsi="Times New Roman" w:cs="Times New Roman"/>
            <w:color w:val="642A8F"/>
            <w:u w:val="single"/>
          </w:rPr>
          <w:t>Carlini et al., 1975</w:t>
        </w:r>
      </w:hyperlink>
      <w:r w:rsidRPr="00D66223">
        <w:rPr>
          <w:rFonts w:ascii="Times New Roman" w:hAnsi="Times New Roman" w:cs="Times New Roman"/>
          <w:color w:val="000000"/>
        </w:rPr>
        <w:t>; </w:t>
      </w:r>
      <w:hyperlink r:id="rId1098" w:anchor="R205" w:history="1">
        <w:r w:rsidRPr="00D66223">
          <w:rPr>
            <w:rFonts w:ascii="Times New Roman" w:hAnsi="Times New Roman" w:cs="Times New Roman"/>
            <w:color w:val="642A8F"/>
            <w:u w:val="single"/>
          </w:rPr>
          <w:t>Consroe and Wolkin, 1977</w:t>
        </w:r>
      </w:hyperlink>
      <w:r w:rsidRPr="00D66223">
        <w:rPr>
          <w:rFonts w:ascii="Times New Roman" w:hAnsi="Times New Roman" w:cs="Times New Roman"/>
          <w:color w:val="000000"/>
        </w:rPr>
        <w:t>;</w:t>
      </w:r>
      <w:hyperlink r:id="rId1099" w:anchor="R202" w:history="1">
        <w:r w:rsidRPr="00D66223">
          <w:rPr>
            <w:rFonts w:ascii="Times New Roman" w:hAnsi="Times New Roman" w:cs="Times New Roman"/>
            <w:color w:val="642A8F"/>
            <w:u w:val="single"/>
          </w:rPr>
          <w:t>Consroe et al., 1981</w:t>
        </w:r>
      </w:hyperlink>
      <w:r w:rsidRPr="00D66223">
        <w:rPr>
          <w:rFonts w:ascii="Times New Roman" w:hAnsi="Times New Roman" w:cs="Times New Roman"/>
          <w:color w:val="000000"/>
        </w:rPr>
        <w:t>; </w:t>
      </w:r>
      <w:hyperlink r:id="rId1100" w:anchor="R1328" w:history="1">
        <w:r w:rsidRPr="00D66223">
          <w:rPr>
            <w:rFonts w:ascii="Times New Roman" w:hAnsi="Times New Roman" w:cs="Times New Roman"/>
            <w:color w:val="642A8F"/>
            <w:u w:val="single"/>
          </w:rPr>
          <w:t>Zuardi et al., 1982</w:t>
        </w:r>
      </w:hyperlink>
      <w:r w:rsidRPr="00D66223">
        <w:rPr>
          <w:rFonts w:ascii="Times New Roman" w:hAnsi="Times New Roman" w:cs="Times New Roman"/>
          <w:color w:val="000000"/>
        </w:rPr>
        <w:t>, </w:t>
      </w:r>
      <w:hyperlink r:id="rId1101" w:anchor="R1327" w:history="1">
        <w:r w:rsidRPr="00D66223">
          <w:rPr>
            <w:rFonts w:ascii="Times New Roman" w:hAnsi="Times New Roman" w:cs="Times New Roman"/>
            <w:color w:val="642A8F"/>
            <w:u w:val="single"/>
          </w:rPr>
          <w:t>1995</w:t>
        </w:r>
      </w:hyperlink>
      <w:r w:rsidRPr="00D66223">
        <w:rPr>
          <w:rFonts w:ascii="Times New Roman" w:hAnsi="Times New Roman" w:cs="Times New Roman"/>
          <w:color w:val="000000"/>
        </w:rPr>
        <w:t>, </w:t>
      </w:r>
      <w:hyperlink r:id="rId1102" w:anchor="R1326" w:history="1">
        <w:r w:rsidRPr="00D66223">
          <w:rPr>
            <w:rFonts w:ascii="Times New Roman" w:hAnsi="Times New Roman" w:cs="Times New Roman"/>
            <w:color w:val="642A8F"/>
            <w:u w:val="single"/>
          </w:rPr>
          <w:t>2006</w:t>
        </w:r>
      </w:hyperlink>
      <w:r w:rsidRPr="00D66223">
        <w:rPr>
          <w:rFonts w:ascii="Times New Roman" w:hAnsi="Times New Roman" w:cs="Times New Roman"/>
          <w:color w:val="000000"/>
        </w:rPr>
        <w:t>; </w:t>
      </w:r>
      <w:hyperlink r:id="rId1103" w:anchor="R18" w:history="1">
        <w:r w:rsidRPr="00D66223">
          <w:rPr>
            <w:rFonts w:ascii="Times New Roman" w:hAnsi="Times New Roman" w:cs="Times New Roman"/>
            <w:color w:val="642A8F"/>
            <w:u w:val="single"/>
          </w:rPr>
          <w:t>Ames and Cridland, 1986</w:t>
        </w:r>
      </w:hyperlink>
      <w:r w:rsidRPr="00D66223">
        <w:rPr>
          <w:rFonts w:ascii="Times New Roman" w:hAnsi="Times New Roman" w:cs="Times New Roman"/>
          <w:color w:val="000000"/>
        </w:rPr>
        <w:t>; </w:t>
      </w:r>
      <w:hyperlink r:id="rId1104" w:anchor="R757" w:history="1">
        <w:r w:rsidRPr="00D66223">
          <w:rPr>
            <w:rFonts w:ascii="Times New Roman" w:hAnsi="Times New Roman" w:cs="Times New Roman"/>
            <w:color w:val="642A8F"/>
            <w:u w:val="single"/>
          </w:rPr>
          <w:t>Martin et al., 1987</w:t>
        </w:r>
      </w:hyperlink>
      <w:r w:rsidRPr="00D66223">
        <w:rPr>
          <w:rFonts w:ascii="Times New Roman" w:hAnsi="Times New Roman" w:cs="Times New Roman"/>
          <w:color w:val="000000"/>
        </w:rPr>
        <w:t>; </w:t>
      </w:r>
      <w:hyperlink r:id="rId1105" w:anchor="R441" w:history="1">
        <w:r w:rsidRPr="00D66223">
          <w:rPr>
            <w:rFonts w:ascii="Times New Roman" w:hAnsi="Times New Roman" w:cs="Times New Roman"/>
            <w:color w:val="642A8F"/>
            <w:u w:val="single"/>
          </w:rPr>
          <w:t>Guimaraes et al., 1990</w:t>
        </w:r>
      </w:hyperlink>
      <w:r w:rsidRPr="00D66223">
        <w:rPr>
          <w:rFonts w:ascii="Times New Roman" w:hAnsi="Times New Roman" w:cs="Times New Roman"/>
          <w:color w:val="000000"/>
        </w:rPr>
        <w:t>, </w:t>
      </w:r>
      <w:hyperlink r:id="rId1106" w:anchor="R442" w:history="1">
        <w:r w:rsidRPr="00D66223">
          <w:rPr>
            <w:rFonts w:ascii="Times New Roman" w:hAnsi="Times New Roman" w:cs="Times New Roman"/>
            <w:color w:val="642A8F"/>
            <w:u w:val="single"/>
          </w:rPr>
          <w:t>1994</w:t>
        </w:r>
      </w:hyperlink>
      <w:r w:rsidRPr="00D66223">
        <w:rPr>
          <w:rFonts w:ascii="Times New Roman" w:hAnsi="Times New Roman" w:cs="Times New Roman"/>
          <w:color w:val="000000"/>
        </w:rPr>
        <w:t>; reviewed in </w:t>
      </w:r>
      <w:hyperlink r:id="rId1107" w:anchor="R813" w:history="1">
        <w:r w:rsidRPr="00D66223">
          <w:rPr>
            <w:rFonts w:ascii="Times New Roman" w:hAnsi="Times New Roman" w:cs="Times New Roman"/>
            <w:color w:val="642A8F"/>
            <w:u w:val="single"/>
          </w:rPr>
          <w:t>Mechoulam et al., 2002c</w:t>
        </w:r>
      </w:hyperlink>
      <w:r w:rsidRPr="00D66223">
        <w:rPr>
          <w:rFonts w:ascii="Times New Roman" w:hAnsi="Times New Roman" w:cs="Times New Roman"/>
          <w:color w:val="000000"/>
        </w:rPr>
        <w:t>; </w:t>
      </w:r>
      <w:hyperlink r:id="rId1108" w:anchor="R435" w:history="1">
        <w:r w:rsidRPr="00D66223">
          <w:rPr>
            <w:rFonts w:ascii="Times New Roman" w:hAnsi="Times New Roman" w:cs="Times New Roman"/>
            <w:color w:val="642A8F"/>
            <w:u w:val="single"/>
          </w:rPr>
          <w:t>Grotenhermen, 2003</w:t>
        </w:r>
      </w:hyperlink>
      <w:r w:rsidRPr="00D66223">
        <w:rPr>
          <w:rFonts w:ascii="Times New Roman" w:hAnsi="Times New Roman" w:cs="Times New Roman"/>
          <w:color w:val="000000"/>
        </w:rPr>
        <w:t>;</w:t>
      </w:r>
      <w:hyperlink r:id="rId1109" w:anchor="R703" w:history="1">
        <w:r w:rsidRPr="00D66223">
          <w:rPr>
            <w:rFonts w:ascii="Times New Roman" w:hAnsi="Times New Roman" w:cs="Times New Roman"/>
            <w:color w:val="642A8F"/>
            <w:u w:val="single"/>
          </w:rPr>
          <w:t>Long et al., 2006</w:t>
        </w:r>
      </w:hyperlink>
      <w:r w:rsidRPr="00D66223">
        <w:rPr>
          <w:rFonts w:ascii="Times New Roman" w:hAnsi="Times New Roman" w:cs="Times New Roman"/>
          <w:color w:val="000000"/>
        </w:rPr>
        <w:t>). The mode of action of CBD is not completely understood; it may involve blockade of anandamide and serotonin reuptake (</w:t>
      </w:r>
      <w:hyperlink r:id="rId1110" w:anchor="R91" w:history="1">
        <w:r w:rsidRPr="00D66223">
          <w:rPr>
            <w:rFonts w:ascii="Times New Roman" w:hAnsi="Times New Roman" w:cs="Times New Roman"/>
            <w:color w:val="642A8F"/>
            <w:u w:val="single"/>
          </w:rPr>
          <w:t>Bisogno et al., 2001</w:t>
        </w:r>
      </w:hyperlink>
      <w:r w:rsidRPr="00D66223">
        <w:rPr>
          <w:rFonts w:ascii="Times New Roman" w:hAnsi="Times New Roman" w:cs="Times New Roman"/>
          <w:color w:val="000000"/>
        </w:rPr>
        <w:t>; </w:t>
      </w:r>
      <w:hyperlink r:id="rId1111" w:anchor="R803" w:history="1">
        <w:r w:rsidRPr="00D66223">
          <w:rPr>
            <w:rFonts w:ascii="Times New Roman" w:hAnsi="Times New Roman" w:cs="Times New Roman"/>
            <w:color w:val="642A8F"/>
            <w:u w:val="single"/>
          </w:rPr>
          <w:t>McPartland and Russo, 2001</w:t>
        </w:r>
      </w:hyperlink>
      <w:r w:rsidRPr="00D66223">
        <w:rPr>
          <w:rFonts w:ascii="Times New Roman" w:hAnsi="Times New Roman" w:cs="Times New Roman"/>
          <w:color w:val="000000"/>
        </w:rPr>
        <w:t>), inhibition of the enzymatic hydrolysis of anandamide (</w:t>
      </w:r>
      <w:hyperlink r:id="rId1112" w:anchor="R811" w:history="1">
        <w:r w:rsidRPr="00D66223">
          <w:rPr>
            <w:rFonts w:ascii="Times New Roman" w:hAnsi="Times New Roman" w:cs="Times New Roman"/>
            <w:color w:val="642A8F"/>
            <w:u w:val="single"/>
          </w:rPr>
          <w:t>Mechoulam et al., 2002</w:t>
        </w:r>
      </w:hyperlink>
      <w:r w:rsidRPr="00D66223">
        <w:rPr>
          <w:rFonts w:ascii="Times New Roman" w:hAnsi="Times New Roman" w:cs="Times New Roman"/>
          <w:color w:val="000000"/>
        </w:rPr>
        <w:t>), or an interaction with as yet unidentified receptors (</w:t>
      </w:r>
      <w:hyperlink r:id="rId1113" w:anchor="R556" w:history="1">
        <w:r w:rsidRPr="00D66223">
          <w:rPr>
            <w:rFonts w:ascii="Times New Roman" w:hAnsi="Times New Roman" w:cs="Times New Roman"/>
            <w:color w:val="642A8F"/>
            <w:u w:val="single"/>
          </w:rPr>
          <w:t>Járai et al., 1999</w:t>
        </w:r>
      </w:hyperlink>
      <w:r w:rsidRPr="00D66223">
        <w:rPr>
          <w:rFonts w:ascii="Times New Roman" w:hAnsi="Times New Roman" w:cs="Times New Roman"/>
          <w:color w:val="000000"/>
        </w:rPr>
        <w:t>; </w:t>
      </w:r>
      <w:hyperlink r:id="rId1114" w:anchor="R963" w:history="1">
        <w:r w:rsidRPr="00D66223">
          <w:rPr>
            <w:rFonts w:ascii="Times New Roman" w:hAnsi="Times New Roman" w:cs="Times New Roman"/>
            <w:color w:val="642A8F"/>
            <w:u w:val="single"/>
          </w:rPr>
          <w:t>Pertwee et al., 2002</w:t>
        </w:r>
      </w:hyperlink>
      <w:r w:rsidRPr="00D66223">
        <w:rPr>
          <w:rFonts w:ascii="Times New Roman" w:hAnsi="Times New Roman" w:cs="Times New Roman"/>
          <w:color w:val="000000"/>
        </w:rPr>
        <w:t>).</w:t>
      </w:r>
    </w:p>
    <w:p w14:paraId="40BB2BDA"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Animal studies yielded further support to the biphasic and bidirectional effects of cannabinoids on anxiety, with low doses being anxiolytic and high doses being anxiogenic. Indeed, low doses of CP55,940 (</w:t>
      </w:r>
      <w:hyperlink r:id="rId1115" w:anchor="R374" w:history="1">
        <w:r w:rsidRPr="00D66223">
          <w:rPr>
            <w:rFonts w:ascii="Times New Roman" w:hAnsi="Times New Roman" w:cs="Times New Roman"/>
            <w:color w:val="642A8F"/>
            <w:u w:val="single"/>
          </w:rPr>
          <w:t>Genn et al., 2003</w:t>
        </w:r>
      </w:hyperlink>
      <w:r w:rsidRPr="00D66223">
        <w:rPr>
          <w:rFonts w:ascii="Times New Roman" w:hAnsi="Times New Roman" w:cs="Times New Roman"/>
          <w:color w:val="000000"/>
        </w:rPr>
        <w:t>; </w:t>
      </w:r>
      <w:hyperlink r:id="rId1116" w:anchor="R749" w:history="1">
        <w:r w:rsidRPr="00D66223">
          <w:rPr>
            <w:rFonts w:ascii="Times New Roman" w:hAnsi="Times New Roman" w:cs="Times New Roman"/>
            <w:color w:val="642A8F"/>
            <w:u w:val="single"/>
          </w:rPr>
          <w:t>Marco et al., 2004</w:t>
        </w:r>
      </w:hyperlink>
      <w:r w:rsidRPr="00D66223">
        <w:rPr>
          <w:rFonts w:ascii="Times New Roman" w:hAnsi="Times New Roman" w:cs="Times New Roman"/>
          <w:color w:val="000000"/>
        </w:rPr>
        <w:t>), nabilone (</w:t>
      </w:r>
      <w:hyperlink r:id="rId1117" w:anchor="R907" w:history="1">
        <w:r w:rsidRPr="00D66223">
          <w:rPr>
            <w:rFonts w:ascii="Times New Roman" w:hAnsi="Times New Roman" w:cs="Times New Roman"/>
            <w:color w:val="642A8F"/>
            <w:u w:val="single"/>
          </w:rPr>
          <w:t>Onaivi et al., 1990</w:t>
        </w:r>
      </w:hyperlink>
      <w:r w:rsidRPr="00D66223">
        <w:rPr>
          <w:rFonts w:ascii="Times New Roman" w:hAnsi="Times New Roman" w:cs="Times New Roman"/>
          <w:color w:val="000000"/>
        </w:rPr>
        <w:t>), and THC (</w:t>
      </w:r>
      <w:hyperlink r:id="rId1118" w:anchor="R73" w:history="1">
        <w:r w:rsidRPr="00D66223">
          <w:rPr>
            <w:rFonts w:ascii="Times New Roman" w:hAnsi="Times New Roman" w:cs="Times New Roman"/>
            <w:color w:val="642A8F"/>
            <w:u w:val="single"/>
          </w:rPr>
          <w:t>Berrendero and Maldonado, 2002</w:t>
        </w:r>
      </w:hyperlink>
      <w:r w:rsidRPr="00D66223">
        <w:rPr>
          <w:rFonts w:ascii="Times New Roman" w:hAnsi="Times New Roman" w:cs="Times New Roman"/>
          <w:color w:val="000000"/>
        </w:rPr>
        <w:t>) exerted anxiolytic-like effects in the light-dark crossing test and in the elevated plus-maze in adult rodents. Low-dose CP55,940 was also anxiolytic in other models of anxiety in adult, juvenile, or infant rodents (</w:t>
      </w:r>
      <w:hyperlink r:id="rId1119" w:anchor="R1030" w:history="1">
        <w:r w:rsidRPr="00D66223">
          <w:rPr>
            <w:rFonts w:ascii="Times New Roman" w:hAnsi="Times New Roman" w:cs="Times New Roman"/>
            <w:color w:val="642A8F"/>
            <w:u w:val="single"/>
          </w:rPr>
          <w:t>Romero et al., 2002a</w:t>
        </w:r>
      </w:hyperlink>
      <w:r w:rsidRPr="00D66223">
        <w:rPr>
          <w:rFonts w:ascii="Times New Roman" w:hAnsi="Times New Roman" w:cs="Times New Roman"/>
          <w:color w:val="000000"/>
        </w:rPr>
        <w:t>; </w:t>
      </w:r>
      <w:hyperlink r:id="rId1120" w:anchor="R105" w:history="1">
        <w:r w:rsidRPr="00D66223">
          <w:rPr>
            <w:rFonts w:ascii="Times New Roman" w:hAnsi="Times New Roman" w:cs="Times New Roman"/>
            <w:color w:val="642A8F"/>
            <w:u w:val="single"/>
          </w:rPr>
          <w:t>Borcel et al., 2004</w:t>
        </w:r>
      </w:hyperlink>
      <w:r w:rsidRPr="00D66223">
        <w:rPr>
          <w:rFonts w:ascii="Times New Roman" w:hAnsi="Times New Roman" w:cs="Times New Roman"/>
          <w:color w:val="000000"/>
        </w:rPr>
        <w:t>;</w:t>
      </w:r>
      <w:hyperlink r:id="rId1121" w:anchor="R375" w:history="1">
        <w:r w:rsidRPr="00D66223">
          <w:rPr>
            <w:rFonts w:ascii="Times New Roman" w:hAnsi="Times New Roman" w:cs="Times New Roman"/>
            <w:color w:val="642A8F"/>
            <w:u w:val="single"/>
          </w:rPr>
          <w:t>Genn et al., 2004</w:t>
        </w:r>
      </w:hyperlink>
      <w:r w:rsidRPr="00D66223">
        <w:rPr>
          <w:rFonts w:ascii="Times New Roman" w:hAnsi="Times New Roman" w:cs="Times New Roman"/>
          <w:color w:val="000000"/>
        </w:rPr>
        <w:t>). In contrast, at medium to high doses, CP55,940 or HU-210 displayed anxiogenic effects in the same or other experimental paradigms in adult as well as in juvenile or infant animals (</w:t>
      </w:r>
      <w:hyperlink r:id="rId1122" w:anchor="R794" w:history="1">
        <w:r w:rsidRPr="00D66223">
          <w:rPr>
            <w:rFonts w:ascii="Times New Roman" w:hAnsi="Times New Roman" w:cs="Times New Roman"/>
            <w:color w:val="642A8F"/>
            <w:u w:val="single"/>
          </w:rPr>
          <w:t>McGregor et al., 1996a</w:t>
        </w:r>
      </w:hyperlink>
      <w:r w:rsidRPr="00D66223">
        <w:rPr>
          <w:rFonts w:ascii="Times New Roman" w:hAnsi="Times New Roman" w:cs="Times New Roman"/>
          <w:color w:val="000000"/>
        </w:rPr>
        <w:t>,</w:t>
      </w:r>
      <w:hyperlink r:id="rId1123" w:anchor="R795"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1124" w:anchor="R1028" w:history="1">
        <w:r w:rsidRPr="00D66223">
          <w:rPr>
            <w:rFonts w:ascii="Times New Roman" w:hAnsi="Times New Roman" w:cs="Times New Roman"/>
            <w:color w:val="642A8F"/>
            <w:u w:val="single"/>
          </w:rPr>
          <w:t>Rodriguez de Fonseca et al., 1996</w:t>
        </w:r>
      </w:hyperlink>
      <w:r w:rsidRPr="00D66223">
        <w:rPr>
          <w:rFonts w:ascii="Times New Roman" w:hAnsi="Times New Roman" w:cs="Times New Roman"/>
          <w:color w:val="000000"/>
        </w:rPr>
        <w:t>; </w:t>
      </w:r>
      <w:hyperlink r:id="rId1125" w:anchor="R392" w:history="1">
        <w:r w:rsidRPr="00D66223">
          <w:rPr>
            <w:rFonts w:ascii="Times New Roman" w:hAnsi="Times New Roman" w:cs="Times New Roman"/>
            <w:color w:val="642A8F"/>
            <w:u w:val="single"/>
          </w:rPr>
          <w:t>Giuliani et al., 2000</w:t>
        </w:r>
      </w:hyperlink>
      <w:r w:rsidRPr="00D66223">
        <w:rPr>
          <w:rFonts w:ascii="Times New Roman" w:hAnsi="Times New Roman" w:cs="Times New Roman"/>
          <w:color w:val="000000"/>
        </w:rPr>
        <w:t>;</w:t>
      </w:r>
      <w:hyperlink r:id="rId1126" w:anchor="R23" w:history="1">
        <w:r w:rsidRPr="00D66223">
          <w:rPr>
            <w:rFonts w:ascii="Times New Roman" w:hAnsi="Times New Roman" w:cs="Times New Roman"/>
            <w:color w:val="642A8F"/>
            <w:u w:val="single"/>
          </w:rPr>
          <w:t>Arevalo et al., 2001</w:t>
        </w:r>
      </w:hyperlink>
      <w:r w:rsidRPr="00D66223">
        <w:rPr>
          <w:rFonts w:ascii="Times New Roman" w:hAnsi="Times New Roman" w:cs="Times New Roman"/>
          <w:color w:val="000000"/>
        </w:rPr>
        <w:t>; Marin et al., 2002; </w:t>
      </w:r>
      <w:hyperlink r:id="rId1127" w:anchor="R103" w:history="1">
        <w:r w:rsidRPr="00D66223">
          <w:rPr>
            <w:rFonts w:ascii="Times New Roman" w:hAnsi="Times New Roman" w:cs="Times New Roman"/>
            <w:color w:val="642A8F"/>
            <w:u w:val="single"/>
          </w:rPr>
          <w:t>Romero et al., 2002</w:t>
        </w:r>
      </w:hyperlink>
      <w:r w:rsidRPr="00D66223">
        <w:rPr>
          <w:rFonts w:ascii="Times New Roman" w:hAnsi="Times New Roman" w:cs="Times New Roman"/>
          <w:color w:val="000000"/>
        </w:rPr>
        <w:t>; </w:t>
      </w:r>
      <w:hyperlink r:id="rId1128" w:anchor="R374" w:history="1">
        <w:r w:rsidRPr="00D66223">
          <w:rPr>
            <w:rFonts w:ascii="Times New Roman" w:hAnsi="Times New Roman" w:cs="Times New Roman"/>
            <w:color w:val="642A8F"/>
            <w:u w:val="single"/>
          </w:rPr>
          <w:t>Genn et al., 2003</w:t>
        </w:r>
      </w:hyperlink>
      <w:r w:rsidRPr="00D66223">
        <w:rPr>
          <w:rFonts w:ascii="Times New Roman" w:hAnsi="Times New Roman" w:cs="Times New Roman"/>
          <w:color w:val="000000"/>
        </w:rPr>
        <w:t>;</w:t>
      </w:r>
      <w:hyperlink r:id="rId1129" w:anchor="R374" w:history="1">
        <w:r w:rsidRPr="00D66223">
          <w:rPr>
            <w:rFonts w:ascii="Times New Roman" w:hAnsi="Times New Roman" w:cs="Times New Roman"/>
            <w:color w:val="642A8F"/>
            <w:u w:val="single"/>
          </w:rPr>
          <w:t>2003</w:t>
        </w:r>
      </w:hyperlink>
      <w:r w:rsidRPr="00D66223">
        <w:rPr>
          <w:rFonts w:ascii="Times New Roman" w:hAnsi="Times New Roman" w:cs="Times New Roman"/>
          <w:color w:val="000000"/>
        </w:rPr>
        <w:t>;</w:t>
      </w:r>
      <w:hyperlink r:id="rId1130" w:anchor="R375" w:history="1">
        <w:r w:rsidRPr="00D66223">
          <w:rPr>
            <w:rFonts w:ascii="Times New Roman" w:hAnsi="Times New Roman" w:cs="Times New Roman"/>
            <w:color w:val="642A8F"/>
            <w:u w:val="single"/>
          </w:rPr>
          <w:t>2004</w:t>
        </w:r>
      </w:hyperlink>
      <w:r w:rsidRPr="00D66223">
        <w:rPr>
          <w:rFonts w:ascii="Times New Roman" w:hAnsi="Times New Roman" w:cs="Times New Roman"/>
          <w:color w:val="000000"/>
        </w:rPr>
        <w:t>; </w:t>
      </w:r>
      <w:hyperlink r:id="rId1131" w:anchor="R749" w:history="1">
        <w:r w:rsidRPr="00D66223">
          <w:rPr>
            <w:rFonts w:ascii="Times New Roman" w:hAnsi="Times New Roman" w:cs="Times New Roman"/>
            <w:color w:val="642A8F"/>
            <w:u w:val="single"/>
          </w:rPr>
          <w:t>Marin Marco et al., 2004</w:t>
        </w:r>
      </w:hyperlink>
      <w:r w:rsidRPr="00D66223">
        <w:rPr>
          <w:rFonts w:ascii="Times New Roman" w:hAnsi="Times New Roman" w:cs="Times New Roman"/>
          <w:color w:val="000000"/>
        </w:rPr>
        <w:t>). Although several hypotheses have been proposed to explain the biphasic effects of cannabinoids on anxiety, including distinct receptors (</w:t>
      </w:r>
      <w:hyperlink r:id="rId1132" w:anchor="R457" w:history="1">
        <w:r w:rsidRPr="00D66223">
          <w:rPr>
            <w:rFonts w:ascii="Times New Roman" w:hAnsi="Times New Roman" w:cs="Times New Roman"/>
            <w:color w:val="642A8F"/>
            <w:u w:val="single"/>
          </w:rPr>
          <w:t>Haller et al., 2004a</w:t>
        </w:r>
      </w:hyperlink>
      <w:r w:rsidRPr="00D66223">
        <w:rPr>
          <w:rFonts w:ascii="Times New Roman" w:hAnsi="Times New Roman" w:cs="Times New Roman"/>
          <w:color w:val="000000"/>
        </w:rPr>
        <w:t>,</w:t>
      </w:r>
      <w:hyperlink r:id="rId1133" w:anchor="R458"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or neuroanatomically separated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with a differential sensitivity to the anxiolytic versus anxiogenic effects of cannabinoids, these need to be confirmed in future studies (reviewed in</w:t>
      </w:r>
      <w:hyperlink r:id="rId1134" w:anchor="R1235" w:history="1">
        <w:r w:rsidRPr="00D66223">
          <w:rPr>
            <w:rFonts w:ascii="Times New Roman" w:hAnsi="Times New Roman" w:cs="Times New Roman"/>
            <w:color w:val="642A8F"/>
            <w:u w:val="single"/>
          </w:rPr>
          <w:t>Viveros et al., 2005</w:t>
        </w:r>
      </w:hyperlink>
      <w:r w:rsidRPr="00D66223">
        <w:rPr>
          <w:rFonts w:ascii="Times New Roman" w:hAnsi="Times New Roman" w:cs="Times New Roman"/>
          <w:color w:val="000000"/>
        </w:rPr>
        <w:t>).</w:t>
      </w:r>
    </w:p>
    <w:p w14:paraId="678E33D8"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high level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the hippocampus, amygdala, and prefrontal and anterior cingular cortex, key regions in the regulation of anxiety, may suggest that the endocannabinoid system plays a role in the control of anxiety (</w:t>
      </w:r>
      <w:hyperlink r:id="rId1135" w:anchor="R486" w:history="1">
        <w:r w:rsidRPr="00D66223">
          <w:rPr>
            <w:rFonts w:ascii="Times New Roman" w:hAnsi="Times New Roman" w:cs="Times New Roman"/>
            <w:color w:val="642A8F"/>
            <w:u w:val="single"/>
          </w:rPr>
          <w:t>Herkenham et al., 1990</w:t>
        </w:r>
      </w:hyperlink>
      <w:r w:rsidRPr="00D66223">
        <w:rPr>
          <w:rFonts w:ascii="Times New Roman" w:hAnsi="Times New Roman" w:cs="Times New Roman"/>
          <w:color w:val="000000"/>
        </w:rPr>
        <w:t>, </w:t>
      </w:r>
      <w:hyperlink r:id="rId1136" w:anchor="R484" w:history="1">
        <w:r w:rsidRPr="00D66223">
          <w:rPr>
            <w:rFonts w:ascii="Times New Roman" w:hAnsi="Times New Roman" w:cs="Times New Roman"/>
            <w:color w:val="642A8F"/>
            <w:u w:val="single"/>
          </w:rPr>
          <w:t>1991a</w:t>
        </w:r>
      </w:hyperlink>
      <w:r w:rsidRPr="00D66223">
        <w:rPr>
          <w:rFonts w:ascii="Times New Roman" w:hAnsi="Times New Roman" w:cs="Times New Roman"/>
          <w:color w:val="000000"/>
        </w:rPr>
        <w:t>,</w:t>
      </w:r>
      <w:hyperlink r:id="rId1137" w:anchor="R485"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1138" w:anchor="R397" w:history="1">
        <w:r w:rsidRPr="00D66223">
          <w:rPr>
            <w:rFonts w:ascii="Times New Roman" w:hAnsi="Times New Roman" w:cs="Times New Roman"/>
            <w:color w:val="642A8F"/>
            <w:u w:val="single"/>
          </w:rPr>
          <w:t>Glass et al., 1997b</w:t>
        </w:r>
      </w:hyperlink>
      <w:r w:rsidRPr="00D66223">
        <w:rPr>
          <w:rFonts w:ascii="Times New Roman" w:hAnsi="Times New Roman" w:cs="Times New Roman"/>
          <w:color w:val="000000"/>
        </w:rPr>
        <w:t>;</w:t>
      </w:r>
      <w:hyperlink r:id="rId1139" w:anchor="R590" w:history="1">
        <w:r w:rsidRPr="00D66223">
          <w:rPr>
            <w:rFonts w:ascii="Times New Roman" w:hAnsi="Times New Roman" w:cs="Times New Roman"/>
            <w:color w:val="642A8F"/>
            <w:u w:val="single"/>
          </w:rPr>
          <w:t>Katona et al., 2001</w:t>
        </w:r>
      </w:hyperlink>
      <w:r w:rsidRPr="00D66223">
        <w:rPr>
          <w:rFonts w:ascii="Times New Roman" w:hAnsi="Times New Roman" w:cs="Times New Roman"/>
          <w:color w:val="000000"/>
        </w:rPr>
        <w:t>; </w:t>
      </w:r>
      <w:hyperlink r:id="rId1140" w:anchor="R450" w:history="1">
        <w:r w:rsidRPr="00D66223">
          <w:rPr>
            <w:rFonts w:ascii="Times New Roman" w:hAnsi="Times New Roman" w:cs="Times New Roman"/>
            <w:color w:val="642A8F"/>
            <w:u w:val="single"/>
          </w:rPr>
          <w:t>Hájos and Freund, 2002</w:t>
        </w:r>
      </w:hyperlink>
      <w:r w:rsidRPr="00D66223">
        <w:rPr>
          <w:rFonts w:ascii="Times New Roman" w:hAnsi="Times New Roman" w:cs="Times New Roman"/>
          <w:color w:val="000000"/>
        </w:rPr>
        <w:t>; </w:t>
      </w:r>
      <w:hyperlink r:id="rId1141" w:anchor="R1196" w:history="1">
        <w:r w:rsidRPr="00D66223">
          <w:rPr>
            <w:rFonts w:ascii="Times New Roman" w:hAnsi="Times New Roman" w:cs="Times New Roman"/>
            <w:color w:val="642A8F"/>
            <w:u w:val="single"/>
          </w:rPr>
          <w:t>Tzavara et al., 2003</w:t>
        </w:r>
      </w:hyperlink>
      <w:r w:rsidRPr="00D66223">
        <w:rPr>
          <w:rFonts w:ascii="Times New Roman" w:hAnsi="Times New Roman" w:cs="Times New Roman"/>
          <w:color w:val="000000"/>
        </w:rPr>
        <w:t>; </w:t>
      </w:r>
      <w:hyperlink r:id="rId1142" w:anchor="R973" w:history="1">
        <w:r w:rsidRPr="00D66223">
          <w:rPr>
            <w:rFonts w:ascii="Times New Roman" w:hAnsi="Times New Roman" w:cs="Times New Roman"/>
            <w:color w:val="642A8F"/>
            <w:u w:val="single"/>
          </w:rPr>
          <w:t>Pistis et al., 2004</w:t>
        </w:r>
      </w:hyperlink>
      <w:r w:rsidRPr="00D66223">
        <w:rPr>
          <w:rFonts w:ascii="Times New Roman" w:hAnsi="Times New Roman" w:cs="Times New Roman"/>
          <w:color w:val="000000"/>
        </w:rPr>
        <w:t>). Further support of this theory came from studies using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antagonists or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knockout mice. SR141716 produced anxiogenic effects in the elevated plus-maze and the defensive withdrawal tests in adult rats (</w:t>
      </w:r>
      <w:hyperlink r:id="rId1143" w:anchor="R881" w:history="1">
        <w:r w:rsidRPr="00D66223">
          <w:rPr>
            <w:rFonts w:ascii="Times New Roman" w:hAnsi="Times New Roman" w:cs="Times New Roman"/>
            <w:color w:val="642A8F"/>
            <w:u w:val="single"/>
          </w:rPr>
          <w:t>Navarro et al., 1997</w:t>
        </w:r>
      </w:hyperlink>
      <w:r w:rsidRPr="00D66223">
        <w:rPr>
          <w:rFonts w:ascii="Times New Roman" w:hAnsi="Times New Roman" w:cs="Times New Roman"/>
          <w:color w:val="000000"/>
        </w:rPr>
        <w:t>; </w:t>
      </w:r>
      <w:hyperlink r:id="rId1144" w:anchor="R23" w:history="1">
        <w:r w:rsidRPr="00D66223">
          <w:rPr>
            <w:rFonts w:ascii="Times New Roman" w:hAnsi="Times New Roman" w:cs="Times New Roman"/>
            <w:color w:val="642A8F"/>
            <w:u w:val="single"/>
          </w:rPr>
          <w:t>Arevalo et al., 2001</w:t>
        </w:r>
      </w:hyperlink>
      <w:r w:rsidRPr="00D66223">
        <w:rPr>
          <w:rFonts w:ascii="Times New Roman" w:hAnsi="Times New Roman" w:cs="Times New Roman"/>
          <w:color w:val="000000"/>
        </w:rPr>
        <w:t>). Furthermore, SR141716 not only reversed the anxiolytic effects of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agonist CP55,940 but also was anxiogenic in the ultrasonic vocalization test in rat pups when administered alone (</w:t>
      </w:r>
      <w:hyperlink r:id="rId1145" w:anchor="R794" w:history="1">
        <w:r w:rsidRPr="00D66223">
          <w:rPr>
            <w:rFonts w:ascii="Times New Roman" w:hAnsi="Times New Roman" w:cs="Times New Roman"/>
            <w:color w:val="642A8F"/>
            <w:u w:val="single"/>
          </w:rPr>
          <w:t>McGregor et al., 1996a</w:t>
        </w:r>
      </w:hyperlink>
      <w:r w:rsidRPr="00D66223">
        <w:rPr>
          <w:rFonts w:ascii="Times New Roman" w:hAnsi="Times New Roman" w:cs="Times New Roman"/>
          <w:color w:val="000000"/>
        </w:rPr>
        <w:t>). In contrast, </w:t>
      </w:r>
      <w:hyperlink r:id="rId1146" w:anchor="R456" w:history="1">
        <w:r w:rsidRPr="00D66223">
          <w:rPr>
            <w:rFonts w:ascii="Times New Roman" w:hAnsi="Times New Roman" w:cs="Times New Roman"/>
            <w:color w:val="642A8F"/>
            <w:u w:val="single"/>
          </w:rPr>
          <w:t>Haller et al. (2002)</w:t>
        </w:r>
      </w:hyperlink>
      <w:r w:rsidRPr="00D66223">
        <w:rPr>
          <w:rFonts w:ascii="Times New Roman" w:hAnsi="Times New Roman" w:cs="Times New Roman"/>
          <w:color w:val="000000"/>
        </w:rPr>
        <w:t> found SR141716 to be anxiolytic in the plus-maze in mice, but this effect was not mediated by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as indicated by its presence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mice. Furthermore, another selective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antagonist, AM251, increased anxiety-like behavior in wild-type mice but had no effect in the knockouts, in support of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receptor-mediated anxiolysis. As discussed before, SR141716, but not AM251, also inhibits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-like receptor that mediates presynaptic inhibition of glutamate release in the hippocampus (</w:t>
      </w:r>
      <w:hyperlink r:id="rId1147" w:anchor="R450" w:history="1">
        <w:r w:rsidRPr="00D66223">
          <w:rPr>
            <w:rFonts w:ascii="Times New Roman" w:hAnsi="Times New Roman" w:cs="Times New Roman"/>
            <w:color w:val="642A8F"/>
            <w:u w:val="single"/>
          </w:rPr>
          <w:t>Hájos and Freund, 2002</w:t>
        </w:r>
      </w:hyperlink>
      <w:r w:rsidRPr="00D66223">
        <w:rPr>
          <w:rFonts w:ascii="Times New Roman" w:hAnsi="Times New Roman" w:cs="Times New Roman"/>
          <w:color w:val="000000"/>
        </w:rPr>
        <w:t>). Thus, the findings of </w:t>
      </w:r>
      <w:hyperlink r:id="rId1148" w:anchor="R456" w:history="1">
        <w:r w:rsidRPr="00D66223">
          <w:rPr>
            <w:rFonts w:ascii="Times New Roman" w:hAnsi="Times New Roman" w:cs="Times New Roman"/>
            <w:color w:val="642A8F"/>
            <w:u w:val="single"/>
          </w:rPr>
          <w:t>Haller et al. (2002)</w:t>
        </w:r>
      </w:hyperlink>
      <w:r w:rsidRPr="00D66223">
        <w:rPr>
          <w:rFonts w:ascii="Times New Roman" w:hAnsi="Times New Roman" w:cs="Times New Roman"/>
          <w:color w:val="000000"/>
        </w:rPr>
        <w:t> could suggest that the anxiolytic effect of SR141716 is mediated by such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-like receptor, activation of which would be anxiogenic.</w:t>
      </w:r>
    </w:p>
    <w:p w14:paraId="5567C3A7"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mice displayed increased anxiogenic responses in the light-dark box, plus-maze, and social interaction tests, an increased aggressive response in the resident-intruder test, and marked alterations in the hypothalamic-pituitary-adrenal (HPA) axis coupled with impaired action of known anxiolytic drugs such as buspiron and bromazepam (</w:t>
      </w:r>
      <w:hyperlink r:id="rId1149" w:anchor="R456" w:history="1">
        <w:r w:rsidRPr="00D66223">
          <w:rPr>
            <w:rFonts w:ascii="Times New Roman" w:hAnsi="Times New Roman" w:cs="Times New Roman"/>
            <w:color w:val="642A8F"/>
            <w:u w:val="single"/>
          </w:rPr>
          <w:t>Haller et al., 2002</w:t>
        </w:r>
      </w:hyperlink>
      <w:r w:rsidRPr="00D66223">
        <w:rPr>
          <w:rFonts w:ascii="Times New Roman" w:hAnsi="Times New Roman" w:cs="Times New Roman"/>
          <w:color w:val="000000"/>
        </w:rPr>
        <w:t>, </w:t>
      </w:r>
      <w:hyperlink r:id="rId1150" w:anchor="R458" w:history="1">
        <w:r w:rsidRPr="00D66223">
          <w:rPr>
            <w:rFonts w:ascii="Times New Roman" w:hAnsi="Times New Roman" w:cs="Times New Roman"/>
            <w:color w:val="642A8F"/>
            <w:u w:val="single"/>
          </w:rPr>
          <w:t>2004b</w:t>
        </w:r>
      </w:hyperlink>
      <w:r w:rsidRPr="00D66223">
        <w:rPr>
          <w:rFonts w:ascii="Times New Roman" w:hAnsi="Times New Roman" w:cs="Times New Roman"/>
          <w:color w:val="000000"/>
        </w:rPr>
        <w:t>; </w:t>
      </w:r>
      <w:hyperlink r:id="rId1151" w:anchor="R760" w:history="1">
        <w:r w:rsidRPr="00D66223">
          <w:rPr>
            <w:rFonts w:ascii="Times New Roman" w:hAnsi="Times New Roman" w:cs="Times New Roman"/>
            <w:color w:val="642A8F"/>
            <w:u w:val="single"/>
          </w:rPr>
          <w:t>Martin et al., 2002</w:t>
        </w:r>
      </w:hyperlink>
      <w:r w:rsidRPr="00D66223">
        <w:rPr>
          <w:rFonts w:ascii="Times New Roman" w:hAnsi="Times New Roman" w:cs="Times New Roman"/>
          <w:color w:val="000000"/>
        </w:rPr>
        <w:t>; </w:t>
      </w:r>
      <w:hyperlink r:id="rId1152" w:anchor="R1205" w:history="1">
        <w:r w:rsidRPr="00D66223">
          <w:rPr>
            <w:rFonts w:ascii="Times New Roman" w:hAnsi="Times New Roman" w:cs="Times New Roman"/>
            <w:color w:val="642A8F"/>
            <w:u w:val="single"/>
          </w:rPr>
          <w:t>Urigüen et al., 2004</w:t>
        </w:r>
      </w:hyperlink>
      <w:r w:rsidRPr="00D66223">
        <w:rPr>
          <w:rFonts w:ascii="Times New Roman" w:hAnsi="Times New Roman" w:cs="Times New Roman"/>
          <w:color w:val="000000"/>
        </w:rPr>
        <w:t>). However, </w:t>
      </w:r>
      <w:hyperlink r:id="rId1153" w:anchor="R754" w:history="1">
        <w:r w:rsidRPr="00D66223">
          <w:rPr>
            <w:rFonts w:ascii="Times New Roman" w:hAnsi="Times New Roman" w:cs="Times New Roman"/>
            <w:color w:val="642A8F"/>
            <w:u w:val="single"/>
          </w:rPr>
          <w:t>Marsicano et al. (2002)</w:t>
        </w:r>
      </w:hyperlink>
      <w:r w:rsidRPr="00D66223">
        <w:rPr>
          <w:rFonts w:ascii="Times New Roman" w:hAnsi="Times New Roman" w:cs="Times New Roman"/>
          <w:color w:val="000000"/>
        </w:rPr>
        <w:t> were unable to demonstrate anxiogenic-like response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mice in the plus-maze. This may be related to differences in the genetic background of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mice used and/or different experimental conditions. The importance of the latter is also indicated by the confounding effect of stress on anxiogenic behaviors and their modulation by endocannabinoids (</w:t>
      </w:r>
      <w:hyperlink r:id="rId1154" w:anchor="R457" w:history="1">
        <w:r w:rsidRPr="00D66223">
          <w:rPr>
            <w:rFonts w:ascii="Times New Roman" w:hAnsi="Times New Roman" w:cs="Times New Roman"/>
            <w:color w:val="642A8F"/>
            <w:u w:val="single"/>
          </w:rPr>
          <w:t>Haller et al., 2004a</w:t>
        </w:r>
      </w:hyperlink>
      <w:r w:rsidRPr="00D66223">
        <w:rPr>
          <w:rFonts w:ascii="Times New Roman" w:hAnsi="Times New Roman" w:cs="Times New Roman"/>
          <w:color w:val="000000"/>
        </w:rPr>
        <w:t>;</w:t>
      </w:r>
      <w:hyperlink r:id="rId1155" w:anchor="R946" w:history="1">
        <w:r w:rsidRPr="00D66223">
          <w:rPr>
            <w:rFonts w:ascii="Times New Roman" w:hAnsi="Times New Roman" w:cs="Times New Roman"/>
            <w:color w:val="642A8F"/>
            <w:u w:val="single"/>
          </w:rPr>
          <w:t>Patel et al., 2005</w:t>
        </w:r>
      </w:hyperlink>
      <w:r w:rsidRPr="00D66223">
        <w:rPr>
          <w:rFonts w:ascii="Times New Roman" w:hAnsi="Times New Roman" w:cs="Times New Roman"/>
          <w:color w:val="000000"/>
        </w:rPr>
        <w:t>). Stress-induced down-regulation of hippocampal endocannabinoid signaling may contribute to problems in behavioral flexibility and may play a role in the development of perseveratory and ruminatory behaviors in stress-related neuropsychiatric disorders (</w:t>
      </w:r>
      <w:hyperlink r:id="rId1156" w:anchor="R497" w:history="1">
        <w:r w:rsidRPr="00D66223">
          <w:rPr>
            <w:rFonts w:ascii="Times New Roman" w:hAnsi="Times New Roman" w:cs="Times New Roman"/>
            <w:color w:val="642A8F"/>
            <w:u w:val="single"/>
          </w:rPr>
          <w:t>Hill et al., 2005</w:t>
        </w:r>
      </w:hyperlink>
      <w:r w:rsidRPr="00D66223">
        <w:rPr>
          <w:rFonts w:ascii="Times New Roman" w:hAnsi="Times New Roman" w:cs="Times New Roman"/>
          <w:color w:val="000000"/>
        </w:rPr>
        <w:t>). Collectively, a majority of evidence supports a role for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the control of emotional behavior and suggests the existence of an anxiolytic endocannabinoid tone. Facilitation of such a tone by inhibiting the degradation of endocannabinoids in vivo may be therapeutically exploited, as indicated by the reduced anxiety-like behavior and potent antidepressant-like effects in mice and rats treated with a FAAH or anandamide transport inhibitor and the blockade of this effect by SR141716 or AM281 (</w:t>
      </w:r>
      <w:hyperlink r:id="rId1157" w:anchor="R589" w:history="1">
        <w:r w:rsidRPr="00D66223">
          <w:rPr>
            <w:rFonts w:ascii="Times New Roman" w:hAnsi="Times New Roman" w:cs="Times New Roman"/>
            <w:color w:val="642A8F"/>
            <w:u w:val="single"/>
          </w:rPr>
          <w:t>Kathuria et al., 2003</w:t>
        </w:r>
      </w:hyperlink>
      <w:r w:rsidRPr="00D66223">
        <w:rPr>
          <w:rFonts w:ascii="Times New Roman" w:hAnsi="Times New Roman" w:cs="Times New Roman"/>
          <w:color w:val="000000"/>
        </w:rPr>
        <w:t>; </w:t>
      </w:r>
      <w:hyperlink r:id="rId1158" w:anchor="R404" w:history="1">
        <w:r w:rsidRPr="00D66223">
          <w:rPr>
            <w:rFonts w:ascii="Times New Roman" w:hAnsi="Times New Roman" w:cs="Times New Roman"/>
            <w:color w:val="642A8F"/>
            <w:u w:val="single"/>
          </w:rPr>
          <w:t>Gobbi et al., 2005</w:t>
        </w:r>
      </w:hyperlink>
      <w:r w:rsidRPr="00D66223">
        <w:rPr>
          <w:rFonts w:ascii="Times New Roman" w:hAnsi="Times New Roman" w:cs="Times New Roman"/>
          <w:color w:val="000000"/>
        </w:rPr>
        <w:t>; </w:t>
      </w:r>
      <w:hyperlink r:id="rId1159" w:anchor="R108" w:history="1">
        <w:r w:rsidRPr="00D66223">
          <w:rPr>
            <w:rFonts w:ascii="Times New Roman" w:hAnsi="Times New Roman" w:cs="Times New Roman"/>
            <w:color w:val="642A8F"/>
            <w:u w:val="single"/>
          </w:rPr>
          <w:t>Bortolato et al., 2006</w:t>
        </w:r>
      </w:hyperlink>
      <w:r w:rsidRPr="00D66223">
        <w:rPr>
          <w:rFonts w:ascii="Times New Roman" w:hAnsi="Times New Roman" w:cs="Times New Roman"/>
          <w:color w:val="000000"/>
        </w:rPr>
        <w:t>;</w:t>
      </w:r>
      <w:hyperlink r:id="rId1160" w:anchor="R1053" w:history="1">
        <w:r w:rsidRPr="00D66223">
          <w:rPr>
            <w:rFonts w:ascii="Times New Roman" w:hAnsi="Times New Roman" w:cs="Times New Roman"/>
            <w:color w:val="642A8F"/>
            <w:u w:val="single"/>
          </w:rPr>
          <w:t>Rutkowska et al., 2006</w:t>
        </w:r>
      </w:hyperlink>
      <w:r w:rsidRPr="00D66223">
        <w:rPr>
          <w:rFonts w:ascii="Times New Roman" w:hAnsi="Times New Roman" w:cs="Times New Roman"/>
          <w:color w:val="000000"/>
        </w:rPr>
        <w:t>).</w:t>
      </w:r>
    </w:p>
    <w:p w14:paraId="08C9C3E0"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mechanisms responsible for the effects of cannabinoids on anxiety-related responses are complex and may involve modulation of numerous neurotransmitter systems. For example, stimulation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rodents activates the HPA axis through the release of CRH (</w:t>
      </w:r>
      <w:hyperlink r:id="rId1161" w:anchor="R1277" w:history="1">
        <w:r w:rsidRPr="00D66223">
          <w:rPr>
            <w:rFonts w:ascii="Times New Roman" w:hAnsi="Times New Roman" w:cs="Times New Roman"/>
            <w:color w:val="642A8F"/>
            <w:u w:val="single"/>
          </w:rPr>
          <w:t>Weidenfeld et al., 1994</w:t>
        </w:r>
      </w:hyperlink>
      <w:r w:rsidRPr="00D66223">
        <w:rPr>
          <w:rFonts w:ascii="Times New Roman" w:hAnsi="Times New Roman" w:cs="Times New Roman"/>
          <w:color w:val="000000"/>
        </w:rPr>
        <w:t>; </w:t>
      </w:r>
      <w:hyperlink r:id="rId1162" w:anchor="R1281" w:history="1">
        <w:r w:rsidRPr="00D66223">
          <w:rPr>
            <w:rFonts w:ascii="Times New Roman" w:hAnsi="Times New Roman" w:cs="Times New Roman"/>
            <w:color w:val="642A8F"/>
            <w:u w:val="single"/>
          </w:rPr>
          <w:t>Wenger et al., 1997</w:t>
        </w:r>
      </w:hyperlink>
      <w:r w:rsidRPr="00D66223">
        <w:rPr>
          <w:rFonts w:ascii="Times New Roman" w:hAnsi="Times New Roman" w:cs="Times New Roman"/>
          <w:color w:val="000000"/>
        </w:rPr>
        <w:t>; </w:t>
      </w:r>
      <w:hyperlink r:id="rId1163" w:anchor="R767" w:history="1">
        <w:r w:rsidRPr="00D66223">
          <w:rPr>
            <w:rFonts w:ascii="Times New Roman" w:hAnsi="Times New Roman" w:cs="Times New Roman"/>
            <w:color w:val="642A8F"/>
            <w:u w:val="single"/>
          </w:rPr>
          <w:t>Martin-Calderon et al., 1998</w:t>
        </w:r>
      </w:hyperlink>
      <w:r w:rsidRPr="00D66223">
        <w:rPr>
          <w:rFonts w:ascii="Times New Roman" w:hAnsi="Times New Roman" w:cs="Times New Roman"/>
          <w:color w:val="000000"/>
        </w:rPr>
        <w:t>; </w:t>
      </w:r>
      <w:hyperlink r:id="rId1164" w:anchor="R746" w:history="1">
        <w:r w:rsidRPr="00D66223">
          <w:rPr>
            <w:rFonts w:ascii="Times New Roman" w:hAnsi="Times New Roman" w:cs="Times New Roman"/>
            <w:color w:val="642A8F"/>
            <w:u w:val="single"/>
          </w:rPr>
          <w:t>Manzanares et al., 1999a</w:t>
        </w:r>
      </w:hyperlink>
      <w:r w:rsidRPr="00D66223">
        <w:rPr>
          <w:rFonts w:ascii="Times New Roman" w:hAnsi="Times New Roman" w:cs="Times New Roman"/>
          <w:color w:val="000000"/>
        </w:rPr>
        <w:t>; </w:t>
      </w:r>
      <w:hyperlink r:id="rId1165" w:anchor="R749" w:history="1">
        <w:r w:rsidRPr="00D66223">
          <w:rPr>
            <w:rFonts w:ascii="Times New Roman" w:hAnsi="Times New Roman" w:cs="Times New Roman"/>
            <w:color w:val="642A8F"/>
            <w:u w:val="single"/>
          </w:rPr>
          <w:t>Marco et al., 2004</w:t>
        </w:r>
      </w:hyperlink>
      <w:r w:rsidRPr="00D66223">
        <w:rPr>
          <w:rFonts w:ascii="Times New Roman" w:hAnsi="Times New Roman" w:cs="Times New Roman"/>
          <w:color w:val="000000"/>
        </w:rPr>
        <w:t>), which could account for the anxiogenic effects of high doses of cannabinoids (</w:t>
      </w:r>
      <w:hyperlink r:id="rId1166" w:anchor="R1028" w:history="1">
        <w:r w:rsidRPr="00D66223">
          <w:rPr>
            <w:rFonts w:ascii="Times New Roman" w:hAnsi="Times New Roman" w:cs="Times New Roman"/>
            <w:color w:val="642A8F"/>
            <w:u w:val="single"/>
          </w:rPr>
          <w:t>Rodriguez de Fonseca et al., 1996</w:t>
        </w:r>
      </w:hyperlink>
      <w:r w:rsidRPr="00D66223">
        <w:rPr>
          <w:rFonts w:ascii="Times New Roman" w:hAnsi="Times New Roman" w:cs="Times New Roman"/>
          <w:color w:val="000000"/>
        </w:rPr>
        <w:t>; Marin et al., 2002). In contrast, there are also examples of negative modulation of HPA function by endocannabinoids (</w:t>
      </w:r>
      <w:hyperlink r:id="rId1167" w:anchor="R267" w:history="1">
        <w:r w:rsidRPr="00D66223">
          <w:rPr>
            <w:rFonts w:ascii="Times New Roman" w:hAnsi="Times New Roman" w:cs="Times New Roman"/>
            <w:color w:val="642A8F"/>
            <w:u w:val="single"/>
          </w:rPr>
          <w:t>Di et al., 2003</w:t>
        </w:r>
      </w:hyperlink>
      <w:r w:rsidRPr="00D66223">
        <w:rPr>
          <w:rFonts w:ascii="Times New Roman" w:hAnsi="Times New Roman" w:cs="Times New Roman"/>
          <w:color w:val="000000"/>
        </w:rPr>
        <w:t>; </w:t>
      </w:r>
      <w:hyperlink r:id="rId1168" w:anchor="R947" w:history="1">
        <w:r w:rsidRPr="00D66223">
          <w:rPr>
            <w:rFonts w:ascii="Times New Roman" w:hAnsi="Times New Roman" w:cs="Times New Roman"/>
            <w:color w:val="642A8F"/>
            <w:u w:val="single"/>
          </w:rPr>
          <w:t>Patel et al., 2004</w:t>
        </w:r>
      </w:hyperlink>
      <w:r w:rsidRPr="00D66223">
        <w:rPr>
          <w:rFonts w:ascii="Times New Roman" w:hAnsi="Times New Roman" w:cs="Times New Roman"/>
          <w:color w:val="000000"/>
        </w:rPr>
        <w:t>). Cannabinoids also modulate GABAergic transmission and the release of the peptide cholecystokinin, which may contribute to both anxiolytic and anxiogenic effects (</w:t>
      </w:r>
      <w:hyperlink r:id="rId1169" w:anchor="R907" w:history="1">
        <w:r w:rsidRPr="00D66223">
          <w:rPr>
            <w:rFonts w:ascii="Times New Roman" w:hAnsi="Times New Roman" w:cs="Times New Roman"/>
            <w:color w:val="642A8F"/>
            <w:u w:val="single"/>
          </w:rPr>
          <w:t>Onaivi et al., 1990</w:t>
        </w:r>
      </w:hyperlink>
      <w:r w:rsidRPr="00D66223">
        <w:rPr>
          <w:rFonts w:ascii="Times New Roman" w:hAnsi="Times New Roman" w:cs="Times New Roman"/>
          <w:color w:val="000000"/>
        </w:rPr>
        <w:t>; </w:t>
      </w:r>
      <w:hyperlink r:id="rId1170" w:anchor="R591" w:history="1">
        <w:r w:rsidRPr="00D66223">
          <w:rPr>
            <w:rFonts w:ascii="Times New Roman" w:hAnsi="Times New Roman" w:cs="Times New Roman"/>
            <w:color w:val="642A8F"/>
            <w:u w:val="single"/>
          </w:rPr>
          <w:t>Katona et al., 1999</w:t>
        </w:r>
      </w:hyperlink>
      <w:r w:rsidRPr="00D66223">
        <w:rPr>
          <w:rFonts w:ascii="Times New Roman" w:hAnsi="Times New Roman" w:cs="Times New Roman"/>
          <w:color w:val="000000"/>
        </w:rPr>
        <w:t>, </w:t>
      </w:r>
      <w:hyperlink r:id="rId1171" w:anchor="R590" w:history="1">
        <w:r w:rsidRPr="00D66223">
          <w:rPr>
            <w:rFonts w:ascii="Times New Roman" w:hAnsi="Times New Roman" w:cs="Times New Roman"/>
            <w:color w:val="642A8F"/>
            <w:u w:val="single"/>
          </w:rPr>
          <w:t>2001</w:t>
        </w:r>
      </w:hyperlink>
      <w:r w:rsidRPr="00D66223">
        <w:rPr>
          <w:rFonts w:ascii="Times New Roman" w:hAnsi="Times New Roman" w:cs="Times New Roman"/>
          <w:color w:val="000000"/>
        </w:rPr>
        <w:t>; </w:t>
      </w:r>
      <w:hyperlink r:id="rId1172" w:anchor="R752" w:history="1">
        <w:r w:rsidRPr="00D66223">
          <w:rPr>
            <w:rFonts w:ascii="Times New Roman" w:hAnsi="Times New Roman" w:cs="Times New Roman"/>
            <w:color w:val="642A8F"/>
            <w:u w:val="single"/>
          </w:rPr>
          <w:t>Marsicano and Lutz, 1999</w:t>
        </w:r>
      </w:hyperlink>
      <w:r w:rsidRPr="00D66223">
        <w:rPr>
          <w:rFonts w:ascii="Times New Roman" w:hAnsi="Times New Roman" w:cs="Times New Roman"/>
          <w:color w:val="000000"/>
        </w:rPr>
        <w:t>; </w:t>
      </w:r>
      <w:hyperlink r:id="rId1173" w:anchor="R1191" w:history="1">
        <w:r w:rsidRPr="00D66223">
          <w:rPr>
            <w:rFonts w:ascii="Times New Roman" w:hAnsi="Times New Roman" w:cs="Times New Roman"/>
            <w:color w:val="642A8F"/>
            <w:u w:val="single"/>
          </w:rPr>
          <w:t>Tsou et al., 1999</w:t>
        </w:r>
      </w:hyperlink>
      <w:r w:rsidRPr="00D66223">
        <w:rPr>
          <w:rFonts w:ascii="Times New Roman" w:hAnsi="Times New Roman" w:cs="Times New Roman"/>
          <w:color w:val="000000"/>
        </w:rPr>
        <w:t>; </w:t>
      </w:r>
      <w:hyperlink r:id="rId1174" w:anchor="R59" w:history="1">
        <w:r w:rsidRPr="00D66223">
          <w:rPr>
            <w:rFonts w:ascii="Times New Roman" w:hAnsi="Times New Roman" w:cs="Times New Roman"/>
            <w:color w:val="642A8F"/>
            <w:u w:val="single"/>
          </w:rPr>
          <w:t>Beinfeld and Connolly, 2001</w:t>
        </w:r>
      </w:hyperlink>
      <w:r w:rsidRPr="00D66223">
        <w:rPr>
          <w:rFonts w:ascii="Times New Roman" w:hAnsi="Times New Roman" w:cs="Times New Roman"/>
          <w:color w:val="000000"/>
        </w:rPr>
        <w:t>; </w:t>
      </w:r>
      <w:hyperlink r:id="rId1175" w:anchor="R1043" w:history="1">
        <w:r w:rsidRPr="00D66223">
          <w:rPr>
            <w:rFonts w:ascii="Times New Roman" w:hAnsi="Times New Roman" w:cs="Times New Roman"/>
            <w:color w:val="642A8F"/>
            <w:u w:val="single"/>
          </w:rPr>
          <w:t>Rotzinger and Vaccarino, 2003</w:t>
        </w:r>
      </w:hyperlink>
      <w:r w:rsidRPr="00D66223">
        <w:rPr>
          <w:rFonts w:ascii="Times New Roman" w:hAnsi="Times New Roman" w:cs="Times New Roman"/>
          <w:color w:val="000000"/>
        </w:rPr>
        <w:t>). Furthermore, cannabinoids enhance the release of endogenous opioids and a functional interplay between the endocannabinoid and opioid systems modulates analgesic responses and is involved in antidepressant-like effects and in various addiction-related processes (</w:t>
      </w:r>
      <w:hyperlink r:id="rId1176" w:anchor="R988" w:history="1">
        <w:r w:rsidRPr="00D66223">
          <w:rPr>
            <w:rFonts w:ascii="Times New Roman" w:hAnsi="Times New Roman" w:cs="Times New Roman"/>
            <w:color w:val="642A8F"/>
            <w:u w:val="single"/>
          </w:rPr>
          <w:t>Pugh et al., 1997</w:t>
        </w:r>
      </w:hyperlink>
      <w:r w:rsidRPr="00D66223">
        <w:rPr>
          <w:rFonts w:ascii="Times New Roman" w:hAnsi="Times New Roman" w:cs="Times New Roman"/>
          <w:color w:val="000000"/>
        </w:rPr>
        <w:t>; </w:t>
      </w:r>
      <w:hyperlink r:id="rId1177" w:anchor="R747" w:history="1">
        <w:r w:rsidRPr="00D66223">
          <w:rPr>
            <w:rFonts w:ascii="Times New Roman" w:hAnsi="Times New Roman" w:cs="Times New Roman"/>
            <w:color w:val="642A8F"/>
            <w:u w:val="single"/>
          </w:rPr>
          <w:t>Manzanares et al., 1999b</w:t>
        </w:r>
      </w:hyperlink>
      <w:r w:rsidRPr="00D66223">
        <w:rPr>
          <w:rFonts w:ascii="Times New Roman" w:hAnsi="Times New Roman" w:cs="Times New Roman"/>
          <w:color w:val="000000"/>
        </w:rPr>
        <w:t>; </w:t>
      </w:r>
      <w:hyperlink r:id="rId1178" w:anchor="R524" w:history="1">
        <w:r w:rsidRPr="00D66223">
          <w:rPr>
            <w:rFonts w:ascii="Times New Roman" w:hAnsi="Times New Roman" w:cs="Times New Roman"/>
            <w:color w:val="642A8F"/>
            <w:u w:val="single"/>
          </w:rPr>
          <w:t>Houser et al., 2000</w:t>
        </w:r>
      </w:hyperlink>
      <w:r w:rsidRPr="00D66223">
        <w:rPr>
          <w:rFonts w:ascii="Times New Roman" w:hAnsi="Times New Roman" w:cs="Times New Roman"/>
          <w:color w:val="000000"/>
        </w:rPr>
        <w:t>; </w:t>
      </w:r>
      <w:hyperlink r:id="rId1179" w:anchor="R1324" w:history="1">
        <w:r w:rsidRPr="00D66223">
          <w:rPr>
            <w:rFonts w:ascii="Times New Roman" w:hAnsi="Times New Roman" w:cs="Times New Roman"/>
            <w:color w:val="642A8F"/>
            <w:u w:val="single"/>
          </w:rPr>
          <w:t>Zimmer et al., 2001</w:t>
        </w:r>
      </w:hyperlink>
      <w:r w:rsidRPr="00D66223">
        <w:rPr>
          <w:rFonts w:ascii="Times New Roman" w:hAnsi="Times New Roman" w:cs="Times New Roman"/>
          <w:color w:val="000000"/>
        </w:rPr>
        <w:t>; </w:t>
      </w:r>
      <w:hyperlink r:id="rId1180" w:anchor="R385" w:history="1">
        <w:r w:rsidRPr="00D66223">
          <w:rPr>
            <w:rFonts w:ascii="Times New Roman" w:hAnsi="Times New Roman" w:cs="Times New Roman"/>
            <w:color w:val="642A8F"/>
            <w:u w:val="single"/>
          </w:rPr>
          <w:t>Ghozland et al., 2002</w:t>
        </w:r>
      </w:hyperlink>
      <w:r w:rsidRPr="00D66223">
        <w:rPr>
          <w:rFonts w:ascii="Times New Roman" w:hAnsi="Times New Roman" w:cs="Times New Roman"/>
          <w:color w:val="000000"/>
        </w:rPr>
        <w:t>). From studies with THC and CP55,940, it appears that </w:t>
      </w:r>
      <w:r w:rsidRPr="00D66223">
        <w:rPr>
          <w:rFonts w:ascii="Times New Roman" w:hAnsi="Times New Roman" w:cs="Times New Roman"/>
          <w:i/>
          <w:iCs/>
          <w:color w:val="000000"/>
        </w:rPr>
        <w:t>μ</w:t>
      </w:r>
      <w:r w:rsidRPr="00D66223">
        <w:rPr>
          <w:rFonts w:ascii="Times New Roman" w:hAnsi="Times New Roman" w:cs="Times New Roman"/>
          <w:color w:val="000000"/>
        </w:rPr>
        <w:t>- and </w:t>
      </w:r>
      <w:r w:rsidRPr="00D66223">
        <w:rPr>
          <w:rFonts w:ascii="Times New Roman" w:hAnsi="Times New Roman" w:cs="Times New Roman"/>
          <w:i/>
          <w:iCs/>
          <w:color w:val="000000"/>
        </w:rPr>
        <w:t>δ</w:t>
      </w:r>
      <w:r w:rsidRPr="00D66223">
        <w:rPr>
          <w:rFonts w:ascii="Times New Roman" w:hAnsi="Times New Roman" w:cs="Times New Roman"/>
          <w:color w:val="000000"/>
        </w:rPr>
        <w:t>-opioid receptors mediate certain anxiolytic effects, whereas activation of </w:t>
      </w:r>
      <w:r w:rsidRPr="00D66223">
        <w:rPr>
          <w:rFonts w:ascii="Times New Roman" w:hAnsi="Times New Roman" w:cs="Times New Roman"/>
          <w:i/>
          <w:iCs/>
          <w:color w:val="000000"/>
        </w:rPr>
        <w:t>κ</w:t>
      </w:r>
      <w:r w:rsidRPr="00D66223">
        <w:rPr>
          <w:rFonts w:ascii="Times New Roman" w:hAnsi="Times New Roman" w:cs="Times New Roman"/>
          <w:color w:val="000000"/>
        </w:rPr>
        <w:t>-opioid receptors leads to increased anxiety (</w:t>
      </w:r>
      <w:hyperlink r:id="rId1181" w:anchor="R988" w:history="1">
        <w:r w:rsidRPr="00D66223">
          <w:rPr>
            <w:rFonts w:ascii="Times New Roman" w:hAnsi="Times New Roman" w:cs="Times New Roman"/>
            <w:color w:val="642A8F"/>
            <w:u w:val="single"/>
          </w:rPr>
          <w:t>Pugh et al., 1997</w:t>
        </w:r>
      </w:hyperlink>
      <w:r w:rsidRPr="00D66223">
        <w:rPr>
          <w:rFonts w:ascii="Times New Roman" w:hAnsi="Times New Roman" w:cs="Times New Roman"/>
          <w:color w:val="000000"/>
        </w:rPr>
        <w:t>; </w:t>
      </w:r>
      <w:hyperlink r:id="rId1182" w:anchor="R524" w:history="1">
        <w:r w:rsidRPr="00D66223">
          <w:rPr>
            <w:rFonts w:ascii="Times New Roman" w:hAnsi="Times New Roman" w:cs="Times New Roman"/>
            <w:color w:val="642A8F"/>
            <w:u w:val="single"/>
          </w:rPr>
          <w:t>Houser et al., 2000</w:t>
        </w:r>
      </w:hyperlink>
      <w:r w:rsidRPr="00D66223">
        <w:rPr>
          <w:rFonts w:ascii="Times New Roman" w:hAnsi="Times New Roman" w:cs="Times New Roman"/>
          <w:color w:val="000000"/>
        </w:rPr>
        <w:t>; </w:t>
      </w:r>
      <w:hyperlink r:id="rId1183" w:anchor="R1324" w:history="1">
        <w:r w:rsidRPr="00D66223">
          <w:rPr>
            <w:rFonts w:ascii="Times New Roman" w:hAnsi="Times New Roman" w:cs="Times New Roman"/>
            <w:color w:val="642A8F"/>
            <w:u w:val="single"/>
          </w:rPr>
          <w:t>Zimmer et al., 2001</w:t>
        </w:r>
      </w:hyperlink>
      <w:r w:rsidRPr="00D66223">
        <w:rPr>
          <w:rFonts w:ascii="Times New Roman" w:hAnsi="Times New Roman" w:cs="Times New Roman"/>
          <w:color w:val="000000"/>
        </w:rPr>
        <w:t>; </w:t>
      </w:r>
      <w:hyperlink r:id="rId1184" w:anchor="R73" w:history="1">
        <w:r w:rsidRPr="00D66223">
          <w:rPr>
            <w:rFonts w:ascii="Times New Roman" w:hAnsi="Times New Roman" w:cs="Times New Roman"/>
            <w:color w:val="642A8F"/>
            <w:u w:val="single"/>
          </w:rPr>
          <w:t>Berrendero and Maldonado, 2002</w:t>
        </w:r>
      </w:hyperlink>
      <w:r w:rsidRPr="00D66223">
        <w:rPr>
          <w:rFonts w:ascii="Times New Roman" w:hAnsi="Times New Roman" w:cs="Times New Roman"/>
          <w:color w:val="000000"/>
        </w:rPr>
        <w:t>; </w:t>
      </w:r>
      <w:hyperlink r:id="rId1185" w:anchor="R385" w:history="1">
        <w:r w:rsidRPr="00D66223">
          <w:rPr>
            <w:rFonts w:ascii="Times New Roman" w:hAnsi="Times New Roman" w:cs="Times New Roman"/>
            <w:color w:val="642A8F"/>
            <w:u w:val="single"/>
          </w:rPr>
          <w:t>Ghozland et al., 2002</w:t>
        </w:r>
      </w:hyperlink>
      <w:r w:rsidRPr="00D66223">
        <w:rPr>
          <w:rFonts w:ascii="Times New Roman" w:hAnsi="Times New Roman" w:cs="Times New Roman"/>
          <w:color w:val="000000"/>
        </w:rPr>
        <w:t>; </w:t>
      </w:r>
      <w:hyperlink r:id="rId1186" w:anchor="R750" w:history="1">
        <w:r w:rsidRPr="00D66223">
          <w:rPr>
            <w:rFonts w:ascii="Times New Roman" w:hAnsi="Times New Roman" w:cs="Times New Roman"/>
            <w:color w:val="642A8F"/>
            <w:u w:val="single"/>
          </w:rPr>
          <w:t>Marin et al., 2003</w:t>
        </w:r>
      </w:hyperlink>
      <w:r w:rsidRPr="00D66223">
        <w:rPr>
          <w:rFonts w:ascii="Times New Roman" w:hAnsi="Times New Roman" w:cs="Times New Roman"/>
          <w:color w:val="000000"/>
        </w:rPr>
        <w:t>). There are also interactions between the endocannabinoid and serotonergic systems (</w:t>
      </w:r>
      <w:hyperlink r:id="rId1187" w:anchor="R23" w:history="1">
        <w:r w:rsidRPr="00D66223">
          <w:rPr>
            <w:rFonts w:ascii="Times New Roman" w:hAnsi="Times New Roman" w:cs="Times New Roman"/>
            <w:color w:val="642A8F"/>
            <w:u w:val="single"/>
          </w:rPr>
          <w:t>Arevalo et al., 2001</w:t>
        </w:r>
      </w:hyperlink>
      <w:r w:rsidRPr="00D66223">
        <w:rPr>
          <w:rFonts w:ascii="Times New Roman" w:hAnsi="Times New Roman" w:cs="Times New Roman"/>
          <w:color w:val="000000"/>
        </w:rPr>
        <w:t>; </w:t>
      </w:r>
      <w:hyperlink r:id="rId1188" w:anchor="R741" w:history="1">
        <w:r w:rsidRPr="00D66223">
          <w:rPr>
            <w:rFonts w:ascii="Times New Roman" w:hAnsi="Times New Roman" w:cs="Times New Roman"/>
            <w:color w:val="642A8F"/>
            <w:u w:val="single"/>
          </w:rPr>
          <w:t>Malone and Taylor, 2001</w:t>
        </w:r>
      </w:hyperlink>
      <w:r w:rsidRPr="00D66223">
        <w:rPr>
          <w:rFonts w:ascii="Times New Roman" w:hAnsi="Times New Roman" w:cs="Times New Roman"/>
          <w:color w:val="000000"/>
        </w:rPr>
        <w:t>; </w:t>
      </w:r>
      <w:hyperlink r:id="rId1189" w:anchor="R350" w:history="1">
        <w:r w:rsidRPr="00D66223">
          <w:rPr>
            <w:rFonts w:ascii="Times New Roman" w:hAnsi="Times New Roman" w:cs="Times New Roman"/>
            <w:color w:val="642A8F"/>
            <w:u w:val="single"/>
          </w:rPr>
          <w:t>Fride and Shohami, 2002</w:t>
        </w:r>
      </w:hyperlink>
      <w:r w:rsidRPr="00D66223">
        <w:rPr>
          <w:rFonts w:ascii="Times New Roman" w:hAnsi="Times New Roman" w:cs="Times New Roman"/>
          <w:color w:val="000000"/>
        </w:rPr>
        <w:t>; </w:t>
      </w:r>
      <w:hyperlink r:id="rId1190" w:anchor="R750" w:history="1">
        <w:r w:rsidRPr="00D66223">
          <w:rPr>
            <w:rFonts w:ascii="Times New Roman" w:hAnsi="Times New Roman" w:cs="Times New Roman"/>
            <w:color w:val="642A8F"/>
            <w:u w:val="single"/>
          </w:rPr>
          <w:t>Marin et al., 2003</w:t>
        </w:r>
      </w:hyperlink>
      <w:r w:rsidRPr="00D66223">
        <w:rPr>
          <w:rFonts w:ascii="Times New Roman" w:hAnsi="Times New Roman" w:cs="Times New Roman"/>
          <w:color w:val="000000"/>
        </w:rPr>
        <w:t>; </w:t>
      </w:r>
      <w:hyperlink r:id="rId1191" w:anchor="R749" w:history="1">
        <w:r w:rsidRPr="00D66223">
          <w:rPr>
            <w:rFonts w:ascii="Times New Roman" w:hAnsi="Times New Roman" w:cs="Times New Roman"/>
            <w:color w:val="642A8F"/>
            <w:u w:val="single"/>
          </w:rPr>
          <w:t>Marco et al., 2004</w:t>
        </w:r>
      </w:hyperlink>
      <w:r w:rsidRPr="00D66223">
        <w:rPr>
          <w:rFonts w:ascii="Times New Roman" w:hAnsi="Times New Roman" w:cs="Times New Roman"/>
          <w:color w:val="000000"/>
        </w:rPr>
        <w:t>; </w:t>
      </w:r>
      <w:hyperlink r:id="rId1192" w:anchor="R1135" w:history="1">
        <w:r w:rsidRPr="00D66223">
          <w:rPr>
            <w:rFonts w:ascii="Times New Roman" w:hAnsi="Times New Roman" w:cs="Times New Roman"/>
            <w:color w:val="642A8F"/>
            <w:u w:val="single"/>
          </w:rPr>
          <w:t>Steffens and Feuerstein, 2004</w:t>
        </w:r>
      </w:hyperlink>
      <w:r w:rsidRPr="00D66223">
        <w:rPr>
          <w:rFonts w:ascii="Times New Roman" w:hAnsi="Times New Roman" w:cs="Times New Roman"/>
          <w:color w:val="000000"/>
        </w:rPr>
        <w:t>; reviewed in </w:t>
      </w:r>
      <w:hyperlink r:id="rId1193" w:anchor="R1235" w:history="1">
        <w:r w:rsidRPr="00D66223">
          <w:rPr>
            <w:rFonts w:ascii="Times New Roman" w:hAnsi="Times New Roman" w:cs="Times New Roman"/>
            <w:color w:val="642A8F"/>
            <w:u w:val="single"/>
          </w:rPr>
          <w:t>Viveros et al., 2005</w:t>
        </w:r>
      </w:hyperlink>
      <w:r w:rsidRPr="00D66223">
        <w:rPr>
          <w:rFonts w:ascii="Times New Roman" w:hAnsi="Times New Roman" w:cs="Times New Roman"/>
          <w:color w:val="000000"/>
        </w:rPr>
        <w:t>), although their role in anxiety-like behaviors has not been explored</w:t>
      </w:r>
    </w:p>
    <w:p w14:paraId="3F6C128F"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contrast to earlier dogma, recent findings indicate that neurogenesis occurs in the adult brain. Furthermore, stress and depression decrease neurogenesis, particularly in the hippocampus, whereas electroconvulsive therapy and chronic treatment with conventional antidepressants increases this process (reviewed in </w:t>
      </w:r>
      <w:hyperlink r:id="rId1194" w:anchor="R921" w:history="1">
        <w:r w:rsidRPr="00D66223">
          <w:rPr>
            <w:rFonts w:ascii="Times New Roman" w:hAnsi="Times New Roman" w:cs="Times New Roman"/>
            <w:color w:val="642A8F"/>
            <w:u w:val="single"/>
          </w:rPr>
          <w:t>Pacher et al., 2004a</w:t>
        </w:r>
      </w:hyperlink>
      <w:r w:rsidRPr="00D66223">
        <w:rPr>
          <w:rFonts w:ascii="Times New Roman" w:hAnsi="Times New Roman" w:cs="Times New Roman"/>
          <w:color w:val="000000"/>
        </w:rPr>
        <w:t>). It has been recently demonstrated that the endocannabinoid system drives neural progenitor cell proliferation (</w:t>
      </w:r>
      <w:hyperlink r:id="rId1195" w:anchor="R10" w:history="1">
        <w:r w:rsidRPr="00D66223">
          <w:rPr>
            <w:rFonts w:ascii="Times New Roman" w:hAnsi="Times New Roman" w:cs="Times New Roman"/>
            <w:color w:val="642A8F"/>
            <w:u w:val="single"/>
          </w:rPr>
          <w:t>Aguado et al., 2005</w:t>
        </w:r>
      </w:hyperlink>
      <w:r w:rsidRPr="00D66223">
        <w:rPr>
          <w:rFonts w:ascii="Times New Roman" w:hAnsi="Times New Roman" w:cs="Times New Roman"/>
          <w:color w:val="000000"/>
        </w:rPr>
        <w:t>, </w:t>
      </w:r>
      <w:hyperlink r:id="rId1196" w:anchor="R11" w:history="1">
        <w:r w:rsidRPr="00D66223">
          <w:rPr>
            <w:rFonts w:ascii="Times New Roman" w:hAnsi="Times New Roman" w:cs="Times New Roman"/>
            <w:color w:val="642A8F"/>
            <w:u w:val="single"/>
          </w:rPr>
          <w:t>2006</w:t>
        </w:r>
      </w:hyperlink>
      <w:r w:rsidRPr="00D66223">
        <w:rPr>
          <w:rFonts w:ascii="Times New Roman" w:hAnsi="Times New Roman" w:cs="Times New Roman"/>
          <w:color w:val="000000"/>
        </w:rPr>
        <w:t>), and cannabinoids promote neurogenesis (</w:t>
      </w:r>
      <w:hyperlink r:id="rId1197" w:anchor="R70" w:history="1">
        <w:r w:rsidRPr="00D66223">
          <w:rPr>
            <w:rFonts w:ascii="Times New Roman" w:hAnsi="Times New Roman" w:cs="Times New Roman"/>
            <w:color w:val="642A8F"/>
            <w:u w:val="single"/>
          </w:rPr>
          <w:t>Berghuis et al., 2005</w:t>
        </w:r>
      </w:hyperlink>
      <w:r w:rsidRPr="00D66223">
        <w:rPr>
          <w:rFonts w:ascii="Times New Roman" w:hAnsi="Times New Roman" w:cs="Times New Roman"/>
          <w:color w:val="000000"/>
        </w:rPr>
        <w:t>; </w:t>
      </w:r>
      <w:hyperlink r:id="rId1198" w:anchor="R560" w:history="1">
        <w:r w:rsidRPr="00D66223">
          <w:rPr>
            <w:rFonts w:ascii="Times New Roman" w:hAnsi="Times New Roman" w:cs="Times New Roman"/>
            <w:color w:val="642A8F"/>
            <w:u w:val="single"/>
          </w:rPr>
          <w:t>Jiang et al., 2005</w:t>
        </w:r>
      </w:hyperlink>
      <w:r w:rsidRPr="00D66223">
        <w:rPr>
          <w:rFonts w:ascii="Times New Roman" w:hAnsi="Times New Roman" w:cs="Times New Roman"/>
          <w:color w:val="000000"/>
        </w:rPr>
        <w:t>). Furthermore,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appear to be required for neuronal survival in the hippocampus (</w:t>
      </w:r>
      <w:hyperlink r:id="rId1199" w:anchor="R86" w:history="1">
        <w:r w:rsidRPr="00D66223">
          <w:rPr>
            <w:rFonts w:ascii="Times New Roman" w:hAnsi="Times New Roman" w:cs="Times New Roman"/>
            <w:color w:val="642A8F"/>
            <w:u w:val="single"/>
          </w:rPr>
          <w:t>Bilkei-Gorzo et al., 2005</w:t>
        </w:r>
      </w:hyperlink>
      <w:r w:rsidRPr="00D66223">
        <w:rPr>
          <w:rFonts w:ascii="Times New Roman" w:hAnsi="Times New Roman" w:cs="Times New Roman"/>
          <w:color w:val="000000"/>
        </w:rPr>
        <w:t>). These findings are particularly exciting, as they raise the possibility of a role for endocannabinoids in antidepressive drug action. Indeed,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density in the hippocampus and hypothalamus is increased by chronic tricyclic antidepressant treatment (</w:t>
      </w:r>
      <w:hyperlink r:id="rId1200" w:anchor="R496" w:history="1">
        <w:r w:rsidRPr="00D66223">
          <w:rPr>
            <w:rFonts w:ascii="Times New Roman" w:hAnsi="Times New Roman" w:cs="Times New Roman"/>
            <w:color w:val="642A8F"/>
            <w:u w:val="single"/>
          </w:rPr>
          <w:t>Hill et al., 2006</w:t>
        </w:r>
      </w:hyperlink>
      <w:r w:rsidRPr="00D66223">
        <w:rPr>
          <w:rFonts w:ascii="Times New Roman" w:hAnsi="Times New Roman" w:cs="Times New Roman"/>
          <w:color w:val="000000"/>
        </w:rPr>
        <w:t>), and the amplification of the actions of endocannabinoids by the FAAH inhibitor URB597 was found to produce antidepressant-like effects in the mouse tail-suspension and rat forced-swim tests, without eliciting reward-related effects indicative of addictive potential (</w:t>
      </w:r>
      <w:hyperlink r:id="rId1201" w:anchor="R404" w:history="1">
        <w:r w:rsidRPr="00D66223">
          <w:rPr>
            <w:rFonts w:ascii="Times New Roman" w:hAnsi="Times New Roman" w:cs="Times New Roman"/>
            <w:color w:val="642A8F"/>
            <w:u w:val="single"/>
          </w:rPr>
          <w:t>Gobbi et al., 2005</w:t>
        </w:r>
      </w:hyperlink>
      <w:r w:rsidRPr="00D66223">
        <w:rPr>
          <w:rFonts w:ascii="Times New Roman" w:hAnsi="Times New Roman" w:cs="Times New Roman"/>
          <w:color w:val="000000"/>
        </w:rPr>
        <w:t>). It should not be surprising, however, that based on the basis of the bimodal action of cannabinoids on mood and anxiety, a case could be made for the opposite, i.e., for the antidepressive potential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w:t>
      </w:r>
      <w:r w:rsidRPr="00D66223">
        <w:rPr>
          <w:rFonts w:ascii="Times New Roman" w:hAnsi="Times New Roman" w:cs="Times New Roman"/>
          <w:i/>
          <w:iCs/>
          <w:color w:val="000000"/>
        </w:rPr>
        <w:t>antagonism</w:t>
      </w:r>
      <w:r w:rsidRPr="00D66223">
        <w:rPr>
          <w:rFonts w:ascii="Times New Roman" w:hAnsi="Times New Roman" w:cs="Times New Roman"/>
          <w:color w:val="000000"/>
        </w:rPr>
        <w: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antagonists were reported to elicit antidepressant-like behavioral effects in rodents and can increase the synaptic concentration of biogenic amines, much like antidepressants do (reviewed in </w:t>
      </w:r>
      <w:hyperlink r:id="rId1202" w:anchor="R1298" w:history="1">
        <w:r w:rsidRPr="00D66223">
          <w:rPr>
            <w:rFonts w:ascii="Times New Roman" w:hAnsi="Times New Roman" w:cs="Times New Roman"/>
            <w:color w:val="642A8F"/>
            <w:u w:val="single"/>
          </w:rPr>
          <w:t>Witkin et al., 2005</w:t>
        </w:r>
      </w:hyperlink>
      <w:r w:rsidRPr="00D66223">
        <w:rPr>
          <w:rFonts w:ascii="Times New Roman" w:hAnsi="Times New Roman" w:cs="Times New Roman"/>
          <w:color w:val="000000"/>
        </w:rPr>
        <w:t>). Thus, pharmacological modulation of the endocannabinoid system holds considerable promise in the treatment of both anxiety-related and mood disorders.</w:t>
      </w:r>
    </w:p>
    <w:p w14:paraId="3010DBE8"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results of a recent study implicated endocannabinoids and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the extinction of aversive memories by demonstrating that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mice show impaired extinction in auditory fear-conditioning tests, and this could be mimicked in wild-type mice by treatment with SR141716 (</w:t>
      </w:r>
      <w:hyperlink r:id="rId1203" w:anchor="R755" w:history="1">
        <w:r w:rsidRPr="00D66223">
          <w:rPr>
            <w:rFonts w:ascii="Times New Roman" w:hAnsi="Times New Roman" w:cs="Times New Roman"/>
            <w:color w:val="642A8F"/>
            <w:u w:val="single"/>
          </w:rPr>
          <w:t>Marsicano et al., 2002b</w:t>
        </w:r>
      </w:hyperlink>
      <w:r w:rsidRPr="00D66223">
        <w:rPr>
          <w:rFonts w:ascii="Times New Roman" w:hAnsi="Times New Roman" w:cs="Times New Roman"/>
          <w:color w:val="000000"/>
        </w:rPr>
        <w:t>). These exciting findings raise the possibility that pharmacological amplification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signaling, for example, by FAAH inhibitors, may have therapeutic value in obsessive-compulsive disorder or post-traumatic shock syndrome.</w:t>
      </w:r>
    </w:p>
    <w:p w14:paraId="11D11299"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9. Insomnia</w:t>
      </w:r>
    </w:p>
    <w:p w14:paraId="1CC33DB8"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Insomnia, the most common sleep disorder, is defined as difficulty with the initiation, maintenance, duration, or quality of sleep that results in the impairment of daytime functioning, despite adequate opportunity and circumstances for sleep (</w:t>
      </w:r>
      <w:hyperlink r:id="rId1204" w:anchor="R1106" w:history="1">
        <w:r w:rsidRPr="00D66223">
          <w:rPr>
            <w:rFonts w:ascii="Times New Roman" w:hAnsi="Times New Roman" w:cs="Times New Roman"/>
            <w:color w:val="642A8F"/>
            <w:u w:val="single"/>
          </w:rPr>
          <w:t>Silber, 2005</w:t>
        </w:r>
      </w:hyperlink>
      <w:r w:rsidRPr="00D66223">
        <w:rPr>
          <w:rFonts w:ascii="Times New Roman" w:hAnsi="Times New Roman" w:cs="Times New Roman"/>
          <w:color w:val="000000"/>
        </w:rPr>
        <w:t>). The cause for insomnia is often not known, but frequently it may be a consequence of a chronic disease associated with pain or depression.</w:t>
      </w:r>
    </w:p>
    <w:p w14:paraId="09236FEC"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Early studies documented the fact that marijuana and THC affect sleep patterns both in humans (</w:t>
      </w:r>
      <w:hyperlink r:id="rId1205" w:anchor="R342" w:history="1">
        <w:r w:rsidRPr="00D66223">
          <w:rPr>
            <w:rFonts w:ascii="Times New Roman" w:hAnsi="Times New Roman" w:cs="Times New Roman"/>
            <w:color w:val="642A8F"/>
            <w:u w:val="single"/>
          </w:rPr>
          <w:t>Freemon, 1972</w:t>
        </w:r>
      </w:hyperlink>
      <w:r w:rsidRPr="00D66223">
        <w:rPr>
          <w:rFonts w:ascii="Times New Roman" w:hAnsi="Times New Roman" w:cs="Times New Roman"/>
          <w:color w:val="000000"/>
        </w:rPr>
        <w:t>, </w:t>
      </w:r>
      <w:hyperlink r:id="rId1206" w:anchor="R343" w:history="1">
        <w:r w:rsidRPr="00D66223">
          <w:rPr>
            <w:rFonts w:ascii="Times New Roman" w:hAnsi="Times New Roman" w:cs="Times New Roman"/>
            <w:color w:val="642A8F"/>
            <w:u w:val="single"/>
          </w:rPr>
          <w:t>1982</w:t>
        </w:r>
      </w:hyperlink>
      <w:r w:rsidRPr="00D66223">
        <w:rPr>
          <w:rFonts w:ascii="Times New Roman" w:hAnsi="Times New Roman" w:cs="Times New Roman"/>
          <w:color w:val="000000"/>
        </w:rPr>
        <w:t>; </w:t>
      </w:r>
      <w:hyperlink r:id="rId1207" w:anchor="R974" w:history="1">
        <w:r w:rsidRPr="00D66223">
          <w:rPr>
            <w:rFonts w:ascii="Times New Roman" w:hAnsi="Times New Roman" w:cs="Times New Roman"/>
            <w:color w:val="642A8F"/>
            <w:u w:val="single"/>
          </w:rPr>
          <w:t>Pivik et al., 1972</w:t>
        </w:r>
      </w:hyperlink>
      <w:r w:rsidRPr="00D66223">
        <w:rPr>
          <w:rFonts w:ascii="Times New Roman" w:hAnsi="Times New Roman" w:cs="Times New Roman"/>
          <w:color w:val="000000"/>
        </w:rPr>
        <w:t>; </w:t>
      </w:r>
      <w:hyperlink r:id="rId1208" w:anchor="R44" w:history="1">
        <w:r w:rsidRPr="00D66223">
          <w:rPr>
            <w:rFonts w:ascii="Times New Roman" w:hAnsi="Times New Roman" w:cs="Times New Roman"/>
            <w:color w:val="642A8F"/>
            <w:u w:val="single"/>
          </w:rPr>
          <w:t>Barratt et al., 1974</w:t>
        </w:r>
      </w:hyperlink>
      <w:r w:rsidRPr="00D66223">
        <w:rPr>
          <w:rFonts w:ascii="Times New Roman" w:hAnsi="Times New Roman" w:cs="Times New Roman"/>
          <w:color w:val="000000"/>
        </w:rPr>
        <w:t>; </w:t>
      </w:r>
      <w:hyperlink r:id="rId1209" w:anchor="R318" w:history="1">
        <w:r w:rsidRPr="00D66223">
          <w:rPr>
            <w:rFonts w:ascii="Times New Roman" w:hAnsi="Times New Roman" w:cs="Times New Roman"/>
            <w:color w:val="642A8F"/>
            <w:u w:val="single"/>
          </w:rPr>
          <w:t>Feinberg et al., 1975</w:t>
        </w:r>
      </w:hyperlink>
      <w:r w:rsidRPr="00D66223">
        <w:rPr>
          <w:rFonts w:ascii="Times New Roman" w:hAnsi="Times New Roman" w:cs="Times New Roman"/>
          <w:color w:val="000000"/>
        </w:rPr>
        <w:t>, </w:t>
      </w:r>
      <w:hyperlink r:id="rId1210" w:anchor="R317" w:history="1">
        <w:r w:rsidRPr="00D66223">
          <w:rPr>
            <w:rFonts w:ascii="Times New Roman" w:hAnsi="Times New Roman" w:cs="Times New Roman"/>
            <w:color w:val="642A8F"/>
            <w:u w:val="single"/>
          </w:rPr>
          <w:t>1976</w:t>
        </w:r>
      </w:hyperlink>
      <w:r w:rsidRPr="00D66223">
        <w:rPr>
          <w:rFonts w:ascii="Times New Roman" w:hAnsi="Times New Roman" w:cs="Times New Roman"/>
          <w:color w:val="000000"/>
        </w:rPr>
        <w:t>) and in experimental animals (</w:t>
      </w:r>
      <w:hyperlink r:id="rId1211" w:anchor="R847" w:history="1">
        <w:r w:rsidRPr="00D66223">
          <w:rPr>
            <w:rFonts w:ascii="Times New Roman" w:hAnsi="Times New Roman" w:cs="Times New Roman"/>
            <w:color w:val="642A8F"/>
            <w:u w:val="single"/>
          </w:rPr>
          <w:t>Monti, 1977</w:t>
        </w:r>
      </w:hyperlink>
      <w:r w:rsidRPr="00D66223">
        <w:rPr>
          <w:rFonts w:ascii="Times New Roman" w:hAnsi="Times New Roman" w:cs="Times New Roman"/>
          <w:color w:val="000000"/>
        </w:rPr>
        <w:t>; </w:t>
      </w:r>
      <w:hyperlink r:id="rId1212" w:anchor="R130" w:history="1">
        <w:r w:rsidRPr="00D66223">
          <w:rPr>
            <w:rFonts w:ascii="Times New Roman" w:hAnsi="Times New Roman" w:cs="Times New Roman"/>
            <w:color w:val="642A8F"/>
            <w:u w:val="single"/>
          </w:rPr>
          <w:t>Buonamici et al., 1982</w:t>
        </w:r>
      </w:hyperlink>
      <w:r w:rsidRPr="00D66223">
        <w:rPr>
          <w:rFonts w:ascii="Times New Roman" w:hAnsi="Times New Roman" w:cs="Times New Roman"/>
          <w:color w:val="000000"/>
        </w:rPr>
        <w:t>). More recently, </w:t>
      </w:r>
      <w:hyperlink r:id="rId1213" w:anchor="R890" w:history="1">
        <w:r w:rsidRPr="00D66223">
          <w:rPr>
            <w:rFonts w:ascii="Times New Roman" w:hAnsi="Times New Roman" w:cs="Times New Roman"/>
            <w:color w:val="642A8F"/>
            <w:u w:val="single"/>
          </w:rPr>
          <w:t>Nicholson et al. (2004)</w:t>
        </w:r>
      </w:hyperlink>
      <w:r w:rsidRPr="00D66223">
        <w:rPr>
          <w:rFonts w:ascii="Times New Roman" w:hAnsi="Times New Roman" w:cs="Times New Roman"/>
          <w:color w:val="000000"/>
        </w:rPr>
        <w:t> have studied the effects of cannabis extracts on nocturnal sleep, early-morning performance, memory, and sleepiness in a placebo-controlled, double-blind, crossover study in eight healthy volunteers. They found that 15 mg of THC was sedative, whereas 15 mg of CBD had alerting properties as it increased wake activity during sleep and counteracted the residual sedative activity of THC (</w:t>
      </w:r>
      <w:hyperlink r:id="rId1214" w:anchor="R890" w:history="1">
        <w:r w:rsidRPr="00D66223">
          <w:rPr>
            <w:rFonts w:ascii="Times New Roman" w:hAnsi="Times New Roman" w:cs="Times New Roman"/>
            <w:color w:val="642A8F"/>
            <w:u w:val="single"/>
          </w:rPr>
          <w:t>Nicholson et al., 2004</w:t>
        </w:r>
      </w:hyperlink>
      <w:r w:rsidRPr="00D66223">
        <w:rPr>
          <w:rFonts w:ascii="Times New Roman" w:hAnsi="Times New Roman" w:cs="Times New Roman"/>
          <w:color w:val="000000"/>
        </w:rPr>
        <w:t>).</w:t>
      </w:r>
    </w:p>
    <w:p w14:paraId="2F896D6D"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Anandamide was also found to modulate sleep by increasing slow-wave sleep two and rapid eye movement sleep in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receptor-dependent manner in rats (</w:t>
      </w:r>
      <w:hyperlink r:id="rId1215" w:anchor="R867" w:history="1">
        <w:r w:rsidRPr="00D66223">
          <w:rPr>
            <w:rFonts w:ascii="Times New Roman" w:hAnsi="Times New Roman" w:cs="Times New Roman"/>
            <w:color w:val="642A8F"/>
            <w:u w:val="single"/>
          </w:rPr>
          <w:t>Murillo-Rodriguez et al., 1998</w:t>
        </w:r>
      </w:hyperlink>
      <w:r w:rsidRPr="00D66223">
        <w:rPr>
          <w:rFonts w:ascii="Times New Roman" w:hAnsi="Times New Roman" w:cs="Times New Roman"/>
          <w:color w:val="000000"/>
        </w:rPr>
        <w:t>,</w:t>
      </w:r>
      <w:hyperlink r:id="rId1216" w:anchor="R866" w:history="1">
        <w:r w:rsidRPr="00D66223">
          <w:rPr>
            <w:rFonts w:ascii="Times New Roman" w:hAnsi="Times New Roman" w:cs="Times New Roman"/>
            <w:color w:val="642A8F"/>
            <w:u w:val="single"/>
          </w:rPr>
          <w:t>2001</w:t>
        </w:r>
      </w:hyperlink>
      <w:r w:rsidRPr="00D66223">
        <w:rPr>
          <w:rFonts w:ascii="Times New Roman" w:hAnsi="Times New Roman" w:cs="Times New Roman"/>
          <w:color w:val="000000"/>
        </w:rPr>
        <w:t>). Moreover,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expression in the pons of rats was modulated by the light/dark cycle and by sleep (</w:t>
      </w:r>
      <w:hyperlink r:id="rId1217" w:anchor="R769" w:history="1">
        <w:r w:rsidRPr="00D66223">
          <w:rPr>
            <w:rFonts w:ascii="Times New Roman" w:hAnsi="Times New Roman" w:cs="Times New Roman"/>
            <w:color w:val="642A8F"/>
            <w:u w:val="single"/>
          </w:rPr>
          <w:t>Martinez-Vargas et al., 2003</w:t>
        </w:r>
      </w:hyperlink>
      <w:r w:rsidRPr="00D66223">
        <w:rPr>
          <w:rFonts w:ascii="Times New Roman" w:hAnsi="Times New Roman" w:cs="Times New Roman"/>
          <w:color w:val="000000"/>
        </w:rPr>
        <w:t>), and endocannabinoids and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were also implicated in rapid eye movement sleep rebound (</w:t>
      </w:r>
      <w:hyperlink r:id="rId1218" w:anchor="R878" w:history="1">
        <w:r w:rsidRPr="00D66223">
          <w:rPr>
            <w:rFonts w:ascii="Times New Roman" w:hAnsi="Times New Roman" w:cs="Times New Roman"/>
            <w:color w:val="642A8F"/>
            <w:u w:val="single"/>
          </w:rPr>
          <w:t>Navarro et al., 2003</w:t>
        </w:r>
      </w:hyperlink>
      <w:r w:rsidRPr="00D66223">
        <w:rPr>
          <w:rFonts w:ascii="Times New Roman" w:hAnsi="Times New Roman" w:cs="Times New Roman"/>
          <w:color w:val="000000"/>
        </w:rPr>
        <w:t>). Interestingly, a recent study has demonstrated that anandamide not only induced sleep but also increased levels of the sleep-inducing substance adenosine in the basal forebrain, and both of these effects were blocked by SR141716 (</w:t>
      </w:r>
      <w:hyperlink r:id="rId1219" w:anchor="R865" w:history="1">
        <w:r w:rsidRPr="00D66223">
          <w:rPr>
            <w:rFonts w:ascii="Times New Roman" w:hAnsi="Times New Roman" w:cs="Times New Roman"/>
            <w:color w:val="642A8F"/>
            <w:u w:val="single"/>
          </w:rPr>
          <w:t>Murillo-Rodriguez et al., 2003</w:t>
        </w:r>
      </w:hyperlink>
      <w:r w:rsidRPr="00D66223">
        <w:rPr>
          <w:rFonts w:ascii="Times New Roman" w:hAnsi="Times New Roman" w:cs="Times New Roman"/>
          <w:color w:val="000000"/>
        </w:rPr>
        <w:t>).</w:t>
      </w:r>
    </w:p>
    <w:p w14:paraId="4637CD62"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Oleamide is a fatty acid amide with a variety of in vitro effects, including inhibition of gap junction-mediated cell-cell communication (</w:t>
      </w:r>
      <w:hyperlink r:id="rId1220" w:anchor="R101" w:history="1">
        <w:r w:rsidRPr="00D66223">
          <w:rPr>
            <w:rFonts w:ascii="Times New Roman" w:hAnsi="Times New Roman" w:cs="Times New Roman"/>
            <w:color w:val="642A8F"/>
            <w:u w:val="single"/>
          </w:rPr>
          <w:t>Boger et al., 1998a</w:t>
        </w:r>
      </w:hyperlink>
      <w:r w:rsidRPr="00D66223">
        <w:rPr>
          <w:rFonts w:ascii="Times New Roman" w:hAnsi="Times New Roman" w:cs="Times New Roman"/>
          <w:color w:val="000000"/>
        </w:rPr>
        <w:t>,</w:t>
      </w:r>
      <w:hyperlink r:id="rId1221" w:anchor="R103"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modulation of 5-HT</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5-HT</w:t>
      </w:r>
      <w:r w:rsidRPr="00D66223">
        <w:rPr>
          <w:rFonts w:ascii="Times New Roman" w:hAnsi="Times New Roman" w:cs="Times New Roman"/>
          <w:color w:val="000000"/>
          <w:sz w:val="20"/>
          <w:szCs w:val="20"/>
          <w:vertAlign w:val="subscript"/>
        </w:rPr>
        <w:t>2A,C</w:t>
      </w:r>
      <w:r w:rsidRPr="00D66223">
        <w:rPr>
          <w:rFonts w:ascii="Times New Roman" w:hAnsi="Times New Roman" w:cs="Times New Roman"/>
          <w:color w:val="000000"/>
        </w:rPr>
        <w:t>, and 5-HT</w:t>
      </w:r>
      <w:r w:rsidRPr="00D66223">
        <w:rPr>
          <w:rFonts w:ascii="Times New Roman" w:hAnsi="Times New Roman" w:cs="Times New Roman"/>
          <w:color w:val="000000"/>
          <w:sz w:val="20"/>
          <w:szCs w:val="20"/>
          <w:vertAlign w:val="subscript"/>
        </w:rPr>
        <w:t>7</w:t>
      </w:r>
      <w:r w:rsidRPr="00D66223">
        <w:rPr>
          <w:rFonts w:ascii="Times New Roman" w:hAnsi="Times New Roman" w:cs="Times New Roman"/>
          <w:color w:val="000000"/>
        </w:rPr>
        <w:t> receptors (</w:t>
      </w:r>
      <w:hyperlink r:id="rId1222" w:anchor="R1178" w:history="1">
        <w:r w:rsidRPr="00D66223">
          <w:rPr>
            <w:rFonts w:ascii="Times New Roman" w:hAnsi="Times New Roman" w:cs="Times New Roman"/>
            <w:color w:val="642A8F"/>
            <w:u w:val="single"/>
          </w:rPr>
          <w:t>Thomas et al., 1997</w:t>
        </w:r>
      </w:hyperlink>
      <w:r w:rsidRPr="00D66223">
        <w:rPr>
          <w:rFonts w:ascii="Times New Roman" w:hAnsi="Times New Roman" w:cs="Times New Roman"/>
          <w:color w:val="000000"/>
        </w:rPr>
        <w:t>, </w:t>
      </w:r>
      <w:hyperlink r:id="rId1223" w:anchor="R1179" w:history="1">
        <w:r w:rsidRPr="00D66223">
          <w:rPr>
            <w:rFonts w:ascii="Times New Roman" w:hAnsi="Times New Roman" w:cs="Times New Roman"/>
            <w:color w:val="642A8F"/>
            <w:u w:val="single"/>
          </w:rPr>
          <w:t>1999</w:t>
        </w:r>
      </w:hyperlink>
      <w:r w:rsidRPr="00D66223">
        <w:rPr>
          <w:rFonts w:ascii="Times New Roman" w:hAnsi="Times New Roman" w:cs="Times New Roman"/>
          <w:color w:val="000000"/>
        </w:rPr>
        <w:t>; </w:t>
      </w:r>
      <w:hyperlink r:id="rId1224" w:anchor="R478" w:history="1">
        <w:r w:rsidRPr="00D66223">
          <w:rPr>
            <w:rFonts w:ascii="Times New Roman" w:hAnsi="Times New Roman" w:cs="Times New Roman"/>
            <w:color w:val="642A8F"/>
            <w:u w:val="single"/>
          </w:rPr>
          <w:t>Hedlund et al., 1999</w:t>
        </w:r>
      </w:hyperlink>
      <w:r w:rsidRPr="00D66223">
        <w:rPr>
          <w:rFonts w:ascii="Times New Roman" w:hAnsi="Times New Roman" w:cs="Times New Roman"/>
          <w:color w:val="000000"/>
        </w:rPr>
        <w:t>), and modulation of inhibitory ionotropic receptors such as the GABA</w:t>
      </w:r>
      <w:r w:rsidRPr="00D66223">
        <w:rPr>
          <w:rFonts w:ascii="Times New Roman" w:hAnsi="Times New Roman" w:cs="Times New Roman"/>
          <w:color w:val="000000"/>
          <w:sz w:val="20"/>
          <w:szCs w:val="20"/>
          <w:vertAlign w:val="subscript"/>
        </w:rPr>
        <w:t>A</w:t>
      </w:r>
      <w:r w:rsidRPr="00D66223">
        <w:rPr>
          <w:rFonts w:ascii="Times New Roman" w:hAnsi="Times New Roman" w:cs="Times New Roman"/>
          <w:color w:val="000000"/>
        </w:rPr>
        <w:t> receptor (</w:t>
      </w:r>
      <w:hyperlink r:id="rId1225" w:anchor="R221" w:history="1">
        <w:r w:rsidRPr="00D66223">
          <w:rPr>
            <w:rFonts w:ascii="Times New Roman" w:hAnsi="Times New Roman" w:cs="Times New Roman"/>
            <w:color w:val="642A8F"/>
            <w:u w:val="single"/>
          </w:rPr>
          <w:t>Coyne et al., 2002</w:t>
        </w:r>
      </w:hyperlink>
      <w:r w:rsidRPr="00D66223">
        <w:rPr>
          <w:rFonts w:ascii="Times New Roman" w:hAnsi="Times New Roman" w:cs="Times New Roman"/>
          <w:color w:val="000000"/>
        </w:rPr>
        <w:t>). Oleamide accumulates in the cerebrospinal fluid of sleep-deprived cats (</w:t>
      </w:r>
      <w:hyperlink r:id="rId1226" w:anchor="R224" w:history="1">
        <w:r w:rsidRPr="00D66223">
          <w:rPr>
            <w:rFonts w:ascii="Times New Roman" w:hAnsi="Times New Roman" w:cs="Times New Roman"/>
            <w:color w:val="642A8F"/>
            <w:u w:val="single"/>
          </w:rPr>
          <w:t>Cravatt et al., 1995</w:t>
        </w:r>
      </w:hyperlink>
      <w:r w:rsidRPr="00D66223">
        <w:rPr>
          <w:rFonts w:ascii="Times New Roman" w:hAnsi="Times New Roman" w:cs="Times New Roman"/>
          <w:color w:val="000000"/>
        </w:rPr>
        <w:t>) and rats (</w:t>
      </w:r>
      <w:hyperlink r:id="rId1227" w:anchor="R49" w:history="1">
        <w:r w:rsidRPr="00D66223">
          <w:rPr>
            <w:rFonts w:ascii="Times New Roman" w:hAnsi="Times New Roman" w:cs="Times New Roman"/>
            <w:color w:val="642A8F"/>
            <w:u w:val="single"/>
          </w:rPr>
          <w:t>Basile et al., 1999</w:t>
        </w:r>
      </w:hyperlink>
      <w:r w:rsidRPr="00D66223">
        <w:rPr>
          <w:rFonts w:ascii="Times New Roman" w:hAnsi="Times New Roman" w:cs="Times New Roman"/>
          <w:color w:val="000000"/>
        </w:rPr>
        <w:t>) and induces sleep, an effect which could be blocked by SR141716 (</w:t>
      </w:r>
      <w:hyperlink r:id="rId1228" w:anchor="R822" w:history="1">
        <w:r w:rsidRPr="00D66223">
          <w:rPr>
            <w:rFonts w:ascii="Times New Roman" w:hAnsi="Times New Roman" w:cs="Times New Roman"/>
            <w:color w:val="642A8F"/>
            <w:u w:val="single"/>
          </w:rPr>
          <w:t>Mendelson and Basile, 1999</w:t>
        </w:r>
      </w:hyperlink>
      <w:r w:rsidRPr="00D66223">
        <w:rPr>
          <w:rFonts w:ascii="Times New Roman" w:hAnsi="Times New Roman" w:cs="Times New Roman"/>
          <w:color w:val="000000"/>
        </w:rPr>
        <w:t>). Initially, it was suggested that inhibition of anandamide degradation by FAAH rather than the activation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was responsible for the sleep-inducing effect of oleamide (</w:t>
      </w:r>
      <w:hyperlink r:id="rId1229" w:anchor="R106" w:history="1">
        <w:r w:rsidRPr="00D66223">
          <w:rPr>
            <w:rFonts w:ascii="Times New Roman" w:hAnsi="Times New Roman" w:cs="Times New Roman"/>
            <w:color w:val="642A8F"/>
            <w:u w:val="single"/>
          </w:rPr>
          <w:t>Boring et al., 1996</w:t>
        </w:r>
      </w:hyperlink>
      <w:r w:rsidRPr="00D66223">
        <w:rPr>
          <w:rFonts w:ascii="Times New Roman" w:hAnsi="Times New Roman" w:cs="Times New Roman"/>
          <w:color w:val="000000"/>
        </w:rPr>
        <w:t>; </w:t>
      </w:r>
      <w:hyperlink r:id="rId1230" w:anchor="R807" w:history="1">
        <w:r w:rsidRPr="00D66223">
          <w:rPr>
            <w:rFonts w:ascii="Times New Roman" w:hAnsi="Times New Roman" w:cs="Times New Roman"/>
            <w:color w:val="642A8F"/>
            <w:u w:val="single"/>
          </w:rPr>
          <w:t>Mechoulam et al., 1997</w:t>
        </w:r>
      </w:hyperlink>
      <w:r w:rsidRPr="00D66223">
        <w:rPr>
          <w:rFonts w:ascii="Times New Roman" w:hAnsi="Times New Roman" w:cs="Times New Roman"/>
          <w:color w:val="000000"/>
        </w:rPr>
        <w:t>), but this is a matter of dispute (</w:t>
      </w:r>
      <w:hyperlink r:id="rId1231" w:anchor="R331" w:history="1">
        <w:r w:rsidRPr="00D66223">
          <w:rPr>
            <w:rFonts w:ascii="Times New Roman" w:hAnsi="Times New Roman" w:cs="Times New Roman"/>
            <w:color w:val="642A8F"/>
            <w:u w:val="single"/>
          </w:rPr>
          <w:t>Fowler, 2004</w:t>
        </w:r>
      </w:hyperlink>
      <w:r w:rsidRPr="00D66223">
        <w:rPr>
          <w:rFonts w:ascii="Times New Roman" w:hAnsi="Times New Roman" w:cs="Times New Roman"/>
          <w:color w:val="000000"/>
        </w:rPr>
        <w:t>; </w:t>
      </w:r>
      <w:hyperlink r:id="rId1232" w:anchor="R669" w:history="1">
        <w:r w:rsidRPr="00D66223">
          <w:rPr>
            <w:rFonts w:ascii="Times New Roman" w:hAnsi="Times New Roman" w:cs="Times New Roman"/>
            <w:color w:val="642A8F"/>
            <w:u w:val="single"/>
          </w:rPr>
          <w:t>Lees and Dougalis, 2004</w:t>
        </w:r>
      </w:hyperlink>
      <w:r w:rsidRPr="00D66223">
        <w:rPr>
          <w:rFonts w:ascii="Times New Roman" w:hAnsi="Times New Roman" w:cs="Times New Roman"/>
          <w:color w:val="000000"/>
        </w:rPr>
        <w:t>; </w:t>
      </w:r>
      <w:hyperlink r:id="rId1233" w:anchor="R670" w:history="1">
        <w:r w:rsidRPr="00D66223">
          <w:rPr>
            <w:rFonts w:ascii="Times New Roman" w:hAnsi="Times New Roman" w:cs="Times New Roman"/>
            <w:color w:val="642A8F"/>
            <w:u w:val="single"/>
          </w:rPr>
          <w:t>Leggett et al., 2004</w:t>
        </w:r>
      </w:hyperlink>
      <w:r w:rsidRPr="00D66223">
        <w:rPr>
          <w:rFonts w:ascii="Times New Roman" w:hAnsi="Times New Roman" w:cs="Times New Roman"/>
          <w:color w:val="000000"/>
        </w:rPr>
        <w:t>).</w:t>
      </w:r>
    </w:p>
    <w:p w14:paraId="65CEF9D2"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Although little is known about the role of the endocannabinoid system in the pathophysiology of sleep disorders, clinical studies uniformly report significantly improved sleep quality in patients taking cannabinoids for symptomatic treatment of multiple sclerosis, cancer, chronic pain, or intractable pruritus. Although psychotropic cannabinoids are unlikely to gain acceptance for the treatment of insomnia, FAAH inhibitors were shown to enhance certain endocannabinoid-mediated behaviors without evidence for addictive properties (</w:t>
      </w:r>
      <w:hyperlink r:id="rId1234" w:anchor="R589" w:history="1">
        <w:r w:rsidRPr="00D66223">
          <w:rPr>
            <w:rFonts w:ascii="Times New Roman" w:hAnsi="Times New Roman" w:cs="Times New Roman"/>
            <w:color w:val="642A8F"/>
            <w:u w:val="single"/>
          </w:rPr>
          <w:t>Kathuria et al., 2003</w:t>
        </w:r>
      </w:hyperlink>
      <w:r w:rsidRPr="00D66223">
        <w:rPr>
          <w:rFonts w:ascii="Times New Roman" w:hAnsi="Times New Roman" w:cs="Times New Roman"/>
          <w:color w:val="000000"/>
        </w:rPr>
        <w:t>). The sleep-inducing property of some potent FAAH inhibitors, such as the endogenous lipid 2-octyl </w:t>
      </w:r>
      <w:r w:rsidRPr="00D66223">
        <w:rPr>
          <w:rFonts w:ascii="Times New Roman" w:hAnsi="Times New Roman" w:cs="Times New Roman"/>
          <w:i/>
          <w:iCs/>
          <w:color w:val="000000"/>
        </w:rPr>
        <w:t>γ</w:t>
      </w:r>
      <w:r w:rsidRPr="00D66223">
        <w:rPr>
          <w:rFonts w:ascii="Times New Roman" w:hAnsi="Times New Roman" w:cs="Times New Roman"/>
          <w:color w:val="000000"/>
        </w:rPr>
        <w:t>-bromoacetoacetate (</w:t>
      </w:r>
      <w:hyperlink r:id="rId1235" w:anchor="R101" w:history="1">
        <w:r w:rsidRPr="00D66223">
          <w:rPr>
            <w:rFonts w:ascii="Times New Roman" w:hAnsi="Times New Roman" w:cs="Times New Roman"/>
            <w:color w:val="642A8F"/>
            <w:u w:val="single"/>
          </w:rPr>
          <w:t>Boger et al., 1998a</w:t>
        </w:r>
      </w:hyperlink>
      <w:r w:rsidRPr="00D66223">
        <w:rPr>
          <w:rFonts w:ascii="Times New Roman" w:hAnsi="Times New Roman" w:cs="Times New Roman"/>
          <w:color w:val="000000"/>
        </w:rPr>
        <w:t>), could therefore be therapeutically exploited.</w:t>
      </w:r>
    </w:p>
    <w:p w14:paraId="5052E998"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10. Nausea and Emesis</w:t>
      </w:r>
    </w:p>
    <w:p w14:paraId="17D8532C"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Nausea and vomiting can present as symptoms of a variety of diseases or as secondary consequences of chemotherapy or radiotherapy of cancer. It is for this latter indication that THC has gained acceptance as a highly efficacious therapeutic agent, often effective in cases resistant to other, more conventional, medications (reviewed by </w:t>
      </w:r>
      <w:hyperlink r:id="rId1236" w:anchor="R758" w:history="1">
        <w:r w:rsidRPr="00D66223">
          <w:rPr>
            <w:rFonts w:ascii="Times New Roman" w:hAnsi="Times New Roman" w:cs="Times New Roman"/>
            <w:color w:val="642A8F"/>
            <w:u w:val="single"/>
          </w:rPr>
          <w:t>Martin and Wiley, 2004</w:t>
        </w:r>
      </w:hyperlink>
      <w:r w:rsidRPr="00D66223">
        <w:rPr>
          <w:rFonts w:ascii="Times New Roman" w:hAnsi="Times New Roman" w:cs="Times New Roman"/>
          <w:color w:val="000000"/>
        </w:rPr>
        <w:t>; </w:t>
      </w:r>
      <w:hyperlink r:id="rId1237" w:anchor="R1" w:history="1">
        <w:r w:rsidRPr="00D66223">
          <w:rPr>
            <w:rFonts w:ascii="Times New Roman" w:hAnsi="Times New Roman" w:cs="Times New Roman"/>
            <w:color w:val="642A8F"/>
            <w:u w:val="single"/>
          </w:rPr>
          <w:t>Aapro, 2005</w:t>
        </w:r>
      </w:hyperlink>
      <w:r w:rsidRPr="00D66223">
        <w:rPr>
          <w:rFonts w:ascii="Times New Roman" w:hAnsi="Times New Roman" w:cs="Times New Roman"/>
          <w:color w:val="000000"/>
        </w:rPr>
        <w:t>; </w:t>
      </w:r>
      <w:hyperlink r:id="rId1238" w:anchor="R454" w:history="1">
        <w:r w:rsidRPr="00D66223">
          <w:rPr>
            <w:rFonts w:ascii="Times New Roman" w:hAnsi="Times New Roman" w:cs="Times New Roman"/>
            <w:color w:val="642A8F"/>
            <w:u w:val="single"/>
          </w:rPr>
          <w:t>Hall et al., 2005</w:t>
        </w:r>
      </w:hyperlink>
      <w:r w:rsidRPr="00D66223">
        <w:rPr>
          <w:rFonts w:ascii="Times New Roman" w:hAnsi="Times New Roman" w:cs="Times New Roman"/>
          <w:color w:val="000000"/>
        </w:rPr>
        <w:t>). Emesis is thought to involve activation of specific receptors on sensory nerve endings in the gut and also in brainstem regions including the medullary chemoreceptor trigger zone and the lateral reticular formation. Activation of 5-HT</w:t>
      </w:r>
      <w:r w:rsidRPr="00D66223">
        <w:rPr>
          <w:rFonts w:ascii="Times New Roman" w:hAnsi="Times New Roman" w:cs="Times New Roman"/>
          <w:color w:val="000000"/>
          <w:sz w:val="20"/>
          <w:szCs w:val="20"/>
          <w:vertAlign w:val="subscript"/>
        </w:rPr>
        <w:t>3</w:t>
      </w:r>
      <w:r w:rsidRPr="00D66223">
        <w:rPr>
          <w:rFonts w:ascii="Times New Roman" w:hAnsi="Times New Roman" w:cs="Times New Roman"/>
          <w:color w:val="000000"/>
        </w:rPr>
        <w:t> receptors appears to play a dominant role in acute emesis, whereas activation of NK</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(substance P) receptors is more important in the delayed emesis after chemotherapy, as indicated by the effectiveness of the respective receptor antagonists in controlling these different stages of the emetic response (</w:t>
      </w:r>
      <w:hyperlink r:id="rId1239" w:anchor="R1" w:history="1">
        <w:r w:rsidRPr="00D66223">
          <w:rPr>
            <w:rFonts w:ascii="Times New Roman" w:hAnsi="Times New Roman" w:cs="Times New Roman"/>
            <w:color w:val="642A8F"/>
            <w:u w:val="single"/>
          </w:rPr>
          <w:t>Aapro, 2005</w:t>
        </w:r>
      </w:hyperlink>
      <w:r w:rsidRPr="00D66223">
        <w:rPr>
          <w:rFonts w:ascii="Times New Roman" w:hAnsi="Times New Roman" w:cs="Times New Roman"/>
          <w:color w:val="000000"/>
        </w:rPr>
        <w:t>). Although the mechanism of the antiemetic action of cannabinoids is not quite clear, an interaction with 5-HT</w:t>
      </w:r>
      <w:r w:rsidRPr="00D66223">
        <w:rPr>
          <w:rFonts w:ascii="Times New Roman" w:hAnsi="Times New Roman" w:cs="Times New Roman"/>
          <w:color w:val="000000"/>
          <w:sz w:val="20"/>
          <w:szCs w:val="20"/>
          <w:vertAlign w:val="subscript"/>
        </w:rPr>
        <w:t>3</w:t>
      </w:r>
      <w:r w:rsidRPr="00D66223">
        <w:rPr>
          <w:rFonts w:ascii="Times New Roman" w:hAnsi="Times New Roman" w:cs="Times New Roman"/>
          <w:color w:val="000000"/>
        </w:rPr>
        <w:t> is suggested by the colocalization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5-HT</w:t>
      </w:r>
      <w:r w:rsidRPr="00D66223">
        <w:rPr>
          <w:rFonts w:ascii="Times New Roman" w:hAnsi="Times New Roman" w:cs="Times New Roman"/>
          <w:color w:val="000000"/>
          <w:sz w:val="20"/>
          <w:szCs w:val="20"/>
          <w:vertAlign w:val="subscript"/>
        </w:rPr>
        <w:t>3</w:t>
      </w:r>
      <w:r w:rsidRPr="00D66223">
        <w:rPr>
          <w:rFonts w:ascii="Times New Roman" w:hAnsi="Times New Roman" w:cs="Times New Roman"/>
          <w:color w:val="000000"/>
        </w:rPr>
        <w:t> receptors on GABAergic neurons where they have opposite effects on GABA release (</w:t>
      </w:r>
      <w:hyperlink r:id="rId1240" w:anchor="R850" w:history="1">
        <w:r w:rsidRPr="00D66223">
          <w:rPr>
            <w:rFonts w:ascii="Times New Roman" w:hAnsi="Times New Roman" w:cs="Times New Roman"/>
            <w:color w:val="642A8F"/>
            <w:u w:val="single"/>
          </w:rPr>
          <w:t>Morales et al., 2004</w:t>
        </w:r>
      </w:hyperlink>
      <w:r w:rsidRPr="00D66223">
        <w:rPr>
          <w:rFonts w:ascii="Times New Roman" w:hAnsi="Times New Roman" w:cs="Times New Roman"/>
          <w:color w:val="000000"/>
        </w:rPr>
        <w:t>). Also, cannabinoids may directly inhibit 5-HT</w:t>
      </w:r>
      <w:r w:rsidRPr="00D66223">
        <w:rPr>
          <w:rFonts w:ascii="Times New Roman" w:hAnsi="Times New Roman" w:cs="Times New Roman"/>
          <w:color w:val="000000"/>
          <w:sz w:val="20"/>
          <w:szCs w:val="20"/>
          <w:vertAlign w:val="subscript"/>
        </w:rPr>
        <w:t>3</w:t>
      </w:r>
      <w:r w:rsidRPr="00D66223">
        <w:rPr>
          <w:rFonts w:ascii="Times New Roman" w:hAnsi="Times New Roman" w:cs="Times New Roman"/>
          <w:color w:val="000000"/>
        </w:rPr>
        <w:t>-gated ion currents by a mechanism not involving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t>
      </w:r>
      <w:hyperlink r:id="rId1241" w:anchor="R310" w:history="1">
        <w:r w:rsidRPr="00D66223">
          <w:rPr>
            <w:rFonts w:ascii="Times New Roman" w:hAnsi="Times New Roman" w:cs="Times New Roman"/>
            <w:color w:val="642A8F"/>
            <w:u w:val="single"/>
          </w:rPr>
          <w:t>Fan, 1995</w:t>
        </w:r>
      </w:hyperlink>
      <w:r w:rsidRPr="00D66223">
        <w:rPr>
          <w:rFonts w:ascii="Times New Roman" w:hAnsi="Times New Roman" w:cs="Times New Roman"/>
          <w:color w:val="000000"/>
        </w:rPr>
        <w:t>; </w:t>
      </w:r>
      <w:hyperlink r:id="rId1242" w:anchor="R41" w:history="1">
        <w:r w:rsidRPr="00D66223">
          <w:rPr>
            <w:rFonts w:ascii="Times New Roman" w:hAnsi="Times New Roman" w:cs="Times New Roman"/>
            <w:color w:val="642A8F"/>
            <w:u w:val="single"/>
          </w:rPr>
          <w:t>Barann et al., 2002</w:t>
        </w:r>
      </w:hyperlink>
      <w:r w:rsidRPr="00D66223">
        <w:rPr>
          <w:rFonts w:ascii="Times New Roman" w:hAnsi="Times New Roman" w:cs="Times New Roman"/>
          <w:color w:val="000000"/>
        </w:rPr>
        <w:t>). Such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receptor-independent effect is also suggested by the ability of cannabidiol, a natural constituent of marijuana which does not bind to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to reduce lithium-induced vomiting in the house musk shrew (</w:t>
      </w:r>
      <w:hyperlink r:id="rId1243" w:anchor="R940" w:history="1">
        <w:r w:rsidRPr="00D66223">
          <w:rPr>
            <w:rFonts w:ascii="Times New Roman" w:hAnsi="Times New Roman" w:cs="Times New Roman"/>
            <w:color w:val="642A8F"/>
            <w:u w:val="single"/>
          </w:rPr>
          <w:t>Parker et al., 2004</w:t>
        </w:r>
      </w:hyperlink>
      <w:r w:rsidRPr="00D66223">
        <w:rPr>
          <w:rFonts w:ascii="Times New Roman" w:hAnsi="Times New Roman" w:cs="Times New Roman"/>
          <w:color w:val="000000"/>
        </w:rPr>
        <w:t>). Nevertheless, the involvement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is clearly indicated by the ability of SR141716 to reverse the effects of THC and synthetic agonists in suppressing vomiting caused by cisplatin (</w:t>
      </w:r>
      <w:hyperlink r:id="rId1244" w:anchor="R242" w:history="1">
        <w:r w:rsidRPr="00D66223">
          <w:rPr>
            <w:rFonts w:ascii="Times New Roman" w:hAnsi="Times New Roman" w:cs="Times New Roman"/>
            <w:color w:val="642A8F"/>
            <w:u w:val="single"/>
          </w:rPr>
          <w:t>Darmani, 2001b</w:t>
        </w:r>
      </w:hyperlink>
      <w:r w:rsidRPr="00D66223">
        <w:rPr>
          <w:rFonts w:ascii="Times New Roman" w:hAnsi="Times New Roman" w:cs="Times New Roman"/>
          <w:color w:val="000000"/>
        </w:rPr>
        <w:t>) or lithium chloride (</w:t>
      </w:r>
      <w:hyperlink r:id="rId1245" w:anchor="R940" w:history="1">
        <w:r w:rsidRPr="00D66223">
          <w:rPr>
            <w:rFonts w:ascii="Times New Roman" w:hAnsi="Times New Roman" w:cs="Times New Roman"/>
            <w:color w:val="642A8F"/>
            <w:u w:val="single"/>
          </w:rPr>
          <w:t>Parker et al., 2004</w:t>
        </w:r>
      </w:hyperlink>
      <w:r w:rsidRPr="00D66223">
        <w:rPr>
          <w:rFonts w:ascii="Times New Roman" w:hAnsi="Times New Roman" w:cs="Times New Roman"/>
          <w:color w:val="000000"/>
        </w:rPr>
        <w:t>), or by the ability of these agonist to reverse the emesis elicited by SR141716 in the least shrew (</w:t>
      </w:r>
      <w:hyperlink r:id="rId1246" w:anchor="R241" w:history="1">
        <w:r w:rsidRPr="00D66223">
          <w:rPr>
            <w:rFonts w:ascii="Times New Roman" w:hAnsi="Times New Roman" w:cs="Times New Roman"/>
            <w:color w:val="642A8F"/>
            <w:u w:val="single"/>
          </w:rPr>
          <w:t>Darmani, 2001a</w:t>
        </w:r>
      </w:hyperlink>
      <w:r w:rsidRPr="00D66223">
        <w:rPr>
          <w:rFonts w:ascii="Times New Roman" w:hAnsi="Times New Roman" w:cs="Times New Roman"/>
          <w:color w:val="000000"/>
        </w:rPr>
        <w:t>). These latter findings suggest that the emetic circuitry is tonically controlled by endocannabinoids.</w:t>
      </w:r>
    </w:p>
    <w:p w14:paraId="60FB887D"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line with such a possibility, a recent human study found an association between chronic marijuana use, which probably results in desensitization of cannabinoid receptors, and cyclical hyperemesis: in the 19 subjects studied, the hyperemetic episodes subsided upon discontinuation of cannabis use and reappeared upon rechallenge with cannabis (</w:t>
      </w:r>
      <w:hyperlink r:id="rId1247" w:anchor="R14" w:history="1">
        <w:r w:rsidRPr="00D66223">
          <w:rPr>
            <w:rFonts w:ascii="Times New Roman" w:hAnsi="Times New Roman" w:cs="Times New Roman"/>
            <w:color w:val="642A8F"/>
            <w:u w:val="single"/>
          </w:rPr>
          <w:t>Allen et al., 2005</w:t>
        </w:r>
      </w:hyperlink>
      <w:r w:rsidRPr="00D66223">
        <w:rPr>
          <w:rFonts w:ascii="Times New Roman" w:hAnsi="Times New Roman" w:cs="Times New Roman"/>
          <w:color w:val="000000"/>
        </w:rPr>
        <w:t>). A meta-analysis of 30 randomized comparisons of cannabis (nabilone, dronabinol, or levonantradol) with placebo or standard antiemetics, involving a total of 1366 patients, concluded that cannabinoids are slightly more effective than conventional antiemetics, and the patients prefer them because of their mood enhancing and sedative effects. However, they were also more toxic, with dizziness, dysphoria, hallucinations, and paranoia being the most prominent undesirable side effects (</w:t>
      </w:r>
      <w:hyperlink r:id="rId1248" w:anchor="R1186" w:history="1">
        <w:r w:rsidRPr="00D66223">
          <w:rPr>
            <w:rFonts w:ascii="Times New Roman" w:hAnsi="Times New Roman" w:cs="Times New Roman"/>
            <w:color w:val="642A8F"/>
            <w:u w:val="single"/>
          </w:rPr>
          <w:t>Tramér et al., 2001</w:t>
        </w:r>
      </w:hyperlink>
      <w:r w:rsidRPr="00D66223">
        <w:rPr>
          <w:rFonts w:ascii="Times New Roman" w:hAnsi="Times New Roman" w:cs="Times New Roman"/>
          <w:color w:val="000000"/>
        </w:rPr>
        <w:t>). This led to the recommendation to limit the use of cannabinoids as antiemetics to patients with chemotherapy-related sickness, in whom their mood-enhancing effects would be of added benefit.</w:t>
      </w:r>
    </w:p>
    <w:p w14:paraId="2CB00485"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11. Drug Addiction and Alcohol Disorders</w:t>
      </w:r>
    </w:p>
    <w:p w14:paraId="77AA2560"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positive reinforcing effect of natural rewards, such as those derived from eating, drinking, work, or sexual activity, are mediated by the brain’s reward circuitry. Neuroanatomically, this circuitry consists of three series of coupled pathways. First-order neurons project from structures in the ventral limbic forebrain (orbitofrontal cortex and anterior cingulate area) to the mesencephalic ventral tegmental area (VTA) where they synapse onto dopaminergic neurons. These second-order neurons project primarily to neurons in the shell of the nucleus accumbens (nAc), but also to cortical areas and to the amygdala. Third-order neurons in the nAc, some of which are GABAergic, project to the ventral pallidum and other regions involved in mediating reward-related behaviors (recently reviewed by </w:t>
      </w:r>
      <w:hyperlink r:id="rId1249" w:anchor="R711" w:history="1">
        <w:r w:rsidRPr="00D66223">
          <w:rPr>
            <w:rFonts w:ascii="Times New Roman" w:hAnsi="Times New Roman" w:cs="Times New Roman"/>
            <w:color w:val="642A8F"/>
            <w:u w:val="single"/>
          </w:rPr>
          <w:t>Lupica et al., 2004</w:t>
        </w:r>
      </w:hyperlink>
      <w:r w:rsidRPr="00D66223">
        <w:rPr>
          <w:rFonts w:ascii="Times New Roman" w:hAnsi="Times New Roman" w:cs="Times New Roman"/>
          <w:color w:val="000000"/>
        </w:rPr>
        <w:t>;</w:t>
      </w:r>
      <w:hyperlink r:id="rId1250" w:anchor="R367" w:history="1">
        <w:r w:rsidRPr="00D66223">
          <w:rPr>
            <w:rFonts w:ascii="Times New Roman" w:hAnsi="Times New Roman" w:cs="Times New Roman"/>
            <w:color w:val="642A8F"/>
            <w:u w:val="single"/>
          </w:rPr>
          <w:t>Gardner, 2005</w:t>
        </w:r>
      </w:hyperlink>
      <w:r w:rsidRPr="00D66223">
        <w:rPr>
          <w:rFonts w:ascii="Times New Roman" w:hAnsi="Times New Roman" w:cs="Times New Roman"/>
          <w:color w:val="000000"/>
        </w:rPr>
        <w:t>). It is believed that addictive drugs activate or “hijack” the same pathway. Genetic vulnerability to drug addiction has been linked to a functional deficiency in the second-order dopaminergic neurons at their interface with third-order neurons in the nAc (</w:t>
      </w:r>
      <w:hyperlink r:id="rId1251" w:anchor="R885" w:history="1">
        <w:r w:rsidRPr="00D66223">
          <w:rPr>
            <w:rFonts w:ascii="Times New Roman" w:hAnsi="Times New Roman" w:cs="Times New Roman"/>
            <w:color w:val="642A8F"/>
            <w:u w:val="single"/>
          </w:rPr>
          <w:t>Nestler, 2003</w:t>
        </w:r>
      </w:hyperlink>
      <w:r w:rsidRPr="00D66223">
        <w:rPr>
          <w:rFonts w:ascii="Times New Roman" w:hAnsi="Times New Roman" w:cs="Times New Roman"/>
          <w:color w:val="000000"/>
        </w:rPr>
        <w:t>). In human subjects prone to addiction, a deficiency in D</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dopamine receptors in the nAc could be documented by brain imaging (</w:t>
      </w:r>
      <w:hyperlink r:id="rId1252" w:anchor="R1240" w:history="1">
        <w:r w:rsidRPr="00D66223">
          <w:rPr>
            <w:rFonts w:ascii="Times New Roman" w:hAnsi="Times New Roman" w:cs="Times New Roman"/>
            <w:color w:val="642A8F"/>
            <w:u w:val="single"/>
          </w:rPr>
          <w:t>Volkow et al., 1997</w:t>
        </w:r>
      </w:hyperlink>
      <w:r w:rsidRPr="00D66223">
        <w:rPr>
          <w:rFonts w:ascii="Times New Roman" w:hAnsi="Times New Roman" w:cs="Times New Roman"/>
          <w:color w:val="000000"/>
        </w:rPr>
        <w:t>, </w:t>
      </w:r>
      <w:hyperlink r:id="rId1253" w:anchor="R1239" w:history="1">
        <w:r w:rsidRPr="00D66223">
          <w:rPr>
            <w:rFonts w:ascii="Times New Roman" w:hAnsi="Times New Roman" w:cs="Times New Roman"/>
            <w:color w:val="642A8F"/>
            <w:u w:val="single"/>
          </w:rPr>
          <w:t>1999</w:t>
        </w:r>
      </w:hyperlink>
      <w:r w:rsidRPr="00D66223">
        <w:rPr>
          <w:rFonts w:ascii="Times New Roman" w:hAnsi="Times New Roman" w:cs="Times New Roman"/>
          <w:color w:val="000000"/>
        </w:rPr>
        <w:t>).</w:t>
      </w:r>
    </w:p>
    <w:p w14:paraId="5568C384"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 common denominator among different addictive drugs interacting with distinct receptors is their ability to activate the mesolimbic dopaminergic reward pathway and increase dopamine levels in the nAc, which is believed to be responsible for their addictive properties (</w:t>
      </w:r>
      <w:hyperlink r:id="rId1254" w:anchor="R621" w:history="1">
        <w:r w:rsidRPr="00D66223">
          <w:rPr>
            <w:rFonts w:ascii="Times New Roman" w:hAnsi="Times New Roman" w:cs="Times New Roman"/>
            <w:color w:val="642A8F"/>
            <w:u w:val="single"/>
          </w:rPr>
          <w:t>Koob, 1992</w:t>
        </w:r>
      </w:hyperlink>
      <w:r w:rsidRPr="00D66223">
        <w:rPr>
          <w:rFonts w:ascii="Times New Roman" w:hAnsi="Times New Roman" w:cs="Times New Roman"/>
          <w:color w:val="000000"/>
        </w:rPr>
        <w:t>; </w:t>
      </w:r>
      <w:hyperlink r:id="rId1255" w:anchor="R1297" w:history="1">
        <w:r w:rsidRPr="00D66223">
          <w:rPr>
            <w:rFonts w:ascii="Times New Roman" w:hAnsi="Times New Roman" w:cs="Times New Roman"/>
            <w:color w:val="642A8F"/>
            <w:u w:val="single"/>
          </w:rPr>
          <w:t>Wise, 2004</w:t>
        </w:r>
      </w:hyperlink>
      <w:r w:rsidRPr="00D66223">
        <w:rPr>
          <w:rFonts w:ascii="Times New Roman" w:hAnsi="Times New Roman" w:cs="Times New Roman"/>
          <w:color w:val="000000"/>
        </w:rPr>
        <w:t>). Similar to other drugs of abuse, THC increases extracellular dopamine levels in the nAc via activation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t>
      </w:r>
      <w:hyperlink r:id="rId1256" w:anchor="R174" w:history="1">
        <w:r w:rsidRPr="00D66223">
          <w:rPr>
            <w:rFonts w:ascii="Times New Roman" w:hAnsi="Times New Roman" w:cs="Times New Roman"/>
            <w:color w:val="642A8F"/>
            <w:u w:val="single"/>
          </w:rPr>
          <w:t>Chen et al., 1990</w:t>
        </w:r>
      </w:hyperlink>
      <w:r w:rsidRPr="00D66223">
        <w:rPr>
          <w:rFonts w:ascii="Times New Roman" w:hAnsi="Times New Roman" w:cs="Times New Roman"/>
          <w:color w:val="000000"/>
        </w:rPr>
        <w:t>; </w:t>
      </w:r>
      <w:hyperlink r:id="rId1257" w:anchor="R1162" w:history="1">
        <w:r w:rsidRPr="00D66223">
          <w:rPr>
            <w:rFonts w:ascii="Times New Roman" w:hAnsi="Times New Roman" w:cs="Times New Roman"/>
            <w:color w:val="642A8F"/>
            <w:u w:val="single"/>
          </w:rPr>
          <w:t>Tanda et al., 1999</w:t>
        </w:r>
      </w:hyperlink>
      <w:r w:rsidRPr="00D66223">
        <w:rPr>
          <w:rFonts w:ascii="Times New Roman" w:hAnsi="Times New Roman" w:cs="Times New Roman"/>
          <w:color w:val="000000"/>
        </w:rPr>
        <w:t>) and also lowers the reward threshold for electrical brain stimulation (</w:t>
      </w:r>
      <w:hyperlink r:id="rId1258" w:anchor="R368" w:history="1">
        <w:r w:rsidRPr="00D66223">
          <w:rPr>
            <w:rFonts w:ascii="Times New Roman" w:hAnsi="Times New Roman" w:cs="Times New Roman"/>
            <w:color w:val="642A8F"/>
            <w:u w:val="single"/>
          </w:rPr>
          <w:t>Gardner et al., 1988</w:t>
        </w:r>
      </w:hyperlink>
      <w:r w:rsidRPr="00D66223">
        <w:rPr>
          <w:rFonts w:ascii="Times New Roman" w:hAnsi="Times New Roman" w:cs="Times New Roman"/>
          <w:color w:val="000000"/>
        </w:rPr>
        <w:t>), a phenomenon known to involve activation of the mesolimbic dopamine system. THC also increases the firing rate of the second-order VTA-nAc dopaminergic neurons via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but not opiate receptors (</w:t>
      </w:r>
      <w:hyperlink r:id="rId1259" w:anchor="R344" w:history="1">
        <w:r w:rsidRPr="00D66223">
          <w:rPr>
            <w:rFonts w:ascii="Times New Roman" w:hAnsi="Times New Roman" w:cs="Times New Roman"/>
            <w:color w:val="642A8F"/>
            <w:u w:val="single"/>
          </w:rPr>
          <w:t>French, 1997</w:t>
        </w:r>
      </w:hyperlink>
      <w:r w:rsidRPr="00D66223">
        <w:rPr>
          <w:rFonts w:ascii="Times New Roman" w:hAnsi="Times New Roman" w:cs="Times New Roman"/>
          <w:color w:val="000000"/>
        </w:rPr>
        <w:t>), and withdrawal from THC increases corticotropin-releasing factor levels in the central nucleus of the amygdala (</w:t>
      </w:r>
      <w:hyperlink r:id="rId1260" w:anchor="R1026" w:history="1">
        <w:r w:rsidRPr="00D66223">
          <w:rPr>
            <w:rFonts w:ascii="Times New Roman" w:hAnsi="Times New Roman" w:cs="Times New Roman"/>
            <w:color w:val="642A8F"/>
            <w:u w:val="single"/>
          </w:rPr>
          <w:t>Rodriguez de Fonseca et al., 1997</w:t>
        </w:r>
      </w:hyperlink>
      <w:r w:rsidRPr="00D66223">
        <w:rPr>
          <w:rFonts w:ascii="Times New Roman" w:hAnsi="Times New Roman" w:cs="Times New Roman"/>
          <w:color w:val="000000"/>
        </w:rPr>
        <w:t>), another hallmark of drugs of abuse (</w:t>
      </w:r>
      <w:hyperlink r:id="rId1261" w:anchor="R622" w:history="1">
        <w:r w:rsidRPr="00D66223">
          <w:rPr>
            <w:rFonts w:ascii="Times New Roman" w:hAnsi="Times New Roman" w:cs="Times New Roman"/>
            <w:color w:val="642A8F"/>
            <w:u w:val="single"/>
          </w:rPr>
          <w:t>Koob, 1996</w:t>
        </w:r>
      </w:hyperlink>
      <w:r w:rsidRPr="00D66223">
        <w:rPr>
          <w:rFonts w:ascii="Times New Roman" w:hAnsi="Times New Roman" w:cs="Times New Roman"/>
          <w:color w:val="000000"/>
        </w:rPr>
        <w:t>).</w:t>
      </w:r>
    </w:p>
    <w:p w14:paraId="2F2191AB"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THC and related synthetic cannabinoid agonists also fulfill the reward-related behavioral criteria for drugs of abuse: they support conditioned place preference (CPP) under appropriate conditions (</w:t>
      </w:r>
      <w:hyperlink r:id="rId1262" w:anchor="R675" w:history="1">
        <w:r w:rsidRPr="00D66223">
          <w:rPr>
            <w:rFonts w:ascii="Times New Roman" w:hAnsi="Times New Roman" w:cs="Times New Roman"/>
            <w:color w:val="642A8F"/>
            <w:u w:val="single"/>
          </w:rPr>
          <w:t>Lepore et al., 1995</w:t>
        </w:r>
      </w:hyperlink>
      <w:r w:rsidRPr="00D66223">
        <w:rPr>
          <w:rFonts w:ascii="Times New Roman" w:hAnsi="Times New Roman" w:cs="Times New Roman"/>
          <w:color w:val="000000"/>
        </w:rPr>
        <w:t>; </w:t>
      </w:r>
      <w:hyperlink r:id="rId1263" w:anchor="R1208" w:history="1">
        <w:r w:rsidRPr="00D66223">
          <w:rPr>
            <w:rFonts w:ascii="Times New Roman" w:hAnsi="Times New Roman" w:cs="Times New Roman"/>
            <w:color w:val="642A8F"/>
            <w:u w:val="single"/>
          </w:rPr>
          <w:t>Valjent and Maldonado, 2000</w:t>
        </w:r>
      </w:hyperlink>
      <w:r w:rsidRPr="00D66223">
        <w:rPr>
          <w:rFonts w:ascii="Times New Roman" w:hAnsi="Times New Roman" w:cs="Times New Roman"/>
          <w:color w:val="000000"/>
        </w:rPr>
        <w:t>; </w:t>
      </w:r>
      <w:hyperlink r:id="rId1264" w:anchor="R1314" w:history="1">
        <w:r w:rsidRPr="00D66223">
          <w:rPr>
            <w:rFonts w:ascii="Times New Roman" w:hAnsi="Times New Roman" w:cs="Times New Roman"/>
            <w:color w:val="642A8F"/>
            <w:u w:val="single"/>
          </w:rPr>
          <w:t>Zangen et al., 2006</w:t>
        </w:r>
      </w:hyperlink>
      <w:r w:rsidRPr="00D66223">
        <w:rPr>
          <w:rFonts w:ascii="Times New Roman" w:hAnsi="Times New Roman" w:cs="Times New Roman"/>
          <w:color w:val="000000"/>
        </w:rPr>
        <w:t>), they are self-administered intravenously or intracerebrally in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antagonist-sensitive manner (</w:t>
      </w:r>
      <w:hyperlink r:id="rId1265" w:anchor="R756" w:history="1">
        <w:r w:rsidRPr="00D66223">
          <w:rPr>
            <w:rFonts w:ascii="Times New Roman" w:hAnsi="Times New Roman" w:cs="Times New Roman"/>
            <w:color w:val="642A8F"/>
            <w:u w:val="single"/>
          </w:rPr>
          <w:t>Martellotta et al., 1998</w:t>
        </w:r>
      </w:hyperlink>
      <w:r w:rsidRPr="00D66223">
        <w:rPr>
          <w:rFonts w:ascii="Times New Roman" w:hAnsi="Times New Roman" w:cs="Times New Roman"/>
          <w:color w:val="000000"/>
        </w:rPr>
        <w:t>; </w:t>
      </w:r>
      <w:hyperlink r:id="rId1266" w:anchor="R668" w:history="1">
        <w:r w:rsidRPr="00D66223">
          <w:rPr>
            <w:rFonts w:ascii="Times New Roman" w:hAnsi="Times New Roman" w:cs="Times New Roman"/>
            <w:color w:val="642A8F"/>
            <w:u w:val="single"/>
          </w:rPr>
          <w:t>Ledent et al., 1999</w:t>
        </w:r>
      </w:hyperlink>
      <w:r w:rsidRPr="00D66223">
        <w:rPr>
          <w:rFonts w:ascii="Times New Roman" w:hAnsi="Times New Roman" w:cs="Times New Roman"/>
          <w:color w:val="000000"/>
        </w:rPr>
        <w:t>; </w:t>
      </w:r>
      <w:hyperlink r:id="rId1267" w:anchor="R114" w:history="1">
        <w:r w:rsidRPr="00D66223">
          <w:rPr>
            <w:rFonts w:ascii="Times New Roman" w:hAnsi="Times New Roman" w:cs="Times New Roman"/>
            <w:color w:val="642A8F"/>
            <w:u w:val="single"/>
          </w:rPr>
          <w:t>Braida et al., 2001</w:t>
        </w:r>
      </w:hyperlink>
      <w:r w:rsidRPr="00D66223">
        <w:rPr>
          <w:rFonts w:ascii="Times New Roman" w:hAnsi="Times New Roman" w:cs="Times New Roman"/>
          <w:color w:val="000000"/>
        </w:rPr>
        <w:t>; </w:t>
      </w:r>
      <w:hyperlink r:id="rId1268" w:anchor="R1314" w:history="1">
        <w:r w:rsidRPr="00D66223">
          <w:rPr>
            <w:rFonts w:ascii="Times New Roman" w:hAnsi="Times New Roman" w:cs="Times New Roman"/>
            <w:color w:val="642A8F"/>
            <w:u w:val="single"/>
          </w:rPr>
          <w:t>Zangen et al., 2006</w:t>
        </w:r>
      </w:hyperlink>
      <w:r w:rsidRPr="00D66223">
        <w:rPr>
          <w:rFonts w:ascii="Times New Roman" w:hAnsi="Times New Roman" w:cs="Times New Roman"/>
          <w:color w:val="000000"/>
        </w:rPr>
        <w:t>), and they reinstate cocaine-or heroine-seeking behavior in rats previously extinguished from self-administration (</w:t>
      </w:r>
      <w:hyperlink r:id="rId1269" w:anchor="R255" w:history="1">
        <w:r w:rsidRPr="00D66223">
          <w:rPr>
            <w:rFonts w:ascii="Times New Roman" w:hAnsi="Times New Roman" w:cs="Times New Roman"/>
            <w:color w:val="642A8F"/>
            <w:u w:val="single"/>
          </w:rPr>
          <w:t>De Vries et al., 2001</w:t>
        </w:r>
      </w:hyperlink>
      <w:r w:rsidRPr="00D66223">
        <w:rPr>
          <w:rFonts w:ascii="Times New Roman" w:hAnsi="Times New Roman" w:cs="Times New Roman"/>
          <w:color w:val="000000"/>
        </w:rPr>
        <w:t>).</w:t>
      </w:r>
    </w:p>
    <w:p w14:paraId="35DE2A7C"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An issue of intense interest is the location of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mediating these effects. Similar to cannabinoids, opiates also increase the activity of dopaminergic neurons in the VTA. This effect has been shown to result from </w:t>
      </w:r>
      <w:r w:rsidRPr="00D66223">
        <w:rPr>
          <w:rFonts w:ascii="Times New Roman" w:hAnsi="Times New Roman" w:cs="Times New Roman"/>
          <w:i/>
          <w:iCs/>
          <w:color w:val="000000"/>
        </w:rPr>
        <w:t>μ</w:t>
      </w:r>
      <w:r w:rsidRPr="00D66223">
        <w:rPr>
          <w:rFonts w:ascii="Times New Roman" w:hAnsi="Times New Roman" w:cs="Times New Roman"/>
          <w:color w:val="000000"/>
        </w:rPr>
        <w:t> receptor-mediated inhibition of GABA release from the terminals of inhibitory GABAergic interneurons, i.e., through a “disinhibitory” mechanism (</w:t>
      </w:r>
      <w:hyperlink r:id="rId1270" w:anchor="R568" w:history="1">
        <w:r w:rsidRPr="00D66223">
          <w:rPr>
            <w:rFonts w:ascii="Times New Roman" w:hAnsi="Times New Roman" w:cs="Times New Roman"/>
            <w:color w:val="642A8F"/>
            <w:u w:val="single"/>
          </w:rPr>
          <w:t>Johnson and North, 1992</w:t>
        </w:r>
      </w:hyperlink>
      <w:r w:rsidRPr="00D66223">
        <w:rPr>
          <w:rFonts w:ascii="Times New Roman" w:hAnsi="Times New Roman" w:cs="Times New Roman"/>
          <w:color w:val="000000"/>
        </w:rPr>
        <w:t>). A similar mechanism has been postulated for cannabinoids by </w:t>
      </w:r>
      <w:hyperlink r:id="rId1271" w:anchor="R171" w:history="1">
        <w:r w:rsidRPr="00D66223">
          <w:rPr>
            <w:rFonts w:ascii="Times New Roman" w:hAnsi="Times New Roman" w:cs="Times New Roman"/>
            <w:color w:val="642A8F"/>
            <w:u w:val="single"/>
          </w:rPr>
          <w:t>Cheer et al. (2000)</w:t>
        </w:r>
      </w:hyperlink>
      <w:r w:rsidRPr="00D66223">
        <w:rPr>
          <w:rFonts w:ascii="Times New Roman" w:hAnsi="Times New Roman" w:cs="Times New Roman"/>
          <w:color w:val="000000"/>
        </w:rPr>
        <w:t>, who reported that local application of the cannabinoid agonist HU-210 to brain slices containing the VTA increased dopaminergic neuronal activity, which could be blocked by the GABA</w:t>
      </w:r>
      <w:r w:rsidRPr="00D66223">
        <w:rPr>
          <w:rFonts w:ascii="Times New Roman" w:hAnsi="Times New Roman" w:cs="Times New Roman"/>
          <w:color w:val="000000"/>
          <w:sz w:val="20"/>
          <w:szCs w:val="20"/>
          <w:vertAlign w:val="subscript"/>
        </w:rPr>
        <w:t>A</w:t>
      </w:r>
      <w:r w:rsidRPr="00D66223">
        <w:rPr>
          <w:rFonts w:ascii="Times New Roman" w:hAnsi="Times New Roman" w:cs="Times New Roman"/>
          <w:color w:val="000000"/>
        </w:rPr>
        <w:t>antagonist bicuculline. In line with this, WIN 55,212-2 was found to suppress electrically evoked, but not muscimol-induced, inhibitory postsynaptic currents via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brain slices containing the VTA (</w:t>
      </w:r>
      <w:hyperlink r:id="rId1272" w:anchor="R1159" w:history="1">
        <w:r w:rsidRPr="00D66223">
          <w:rPr>
            <w:rFonts w:ascii="Times New Roman" w:hAnsi="Times New Roman" w:cs="Times New Roman"/>
            <w:color w:val="642A8F"/>
            <w:u w:val="single"/>
          </w:rPr>
          <w:t>Szabo et al., 2002</w:t>
        </w:r>
      </w:hyperlink>
      <w:r w:rsidRPr="00D66223">
        <w:rPr>
          <w:rFonts w:ascii="Times New Roman" w:hAnsi="Times New Roman" w:cs="Times New Roman"/>
          <w:color w:val="000000"/>
        </w:rPr>
        <w:t>). However, cannabinoids also inhibit glutamate release in the VTA, which would have an opposite effect on dopaminergic activity (</w:t>
      </w:r>
      <w:hyperlink r:id="rId1273" w:anchor="R817" w:history="1">
        <w:r w:rsidRPr="00D66223">
          <w:rPr>
            <w:rFonts w:ascii="Times New Roman" w:hAnsi="Times New Roman" w:cs="Times New Roman"/>
            <w:color w:val="642A8F"/>
            <w:u w:val="single"/>
          </w:rPr>
          <w:t>Melis et al., 2004a</w:t>
        </w:r>
      </w:hyperlink>
      <w:r w:rsidRPr="00D66223">
        <w:rPr>
          <w:rFonts w:ascii="Times New Roman" w:hAnsi="Times New Roman" w:cs="Times New Roman"/>
          <w:color w:val="000000"/>
        </w:rPr>
        <w:t>). There is evidence for additional sites of action, such as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on the terminals of GABAergic projection neurons that target GABA</w:t>
      </w:r>
      <w:r w:rsidRPr="00D66223">
        <w:rPr>
          <w:rFonts w:ascii="Times New Roman" w:hAnsi="Times New Roman" w:cs="Times New Roman"/>
          <w:color w:val="000000"/>
          <w:sz w:val="20"/>
          <w:szCs w:val="20"/>
          <w:vertAlign w:val="subscript"/>
        </w:rPr>
        <w:t>B</w:t>
      </w:r>
      <w:r w:rsidRPr="00D66223">
        <w:rPr>
          <w:rFonts w:ascii="Times New Roman" w:hAnsi="Times New Roman" w:cs="Times New Roman"/>
          <w:color w:val="000000"/>
        </w:rPr>
        <w:t> receptors on VTA dopamine neurons resulting in their disinhibition (</w:t>
      </w:r>
      <w:hyperlink r:id="rId1274" w:anchor="R1018" w:history="1">
        <w:r w:rsidRPr="00D66223">
          <w:rPr>
            <w:rFonts w:ascii="Times New Roman" w:hAnsi="Times New Roman" w:cs="Times New Roman"/>
            <w:color w:val="642A8F"/>
            <w:u w:val="single"/>
          </w:rPr>
          <w:t>Riegel and Lupica, 2004</w:t>
        </w:r>
      </w:hyperlink>
      <w:r w:rsidRPr="00D66223">
        <w:rPr>
          <w:rFonts w:ascii="Times New Roman" w:hAnsi="Times New Roman" w:cs="Times New Roman"/>
          <w:color w:val="000000"/>
        </w:rPr>
        <w:t>). This pathway may be activated by ethanol, as indicated by the ability of the GABA</w:t>
      </w:r>
      <w:r w:rsidRPr="00D66223">
        <w:rPr>
          <w:rFonts w:ascii="Times New Roman" w:hAnsi="Times New Roman" w:cs="Times New Roman"/>
          <w:color w:val="000000"/>
          <w:sz w:val="20"/>
          <w:szCs w:val="20"/>
          <w:vertAlign w:val="subscript"/>
        </w:rPr>
        <w:t>B</w:t>
      </w:r>
      <w:r w:rsidRPr="00D66223">
        <w:rPr>
          <w:rFonts w:ascii="Times New Roman" w:hAnsi="Times New Roman" w:cs="Times New Roman"/>
          <w:color w:val="000000"/>
        </w:rPr>
        <w:t> agonist baclofen to antagonize the increase in ethanol drinking caused by WIN 55,212-2 treatment of alcohol-preferring rats (</w:t>
      </w:r>
      <w:hyperlink r:id="rId1275" w:anchor="R198" w:history="1">
        <w:r w:rsidRPr="00D66223">
          <w:rPr>
            <w:rFonts w:ascii="Times New Roman" w:hAnsi="Times New Roman" w:cs="Times New Roman"/>
            <w:color w:val="642A8F"/>
            <w:u w:val="single"/>
          </w:rPr>
          <w:t>Colombo et al., 2004</w:t>
        </w:r>
      </w:hyperlink>
      <w:r w:rsidRPr="00D66223">
        <w:rPr>
          <w:rFonts w:ascii="Times New Roman" w:hAnsi="Times New Roman" w:cs="Times New Roman"/>
          <w:color w:val="000000"/>
        </w:rPr>
        <w:t>). Activation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on glutamatergic terminals in the nAc was reported to inhibit glutamate release onto GABAergic neurons in the nAc that project to the VTA, which may also result in disinhibition of VTA dopaminergic neurons (</w:t>
      </w:r>
      <w:hyperlink r:id="rId1276" w:anchor="R1023" w:history="1">
        <w:r w:rsidRPr="00D66223">
          <w:rPr>
            <w:rFonts w:ascii="Times New Roman" w:hAnsi="Times New Roman" w:cs="Times New Roman"/>
            <w:color w:val="642A8F"/>
            <w:u w:val="single"/>
          </w:rPr>
          <w:t>Robbe et al., 2001</w:t>
        </w:r>
      </w:hyperlink>
      <w:r w:rsidRPr="00D66223">
        <w:rPr>
          <w:rFonts w:ascii="Times New Roman" w:hAnsi="Times New Roman" w:cs="Times New Roman"/>
          <w:color w:val="000000"/>
        </w:rPr>
        <w:t>). Indeed, both the VTA and the nAc may be sites of the rewarding effects of cannabinoids, as documented by the propensity of rats to self-administer THC into either site (</w:t>
      </w:r>
      <w:hyperlink r:id="rId1277" w:anchor="R1314" w:history="1">
        <w:r w:rsidRPr="00D66223">
          <w:rPr>
            <w:rFonts w:ascii="Times New Roman" w:hAnsi="Times New Roman" w:cs="Times New Roman"/>
            <w:color w:val="642A8F"/>
            <w:u w:val="single"/>
          </w:rPr>
          <w:t>Zangen et al., 2006</w:t>
        </w:r>
      </w:hyperlink>
      <w:r w:rsidRPr="00D66223">
        <w:rPr>
          <w:rFonts w:ascii="Times New Roman" w:hAnsi="Times New Roman" w:cs="Times New Roman"/>
          <w:color w:val="000000"/>
        </w:rPr>
        <w:t>).</w:t>
      </w:r>
    </w:p>
    <w:p w14:paraId="271096F6"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Regardless of the exact location of presynaptic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their natural activation occurs through retrograde transmission, with their endogenous ligands being released from postsynaptic cells (</w:t>
      </w:r>
      <w:hyperlink r:id="rId1278" w:anchor="R627" w:history="1">
        <w:r w:rsidRPr="00D66223">
          <w:rPr>
            <w:rFonts w:ascii="Times New Roman" w:hAnsi="Times New Roman" w:cs="Times New Roman"/>
            <w:color w:val="642A8F"/>
            <w:u w:val="single"/>
          </w:rPr>
          <w:t>Kreutzer and Regehr, 2001</w:t>
        </w:r>
      </w:hyperlink>
      <w:r w:rsidRPr="00D66223">
        <w:rPr>
          <w:rFonts w:ascii="Times New Roman" w:hAnsi="Times New Roman" w:cs="Times New Roman"/>
          <w:color w:val="000000"/>
        </w:rPr>
        <w:t>; </w:t>
      </w:r>
      <w:hyperlink r:id="rId1279" w:anchor="R905" w:history="1">
        <w:r w:rsidRPr="00D66223">
          <w:rPr>
            <w:rFonts w:ascii="Times New Roman" w:hAnsi="Times New Roman" w:cs="Times New Roman"/>
            <w:color w:val="642A8F"/>
            <w:u w:val="single"/>
          </w:rPr>
          <w:t>Ohno-Shosaku et al., 2001</w:t>
        </w:r>
      </w:hyperlink>
      <w:r w:rsidRPr="00D66223">
        <w:rPr>
          <w:rFonts w:ascii="Times New Roman" w:hAnsi="Times New Roman" w:cs="Times New Roman"/>
          <w:color w:val="000000"/>
        </w:rPr>
        <w:t>; </w:t>
      </w:r>
      <w:hyperlink r:id="rId1280" w:anchor="R1294" w:history="1">
        <w:r w:rsidRPr="00D66223">
          <w:rPr>
            <w:rFonts w:ascii="Times New Roman" w:hAnsi="Times New Roman" w:cs="Times New Roman"/>
            <w:color w:val="642A8F"/>
            <w:u w:val="single"/>
          </w:rPr>
          <w:t>Wilson and Nicoll, 2001</w:t>
        </w:r>
      </w:hyperlink>
      <w:r w:rsidRPr="00D66223">
        <w:rPr>
          <w:rFonts w:ascii="Times New Roman" w:hAnsi="Times New Roman" w:cs="Times New Roman"/>
          <w:color w:val="000000"/>
        </w:rPr>
        <w:t>). This mechanism has also been implicated in LTD (</w:t>
      </w:r>
      <w:hyperlink r:id="rId1281" w:anchor="R381" w:history="1">
        <w:r w:rsidRPr="00D66223">
          <w:rPr>
            <w:rFonts w:ascii="Times New Roman" w:hAnsi="Times New Roman" w:cs="Times New Roman"/>
            <w:color w:val="642A8F"/>
            <w:u w:val="single"/>
          </w:rPr>
          <w:t>Gerdeman et al., 2002</w:t>
        </w:r>
      </w:hyperlink>
      <w:r w:rsidRPr="00D66223">
        <w:rPr>
          <w:rFonts w:ascii="Times New Roman" w:hAnsi="Times New Roman" w:cs="Times New Roman"/>
          <w:color w:val="000000"/>
        </w:rPr>
        <w:t>; </w:t>
      </w:r>
      <w:hyperlink r:id="rId1282" w:anchor="R1024" w:history="1">
        <w:r w:rsidRPr="00D66223">
          <w:rPr>
            <w:rFonts w:ascii="Times New Roman" w:hAnsi="Times New Roman" w:cs="Times New Roman"/>
            <w:color w:val="642A8F"/>
            <w:u w:val="single"/>
          </w:rPr>
          <w:t>Robbe et al., 2002</w:t>
        </w:r>
      </w:hyperlink>
      <w:r w:rsidRPr="00D66223">
        <w:rPr>
          <w:rFonts w:ascii="Times New Roman" w:hAnsi="Times New Roman" w:cs="Times New Roman"/>
          <w:color w:val="000000"/>
        </w:rPr>
        <w:t>), a form of synaptic plasticity that can be initiated by drugs of abuse (</w:t>
      </w:r>
      <w:hyperlink r:id="rId1283" w:anchor="R1180" w:history="1">
        <w:r w:rsidRPr="00D66223">
          <w:rPr>
            <w:rFonts w:ascii="Times New Roman" w:hAnsi="Times New Roman" w:cs="Times New Roman"/>
            <w:color w:val="642A8F"/>
            <w:u w:val="single"/>
          </w:rPr>
          <w:t>Thomas et al., 2001</w:t>
        </w:r>
      </w:hyperlink>
      <w:r w:rsidRPr="00D66223">
        <w:rPr>
          <w:rFonts w:ascii="Times New Roman" w:hAnsi="Times New Roman" w:cs="Times New Roman"/>
          <w:color w:val="000000"/>
        </w:rPr>
        <w:t>), and may be involved in certain features of compulsive drug use (</w:t>
      </w:r>
      <w:hyperlink r:id="rId1284" w:anchor="R380" w:history="1">
        <w:r w:rsidRPr="00D66223">
          <w:rPr>
            <w:rFonts w:ascii="Times New Roman" w:hAnsi="Times New Roman" w:cs="Times New Roman"/>
            <w:color w:val="642A8F"/>
            <w:u w:val="single"/>
          </w:rPr>
          <w:t>Gerdeman et al., 2003</w:t>
        </w:r>
      </w:hyperlink>
      <w:r w:rsidRPr="00D66223">
        <w:rPr>
          <w:rFonts w:ascii="Times New Roman" w:hAnsi="Times New Roman" w:cs="Times New Roman"/>
          <w:color w:val="000000"/>
        </w:rPr>
        <w:t>). A further indication that endocannabinoids may be involved in mechanisms of drug reward is findings that the neurochemical and behavioral responses to different classes of drugs of abuse can be inhibited by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antagonists. These findings suggests that endocannabinoid activation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receptors in the mesolimbic reward pathway may be part of a “common pathway” of drug reward (reviewed in </w:t>
      </w:r>
      <w:hyperlink r:id="rId1285" w:anchor="R254" w:history="1">
        <w:r w:rsidRPr="00D66223">
          <w:rPr>
            <w:rFonts w:ascii="Times New Roman" w:hAnsi="Times New Roman" w:cs="Times New Roman"/>
            <w:color w:val="642A8F"/>
            <w:u w:val="single"/>
          </w:rPr>
          <w:t>De Vries and Schoffelmeer, 2005</w:t>
        </w:r>
      </w:hyperlink>
      <w:r w:rsidRPr="00D66223">
        <w:rPr>
          <w:rFonts w:ascii="Times New Roman" w:hAnsi="Times New Roman" w:cs="Times New Roman"/>
          <w:color w:val="000000"/>
        </w:rPr>
        <w:t>; </w:t>
      </w:r>
      <w:hyperlink r:id="rId1286" w:anchor="R737" w:history="1">
        <w:r w:rsidRPr="00D66223">
          <w:rPr>
            <w:rFonts w:ascii="Times New Roman" w:hAnsi="Times New Roman" w:cs="Times New Roman"/>
            <w:color w:val="642A8F"/>
            <w:u w:val="single"/>
          </w:rPr>
          <w:t>Maldonado et al., 2006</w:t>
        </w:r>
      </w:hyperlink>
      <w:r w:rsidRPr="00D66223">
        <w:rPr>
          <w:rFonts w:ascii="Times New Roman" w:hAnsi="Times New Roman" w:cs="Times New Roman"/>
          <w:color w:val="000000"/>
        </w:rPr>
        <w:t>). Examples of this are discussed below.</w:t>
      </w:r>
    </w:p>
    <w:p w14:paraId="427C32E2" w14:textId="77777777" w:rsidR="00D66223" w:rsidRPr="00D66223" w:rsidRDefault="00D66223" w:rsidP="00D66223">
      <w:pPr>
        <w:shd w:val="clear" w:color="auto" w:fill="FFFFFF"/>
        <w:outlineLvl w:val="4"/>
        <w:rPr>
          <w:rFonts w:ascii="Arial" w:eastAsia="Times New Roman" w:hAnsi="Arial" w:cs="Arial"/>
          <w:i/>
          <w:iCs/>
          <w:color w:val="000000"/>
          <w:sz w:val="20"/>
          <w:szCs w:val="20"/>
        </w:rPr>
      </w:pPr>
      <w:r w:rsidRPr="00D66223">
        <w:rPr>
          <w:rFonts w:ascii="Arial" w:eastAsia="Times New Roman" w:hAnsi="Arial" w:cs="Arial"/>
          <w:i/>
          <w:iCs/>
          <w:color w:val="000000"/>
          <w:sz w:val="20"/>
          <w:szCs w:val="20"/>
        </w:rPr>
        <w:t>a. Opiates</w:t>
      </w:r>
    </w:p>
    <w:p w14:paraId="31B8E7F0"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There is a large body of evidence indicating a reciprocal relationship between the endocannabinoid and endogenous opioid systems in drug dependence (recently reviewed by</w:t>
      </w:r>
      <w:hyperlink r:id="rId1287" w:anchor="R312" w:history="1">
        <w:r w:rsidRPr="00D66223">
          <w:rPr>
            <w:rFonts w:ascii="Times New Roman" w:hAnsi="Times New Roman" w:cs="Times New Roman"/>
            <w:color w:val="642A8F"/>
            <w:u w:val="single"/>
          </w:rPr>
          <w:t>Fattore et al., 2005</w:t>
        </w:r>
      </w:hyperlink>
      <w:r w:rsidRPr="00D66223">
        <w:rPr>
          <w:rFonts w:ascii="Times New Roman" w:hAnsi="Times New Roman" w:cs="Times New Roman"/>
          <w:color w:val="000000"/>
        </w:rPr>
        <w:t>; </w:t>
      </w:r>
      <w:hyperlink r:id="rId1288" w:anchor="R1232" w:history="1">
        <w:r w:rsidRPr="00D66223">
          <w:rPr>
            <w:rFonts w:ascii="Times New Roman" w:hAnsi="Times New Roman" w:cs="Times New Roman"/>
            <w:color w:val="642A8F"/>
            <w:u w:val="single"/>
          </w:rPr>
          <w:t>Vigano et al., 2005a</w:t>
        </w:r>
      </w:hyperlink>
      <w:r w:rsidRPr="00D66223">
        <w:rPr>
          <w:rFonts w:ascii="Times New Roman" w:hAnsi="Times New Roman" w:cs="Times New Roman"/>
          <w:color w:val="000000"/>
        </w:rPr>
        <w:t>,</w:t>
      </w:r>
      <w:hyperlink r:id="rId1289" w:anchor="R1233"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This fact is not surprising, given that opioids and cannabinoids have a similar pharmacological profile at both the behavioral level (e.g., analgesia, hypothermia, catalepsy, and motor impairment) and cellular/molecular levels (both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opiate </w:t>
      </w:r>
      <w:r w:rsidRPr="00D66223">
        <w:rPr>
          <w:rFonts w:ascii="Times New Roman" w:hAnsi="Times New Roman" w:cs="Times New Roman"/>
          <w:i/>
          <w:iCs/>
          <w:color w:val="000000"/>
        </w:rPr>
        <w:t>μ</w:t>
      </w:r>
      <w:r w:rsidRPr="00D66223">
        <w:rPr>
          <w:rFonts w:ascii="Times New Roman" w:hAnsi="Times New Roman" w:cs="Times New Roman"/>
          <w:color w:val="000000"/>
        </w:rPr>
        <w:t> receptors are predominantly presynaptic, they are coupled to and share the same pool of G</w:t>
      </w:r>
      <w:r w:rsidRPr="00D66223">
        <w:rPr>
          <w:rFonts w:ascii="Times New Roman" w:hAnsi="Times New Roman" w:cs="Times New Roman"/>
          <w:color w:val="000000"/>
          <w:sz w:val="20"/>
          <w:szCs w:val="20"/>
          <w:vertAlign w:val="subscript"/>
        </w:rPr>
        <w:t>i</w:t>
      </w:r>
      <w:r w:rsidRPr="00D66223">
        <w:rPr>
          <w:rFonts w:ascii="Times New Roman" w:hAnsi="Times New Roman" w:cs="Times New Roman"/>
          <w:color w:val="000000"/>
        </w:rPr>
        <w:t>/G</w:t>
      </w:r>
      <w:r w:rsidRPr="00D66223">
        <w:rPr>
          <w:rFonts w:ascii="Times New Roman" w:hAnsi="Times New Roman" w:cs="Times New Roman"/>
          <w:color w:val="000000"/>
          <w:sz w:val="20"/>
          <w:szCs w:val="20"/>
          <w:vertAlign w:val="subscript"/>
        </w:rPr>
        <w:t>o</w:t>
      </w:r>
      <w:r w:rsidRPr="00D66223">
        <w:rPr>
          <w:rFonts w:ascii="Times New Roman" w:hAnsi="Times New Roman" w:cs="Times New Roman"/>
          <w:color w:val="000000"/>
        </w:rPr>
        <w:t> proteins, and have an overlapping brain distribution). There are numerous examples for opioid or cannabinoid reward-related effects being inhibited by both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opiate </w:t>
      </w:r>
      <w:r w:rsidRPr="00D66223">
        <w:rPr>
          <w:rFonts w:ascii="Times New Roman" w:hAnsi="Times New Roman" w:cs="Times New Roman"/>
          <w:i/>
          <w:iCs/>
          <w:color w:val="000000"/>
        </w:rPr>
        <w:t>μ</w:t>
      </w:r>
      <w:r w:rsidRPr="00D66223">
        <w:rPr>
          <w:rFonts w:ascii="Times New Roman" w:hAnsi="Times New Roman" w:cs="Times New Roman"/>
          <w:color w:val="000000"/>
        </w:rPr>
        <w:t> antagonists (</w:t>
      </w:r>
      <w:hyperlink r:id="rId1290" w:anchor="R312" w:history="1">
        <w:r w:rsidRPr="00D66223">
          <w:rPr>
            <w:rFonts w:ascii="Times New Roman" w:hAnsi="Times New Roman" w:cs="Times New Roman"/>
            <w:color w:val="642A8F"/>
            <w:u w:val="single"/>
          </w:rPr>
          <w:t>Fattore et al., 2005</w:t>
        </w:r>
      </w:hyperlink>
      <w:r w:rsidRPr="00D66223">
        <w:rPr>
          <w:rFonts w:ascii="Times New Roman" w:hAnsi="Times New Roman" w:cs="Times New Roman"/>
          <w:color w:val="000000"/>
        </w:rPr>
        <w:t>; </w:t>
      </w:r>
      <w:hyperlink r:id="rId1291" w:anchor="R367" w:history="1">
        <w:r w:rsidRPr="00D66223">
          <w:rPr>
            <w:rFonts w:ascii="Times New Roman" w:hAnsi="Times New Roman" w:cs="Times New Roman"/>
            <w:color w:val="642A8F"/>
            <w:u w:val="single"/>
          </w:rPr>
          <w:t>Gardner, 2005</w:t>
        </w:r>
      </w:hyperlink>
      <w:r w:rsidRPr="00D66223">
        <w:rPr>
          <w:rFonts w:ascii="Times New Roman" w:hAnsi="Times New Roman" w:cs="Times New Roman"/>
          <w:color w:val="000000"/>
        </w:rPr>
        <w:t>; </w:t>
      </w:r>
      <w:hyperlink r:id="rId1292" w:anchor="R1232" w:history="1">
        <w:r w:rsidRPr="00D66223">
          <w:rPr>
            <w:rFonts w:ascii="Times New Roman" w:hAnsi="Times New Roman" w:cs="Times New Roman"/>
            <w:color w:val="642A8F"/>
            <w:u w:val="single"/>
          </w:rPr>
          <w:t>Vigano et al., 2005a</w:t>
        </w:r>
      </w:hyperlink>
      <w:r w:rsidRPr="00D66223">
        <w:rPr>
          <w:rFonts w:ascii="Times New Roman" w:hAnsi="Times New Roman" w:cs="Times New Roman"/>
          <w:color w:val="000000"/>
        </w:rPr>
        <w:t>,</w:t>
      </w:r>
      <w:hyperlink r:id="rId1293" w:anchor="R1233"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The mechanisms underlying these reciprocal interactions are not clear, but they may involve heterodimerization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w:t>
      </w:r>
      <w:r w:rsidRPr="00D66223">
        <w:rPr>
          <w:rFonts w:ascii="Times New Roman" w:hAnsi="Times New Roman" w:cs="Times New Roman"/>
          <w:i/>
          <w:iCs/>
          <w:color w:val="000000"/>
        </w:rPr>
        <w:t>μ</w:t>
      </w:r>
      <w:r w:rsidRPr="00D66223">
        <w:rPr>
          <w:rFonts w:ascii="Times New Roman" w:hAnsi="Times New Roman" w:cs="Times New Roman"/>
          <w:color w:val="000000"/>
        </w:rPr>
        <w:t> opiate receptors, depletion of shared G protein pools and/or utilization of common postreceptor signaling pathways. In addition, the opiate/cannabinoid synergism observed in nAc/striatal neurons appears to require adenosine and A2a receptor signaling (</w:t>
      </w:r>
      <w:hyperlink r:id="rId1294" w:anchor="R1305" w:history="1">
        <w:r w:rsidRPr="00D66223">
          <w:rPr>
            <w:rFonts w:ascii="Times New Roman" w:hAnsi="Times New Roman" w:cs="Times New Roman"/>
            <w:color w:val="642A8F"/>
            <w:u w:val="single"/>
          </w:rPr>
          <w:t>Yao et al., 2006</w:t>
        </w:r>
      </w:hyperlink>
      <w:r w:rsidRPr="00D66223">
        <w:rPr>
          <w:rFonts w:ascii="Times New Roman" w:hAnsi="Times New Roman" w:cs="Times New Roman"/>
          <w:color w:val="000000"/>
        </w:rPr>
        <w:t>).</w:t>
      </w:r>
    </w:p>
    <w:p w14:paraId="1DA6A1E1"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Here we will only review evidence that pertains to the potential involvement of endocannabinoids in the addictive, reward-related actions of opioids. Such evidence is based on the ability of pharmacological or genetic ablation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to prevent or inhibit opioid effects.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knockout mice were reported to be unable to acquire morphine self-administration (</w:t>
      </w:r>
      <w:hyperlink r:id="rId1295" w:anchor="R668" w:history="1">
        <w:r w:rsidRPr="00D66223">
          <w:rPr>
            <w:rFonts w:ascii="Times New Roman" w:hAnsi="Times New Roman" w:cs="Times New Roman"/>
            <w:color w:val="642A8F"/>
            <w:u w:val="single"/>
          </w:rPr>
          <w:t>Ledent et al., 1999</w:t>
        </w:r>
      </w:hyperlink>
      <w:r w:rsidRPr="00D66223">
        <w:rPr>
          <w:rFonts w:ascii="Times New Roman" w:hAnsi="Times New Roman" w:cs="Times New Roman"/>
          <w:color w:val="000000"/>
        </w:rPr>
        <w:t>; </w:t>
      </w:r>
      <w:hyperlink r:id="rId1296" w:anchor="R212" w:history="1">
        <w:r w:rsidRPr="00D66223">
          <w:rPr>
            <w:rFonts w:ascii="Times New Roman" w:hAnsi="Times New Roman" w:cs="Times New Roman"/>
            <w:color w:val="642A8F"/>
            <w:u w:val="single"/>
          </w:rPr>
          <w:t>Cossu et al., 2001</w:t>
        </w:r>
      </w:hyperlink>
      <w:r w:rsidRPr="00D66223">
        <w:rPr>
          <w:rFonts w:ascii="Times New Roman" w:hAnsi="Times New Roman" w:cs="Times New Roman"/>
          <w:color w:val="000000"/>
        </w:rPr>
        <w:t>), to have reduced morphine withdrawal symptoms (</w:t>
      </w:r>
      <w:hyperlink r:id="rId1297" w:anchor="R668" w:history="1">
        <w:r w:rsidRPr="00D66223">
          <w:rPr>
            <w:rFonts w:ascii="Times New Roman" w:hAnsi="Times New Roman" w:cs="Times New Roman"/>
            <w:color w:val="642A8F"/>
            <w:u w:val="single"/>
          </w:rPr>
          <w:t>Ledent et al., 1999</w:t>
        </w:r>
      </w:hyperlink>
      <w:r w:rsidRPr="00D66223">
        <w:rPr>
          <w:rFonts w:ascii="Times New Roman" w:hAnsi="Times New Roman" w:cs="Times New Roman"/>
          <w:color w:val="000000"/>
        </w:rPr>
        <w:t>), and not to develop CPP for morphine (</w:t>
      </w:r>
      <w:hyperlink r:id="rId1298" w:anchor="R759" w:history="1">
        <w:r w:rsidRPr="00D66223">
          <w:rPr>
            <w:rFonts w:ascii="Times New Roman" w:hAnsi="Times New Roman" w:cs="Times New Roman"/>
            <w:color w:val="642A8F"/>
            <w:u w:val="single"/>
          </w:rPr>
          <w:t>Martin et al., 2000</w:t>
        </w:r>
      </w:hyperlink>
      <w:r w:rsidRPr="00D66223">
        <w:rPr>
          <w:rFonts w:ascii="Times New Roman" w:hAnsi="Times New Roman" w:cs="Times New Roman"/>
          <w:color w:val="000000"/>
        </w:rPr>
        <w:t>). A possible neurochemical correlate of these changes is the lack of morphine-induced dopamine release in the nucleus accumbens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receptor knockout mice (</w:t>
      </w:r>
      <w:hyperlink r:id="rId1299" w:anchor="R771" w:history="1">
        <w:r w:rsidRPr="00D66223">
          <w:rPr>
            <w:rFonts w:ascii="Times New Roman" w:hAnsi="Times New Roman" w:cs="Times New Roman"/>
            <w:color w:val="642A8F"/>
            <w:u w:val="single"/>
          </w:rPr>
          <w:t>Mascia et al., 1999</w:t>
        </w:r>
      </w:hyperlink>
      <w:r w:rsidRPr="00D66223">
        <w:rPr>
          <w:rFonts w:ascii="Times New Roman" w:hAnsi="Times New Roman" w:cs="Times New Roman"/>
          <w:color w:val="000000"/>
        </w:rPr>
        <w:t>), although more recently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blockade was found to reverse the morphine-induced decrease in ventropallidal GABA overflow without affecting the morphine-induced increase in dopamine release in the nAc (</w:t>
      </w:r>
      <w:hyperlink r:id="rId1300" w:anchor="R144" w:history="1">
        <w:r w:rsidRPr="00D66223">
          <w:rPr>
            <w:rFonts w:ascii="Times New Roman" w:hAnsi="Times New Roman" w:cs="Times New Roman"/>
            <w:color w:val="642A8F"/>
            <w:u w:val="single"/>
          </w:rPr>
          <w:t>Caillé and Parsons, 2006</w:t>
        </w:r>
      </w:hyperlink>
      <w:r w:rsidRPr="00D66223">
        <w:rPr>
          <w:rFonts w:ascii="Times New Roman" w:hAnsi="Times New Roman" w:cs="Times New Roman"/>
          <w:color w:val="000000"/>
        </w:rPr>
        <w:t>). Treatment of wild-type mice and rats with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 elicits similar phenotypes (</w:t>
      </w:r>
      <w:hyperlink r:id="rId1301" w:anchor="R1046" w:history="1">
        <w:r w:rsidRPr="00D66223">
          <w:rPr>
            <w:rFonts w:ascii="Times New Roman" w:hAnsi="Times New Roman" w:cs="Times New Roman"/>
            <w:color w:val="642A8F"/>
            <w:u w:val="single"/>
          </w:rPr>
          <w:t>Rubino et al., 2000</w:t>
        </w:r>
      </w:hyperlink>
      <w:r w:rsidRPr="00D66223">
        <w:rPr>
          <w:rFonts w:ascii="Times New Roman" w:hAnsi="Times New Roman" w:cs="Times New Roman"/>
          <w:color w:val="000000"/>
        </w:rPr>
        <w:t>;</w:t>
      </w:r>
      <w:hyperlink r:id="rId1302" w:anchor="R774" w:history="1">
        <w:r w:rsidRPr="00D66223">
          <w:rPr>
            <w:rFonts w:ascii="Times New Roman" w:hAnsi="Times New Roman" w:cs="Times New Roman"/>
            <w:color w:val="642A8F"/>
            <w:u w:val="single"/>
          </w:rPr>
          <w:t>Mas-Nieto et al., 2001</w:t>
        </w:r>
      </w:hyperlink>
      <w:r w:rsidRPr="00D66223">
        <w:rPr>
          <w:rFonts w:ascii="Times New Roman" w:hAnsi="Times New Roman" w:cs="Times New Roman"/>
          <w:color w:val="000000"/>
        </w:rPr>
        <w:t>; </w:t>
      </w:r>
      <w:hyperlink r:id="rId1303" w:anchor="R880" w:history="1">
        <w:r w:rsidRPr="00D66223">
          <w:rPr>
            <w:rFonts w:ascii="Times New Roman" w:hAnsi="Times New Roman" w:cs="Times New Roman"/>
            <w:color w:val="642A8F"/>
            <w:u w:val="single"/>
          </w:rPr>
          <w:t>Navarro et al., 2001</w:t>
        </w:r>
      </w:hyperlink>
      <w:r w:rsidRPr="00D66223">
        <w:rPr>
          <w:rFonts w:ascii="Times New Roman" w:hAnsi="Times New Roman" w:cs="Times New Roman"/>
          <w:color w:val="000000"/>
        </w:rPr>
        <w:t>, </w:t>
      </w:r>
      <w:hyperlink r:id="rId1304" w:anchor="R879" w:history="1">
        <w:r w:rsidRPr="00D66223">
          <w:rPr>
            <w:rFonts w:ascii="Times New Roman" w:hAnsi="Times New Roman" w:cs="Times New Roman"/>
            <w:color w:val="642A8F"/>
            <w:u w:val="single"/>
          </w:rPr>
          <w:t>2004</w:t>
        </w:r>
      </w:hyperlink>
      <w:r w:rsidRPr="00D66223">
        <w:rPr>
          <w:rFonts w:ascii="Times New Roman" w:hAnsi="Times New Roman" w:cs="Times New Roman"/>
          <w:color w:val="000000"/>
        </w:rPr>
        <w:t>). These observations raise the therapeutic potential of chronic treatment with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antagonist in preventing or reversing the development of opiate dependence.</w:t>
      </w:r>
    </w:p>
    <w:p w14:paraId="1C9CF75A" w14:textId="77777777" w:rsidR="00D66223" w:rsidRPr="00D66223" w:rsidRDefault="00D66223" w:rsidP="00D66223">
      <w:pPr>
        <w:shd w:val="clear" w:color="auto" w:fill="FFFFFF"/>
        <w:outlineLvl w:val="4"/>
        <w:rPr>
          <w:rFonts w:ascii="Arial" w:eastAsia="Times New Roman" w:hAnsi="Arial" w:cs="Arial"/>
          <w:i/>
          <w:iCs/>
          <w:color w:val="000000"/>
          <w:sz w:val="20"/>
          <w:szCs w:val="20"/>
        </w:rPr>
      </w:pPr>
      <w:r w:rsidRPr="00D66223">
        <w:rPr>
          <w:rFonts w:ascii="Arial" w:eastAsia="Times New Roman" w:hAnsi="Arial" w:cs="Arial"/>
          <w:i/>
          <w:iCs/>
          <w:color w:val="000000"/>
          <w:sz w:val="20"/>
          <w:szCs w:val="20"/>
        </w:rPr>
        <w:t>b. Nicotine</w:t>
      </w:r>
    </w:p>
    <w:p w14:paraId="4CC9FD87"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Nicotine is the main neuroactive component in tobacco smoke and is responsible for its addictive properties. Nicotine’s rewarding effects are mediated by the same mesolimbic dopaminergic pathway that is involved in the rewarding effects of many other addictive drugs (</w:t>
      </w:r>
      <w:hyperlink r:id="rId1305" w:anchor="R977" w:history="1">
        <w:r w:rsidRPr="00D66223">
          <w:rPr>
            <w:rFonts w:ascii="Times New Roman" w:hAnsi="Times New Roman" w:cs="Times New Roman"/>
            <w:color w:val="642A8F"/>
            <w:u w:val="single"/>
          </w:rPr>
          <w:t>Pontieri et al., 1996</w:t>
        </w:r>
      </w:hyperlink>
      <w:r w:rsidRPr="00D66223">
        <w:rPr>
          <w:rFonts w:ascii="Times New Roman" w:hAnsi="Times New Roman" w:cs="Times New Roman"/>
          <w:color w:val="000000"/>
        </w:rPr>
        <w:t>). Therefore, it should not be unexpected that there is a positive synergism between nicotine and THC in paradigms used to reveal reinforcing effects (</w:t>
      </w:r>
      <w:hyperlink r:id="rId1306" w:anchor="R1208" w:history="1">
        <w:r w:rsidRPr="00D66223">
          <w:rPr>
            <w:rFonts w:ascii="Times New Roman" w:hAnsi="Times New Roman" w:cs="Times New Roman"/>
            <w:color w:val="642A8F"/>
            <w:u w:val="single"/>
          </w:rPr>
          <w:t>Valjent and Maldonado, 2000</w:t>
        </w:r>
      </w:hyperlink>
      <w:r w:rsidRPr="00D66223">
        <w:rPr>
          <w:rFonts w:ascii="Times New Roman" w:hAnsi="Times New Roman" w:cs="Times New Roman"/>
          <w:color w:val="000000"/>
        </w:rPr>
        <w:t>). A role of endocannabinoids in the rewarding effects of nicotine is indicated by the absence of nicotine-induced CPP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mice (</w:t>
      </w:r>
      <w:hyperlink r:id="rId1307" w:anchor="R161" w:history="1">
        <w:r w:rsidRPr="00D66223">
          <w:rPr>
            <w:rFonts w:ascii="Times New Roman" w:hAnsi="Times New Roman" w:cs="Times New Roman"/>
            <w:color w:val="642A8F"/>
            <w:u w:val="single"/>
          </w:rPr>
          <w:t>Castane et al., 2002</w:t>
        </w:r>
      </w:hyperlink>
      <w:r w:rsidRPr="00D66223">
        <w:rPr>
          <w:rFonts w:ascii="Times New Roman" w:hAnsi="Times New Roman" w:cs="Times New Roman"/>
          <w:color w:val="000000"/>
        </w:rPr>
        <w:t>), although the acquisition of nicotine self-administration was not affected by the absence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another study using an acute reinforcement paradigm (</w:t>
      </w:r>
      <w:hyperlink r:id="rId1308" w:anchor="R212" w:history="1">
        <w:r w:rsidRPr="00D66223">
          <w:rPr>
            <w:rFonts w:ascii="Times New Roman" w:hAnsi="Times New Roman" w:cs="Times New Roman"/>
            <w:color w:val="642A8F"/>
            <w:u w:val="single"/>
          </w:rPr>
          <w:t>Cossu et al., 2001</w:t>
        </w:r>
      </w:hyperlink>
      <w:r w:rsidRPr="00D66223">
        <w:rPr>
          <w:rFonts w:ascii="Times New Roman" w:hAnsi="Times New Roman" w:cs="Times New Roman"/>
          <w:color w:val="000000"/>
        </w:rPr>
        <w:t>). On the other hand, SR141716 was reported to decrease nicotine operant self-administration (</w:t>
      </w:r>
      <w:hyperlink r:id="rId1309" w:anchor="R189" w:history="1">
        <w:r w:rsidRPr="00D66223">
          <w:rPr>
            <w:rFonts w:ascii="Times New Roman" w:hAnsi="Times New Roman" w:cs="Times New Roman"/>
            <w:color w:val="642A8F"/>
            <w:u w:val="single"/>
          </w:rPr>
          <w:t>Cohen et al., 2002</w:t>
        </w:r>
      </w:hyperlink>
      <w:r w:rsidRPr="00D66223">
        <w:rPr>
          <w:rFonts w:ascii="Times New Roman" w:hAnsi="Times New Roman" w:cs="Times New Roman"/>
          <w:color w:val="000000"/>
        </w:rPr>
        <w:t>) and nicotine-induced CPP in rats (</w:t>
      </w:r>
      <w:hyperlink r:id="rId1310" w:anchor="R666" w:history="1">
        <w:r w:rsidRPr="00D66223">
          <w:rPr>
            <w:rFonts w:ascii="Times New Roman" w:hAnsi="Times New Roman" w:cs="Times New Roman"/>
            <w:color w:val="642A8F"/>
            <w:u w:val="single"/>
          </w:rPr>
          <w:t>Le Foll and Goldberg, 2004</w:t>
        </w:r>
      </w:hyperlink>
      <w:r w:rsidRPr="00D66223">
        <w:rPr>
          <w:rFonts w:ascii="Times New Roman" w:hAnsi="Times New Roman" w:cs="Times New Roman"/>
          <w:color w:val="000000"/>
        </w:rPr>
        <w:t>; Forget et al., 2006) and also to inhibit nicotine-induced dopamine release in the nucleus accumbens shell (</w:t>
      </w:r>
      <w:hyperlink r:id="rId1311" w:anchor="R189" w:history="1">
        <w:r w:rsidRPr="00D66223">
          <w:rPr>
            <w:rFonts w:ascii="Times New Roman" w:hAnsi="Times New Roman" w:cs="Times New Roman"/>
            <w:color w:val="642A8F"/>
            <w:u w:val="single"/>
          </w:rPr>
          <w:t>Cohen et al., 2002</w:t>
        </w:r>
      </w:hyperlink>
      <w:r w:rsidRPr="00D66223">
        <w:rPr>
          <w:rFonts w:ascii="Times New Roman" w:hAnsi="Times New Roman" w:cs="Times New Roman"/>
          <w:color w:val="000000"/>
        </w:rPr>
        <w:t>). SR141716 also inhibited nicotine self-administration sustained by nicotine-associated cues in the absence of nicotine itself (</w:t>
      </w:r>
      <w:hyperlink r:id="rId1312" w:anchor="R188" w:history="1">
        <w:r w:rsidRPr="00D66223">
          <w:rPr>
            <w:rFonts w:ascii="Times New Roman" w:hAnsi="Times New Roman" w:cs="Times New Roman"/>
            <w:color w:val="642A8F"/>
            <w:u w:val="single"/>
          </w:rPr>
          <w:t>Cohen et al., 2005</w:t>
        </w:r>
      </w:hyperlink>
      <w:r w:rsidRPr="00D66223">
        <w:rPr>
          <w:rFonts w:ascii="Times New Roman" w:hAnsi="Times New Roman" w:cs="Times New Roman"/>
          <w:color w:val="000000"/>
        </w:rPr>
        <w:t>), and chronic exposure to nicotine was reported to induce endocannabinoid release (</w:t>
      </w:r>
      <w:hyperlink r:id="rId1313" w:anchor="R413" w:history="1">
        <w:r w:rsidRPr="00D66223">
          <w:rPr>
            <w:rFonts w:ascii="Times New Roman" w:hAnsi="Times New Roman" w:cs="Times New Roman"/>
            <w:color w:val="642A8F"/>
            <w:u w:val="single"/>
          </w:rPr>
          <w:t>Gonzalez et al., 2002</w:t>
        </w:r>
      </w:hyperlink>
      <w:r w:rsidRPr="00D66223">
        <w:rPr>
          <w:rFonts w:ascii="Times New Roman" w:hAnsi="Times New Roman" w:cs="Times New Roman"/>
          <w:color w:val="000000"/>
        </w:rPr>
        <w:t>). Furthermore, SR141716 abolished the anxiolytic effects of low-dose nicotine in mice and potentiated its anxiogenic effects at higher doses (</w:t>
      </w:r>
      <w:hyperlink r:id="rId1314" w:anchor="R38" w:history="1">
        <w:r w:rsidRPr="00D66223">
          <w:rPr>
            <w:rFonts w:ascii="Times New Roman" w:hAnsi="Times New Roman" w:cs="Times New Roman"/>
            <w:color w:val="642A8F"/>
            <w:u w:val="single"/>
          </w:rPr>
          <w:t>Balerio et al., 2006</w:t>
        </w:r>
      </w:hyperlink>
      <w:r w:rsidRPr="00D66223">
        <w:rPr>
          <w:rFonts w:ascii="Times New Roman" w:hAnsi="Times New Roman" w:cs="Times New Roman"/>
          <w:color w:val="000000"/>
        </w:rPr>
        <w:t>). Together, these findings justified testing rimonabant in clinical trials to promote smoking abstinence. Indeed, the results of a recent multicenter phase III clinical trial in the United States indicate that a 10-week treatment of smokers with a daily oral dose of 20 mg of rimonabant with a follow-up period of 42 weeks doubled the odds of quitting smoking, was well tolerated, and also reduced the post-cessation weight gain by &gt;80% (</w:t>
      </w:r>
      <w:hyperlink r:id="rId1315" w:anchor="R238" w:history="1">
        <w:r w:rsidRPr="00D66223">
          <w:rPr>
            <w:rFonts w:ascii="Times New Roman" w:hAnsi="Times New Roman" w:cs="Times New Roman"/>
            <w:color w:val="642A8F"/>
            <w:u w:val="single"/>
          </w:rPr>
          <w:t>Dale and Anthenelli, 2004</w:t>
        </w:r>
      </w:hyperlink>
      <w:r w:rsidRPr="00D66223">
        <w:rPr>
          <w:rFonts w:ascii="Times New Roman" w:hAnsi="Times New Roman" w:cs="Times New Roman"/>
          <w:color w:val="000000"/>
        </w:rPr>
        <w:t>).</w:t>
      </w:r>
    </w:p>
    <w:p w14:paraId="7C1008F8" w14:textId="77777777" w:rsidR="00D66223" w:rsidRPr="00D66223" w:rsidRDefault="00D66223" w:rsidP="00D66223">
      <w:pPr>
        <w:shd w:val="clear" w:color="auto" w:fill="FFFFFF"/>
        <w:outlineLvl w:val="4"/>
        <w:rPr>
          <w:rFonts w:ascii="Arial" w:eastAsia="Times New Roman" w:hAnsi="Arial" w:cs="Arial"/>
          <w:i/>
          <w:iCs/>
          <w:color w:val="000000"/>
          <w:sz w:val="20"/>
          <w:szCs w:val="20"/>
        </w:rPr>
      </w:pPr>
      <w:r w:rsidRPr="00D66223">
        <w:rPr>
          <w:rFonts w:ascii="Arial" w:eastAsia="Times New Roman" w:hAnsi="Arial" w:cs="Arial"/>
          <w:i/>
          <w:iCs/>
          <w:color w:val="000000"/>
          <w:sz w:val="20"/>
          <w:szCs w:val="20"/>
        </w:rPr>
        <w:t>c. Cocaine</w:t>
      </w:r>
    </w:p>
    <w:p w14:paraId="0E3505A3"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Unlike THC, opiates and nicotine, cocaine does not increase the activity of dopaminergic neurons in the VTA but elevates synaptic levels of dopamine in the nAc by blocking dopamine reuptake at the dopamine transporter (</w:t>
      </w:r>
      <w:hyperlink r:id="rId1316" w:anchor="R389" w:history="1">
        <w:r w:rsidRPr="00D66223">
          <w:rPr>
            <w:rFonts w:ascii="Times New Roman" w:hAnsi="Times New Roman" w:cs="Times New Roman"/>
            <w:color w:val="642A8F"/>
            <w:u w:val="single"/>
          </w:rPr>
          <w:t>Giros et al., 1996</w:t>
        </w:r>
      </w:hyperlink>
      <w:r w:rsidRPr="00D66223">
        <w:rPr>
          <w:rFonts w:ascii="Times New Roman" w:hAnsi="Times New Roman" w:cs="Times New Roman"/>
          <w:color w:val="000000"/>
        </w:rPr>
        <w:t>). Therefore it is not surprising that cocaine-induced increases in dopamine in the nAc were found to be unaffected by genetic ablation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t>
      </w:r>
      <w:hyperlink r:id="rId1317" w:anchor="R1127" w:history="1">
        <w:r w:rsidRPr="00D66223">
          <w:rPr>
            <w:rFonts w:ascii="Times New Roman" w:hAnsi="Times New Roman" w:cs="Times New Roman"/>
            <w:color w:val="642A8F"/>
            <w:u w:val="single"/>
          </w:rPr>
          <w:t>Soria et al., 2005</w:t>
        </w:r>
      </w:hyperlink>
      <w:r w:rsidRPr="00D66223">
        <w:rPr>
          <w:rFonts w:ascii="Times New Roman" w:hAnsi="Times New Roman" w:cs="Times New Roman"/>
          <w:color w:val="000000"/>
        </w:rPr>
        <w:t>). Accordingly,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do not appear to participate in the acute rewarding properties of cocaine, as indicated by the preserved acute cocaine self-administration and cocaine-induced CPP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mice (</w:t>
      </w:r>
      <w:hyperlink r:id="rId1318" w:anchor="R759" w:history="1">
        <w:r w:rsidRPr="00D66223">
          <w:rPr>
            <w:rFonts w:ascii="Times New Roman" w:hAnsi="Times New Roman" w:cs="Times New Roman"/>
            <w:color w:val="642A8F"/>
            <w:u w:val="single"/>
          </w:rPr>
          <w:t>Martin et al., 2000</w:t>
        </w:r>
      </w:hyperlink>
      <w:r w:rsidRPr="00D66223">
        <w:rPr>
          <w:rFonts w:ascii="Times New Roman" w:hAnsi="Times New Roman" w:cs="Times New Roman"/>
          <w:color w:val="000000"/>
        </w:rPr>
        <w:t>;</w:t>
      </w:r>
      <w:hyperlink r:id="rId1319" w:anchor="R212" w:history="1">
        <w:r w:rsidRPr="00D66223">
          <w:rPr>
            <w:rFonts w:ascii="Times New Roman" w:hAnsi="Times New Roman" w:cs="Times New Roman"/>
            <w:color w:val="642A8F"/>
            <w:u w:val="single"/>
          </w:rPr>
          <w:t>Cossu et al., 2001</w:t>
        </w:r>
      </w:hyperlink>
      <w:r w:rsidRPr="00D66223">
        <w:rPr>
          <w:rFonts w:ascii="Times New Roman" w:hAnsi="Times New Roman" w:cs="Times New Roman"/>
          <w:color w:val="000000"/>
        </w:rPr>
        <w:t>; </w:t>
      </w:r>
      <w:hyperlink r:id="rId1320" w:anchor="R677" w:history="1">
        <w:r w:rsidRPr="00D66223">
          <w:rPr>
            <w:rFonts w:ascii="Times New Roman" w:hAnsi="Times New Roman" w:cs="Times New Roman"/>
            <w:color w:val="642A8F"/>
            <w:u w:val="single"/>
          </w:rPr>
          <w:t>Lesscher et al., 2005</w:t>
        </w:r>
      </w:hyperlink>
      <w:r w:rsidRPr="00D66223">
        <w:rPr>
          <w:rFonts w:ascii="Times New Roman" w:hAnsi="Times New Roman" w:cs="Times New Roman"/>
          <w:color w:val="000000"/>
        </w:rPr>
        <w:t>; </w:t>
      </w:r>
      <w:hyperlink r:id="rId1321" w:anchor="R1127" w:history="1">
        <w:r w:rsidRPr="00D66223">
          <w:rPr>
            <w:rFonts w:ascii="Times New Roman" w:hAnsi="Times New Roman" w:cs="Times New Roman"/>
            <w:color w:val="642A8F"/>
            <w:u w:val="single"/>
          </w:rPr>
          <w:t>Soria et al., 2005</w:t>
        </w:r>
      </w:hyperlink>
      <w:r w:rsidRPr="00D66223">
        <w:rPr>
          <w:rFonts w:ascii="Times New Roman" w:hAnsi="Times New Roman" w:cs="Times New Roman"/>
          <w:color w:val="000000"/>
        </w:rPr>
        <w:t>) or in mice treated with SR141716 (</w:t>
      </w:r>
      <w:hyperlink r:id="rId1322" w:anchor="R1163" w:history="1">
        <w:r w:rsidRPr="00D66223">
          <w:rPr>
            <w:rFonts w:ascii="Times New Roman" w:hAnsi="Times New Roman" w:cs="Times New Roman"/>
            <w:color w:val="642A8F"/>
            <w:u w:val="single"/>
          </w:rPr>
          <w:t>Tanda et al., 2000</w:t>
        </w:r>
      </w:hyperlink>
      <w:r w:rsidRPr="00D66223">
        <w:rPr>
          <w:rFonts w:ascii="Times New Roman" w:hAnsi="Times New Roman" w:cs="Times New Roman"/>
          <w:color w:val="000000"/>
        </w:rPr>
        <w:t>; </w:t>
      </w:r>
      <w:hyperlink r:id="rId1323" w:anchor="R255" w:history="1">
        <w:r w:rsidRPr="00D66223">
          <w:rPr>
            <w:rFonts w:ascii="Times New Roman" w:hAnsi="Times New Roman" w:cs="Times New Roman"/>
            <w:color w:val="642A8F"/>
            <w:u w:val="single"/>
          </w:rPr>
          <w:t>De Vries et al., 2001</w:t>
        </w:r>
      </w:hyperlink>
      <w:r w:rsidRPr="00D66223">
        <w:rPr>
          <w:rFonts w:ascii="Times New Roman" w:hAnsi="Times New Roman" w:cs="Times New Roman"/>
          <w:color w:val="000000"/>
        </w:rPr>
        <w:t>; </w:t>
      </w:r>
      <w:hyperlink r:id="rId1324" w:anchor="R144" w:history="1">
        <w:r w:rsidRPr="00D66223">
          <w:rPr>
            <w:rFonts w:ascii="Times New Roman" w:hAnsi="Times New Roman" w:cs="Times New Roman"/>
            <w:color w:val="642A8F"/>
            <w:u w:val="single"/>
          </w:rPr>
          <w:t>Caillé and Parsons, 2006</w:t>
        </w:r>
      </w:hyperlink>
      <w:r w:rsidRPr="00D66223">
        <w:rPr>
          <w:rFonts w:ascii="Times New Roman" w:hAnsi="Times New Roman" w:cs="Times New Roman"/>
          <w:color w:val="000000"/>
        </w:rPr>
        <w:t>). SR141716 treatment also did not affect the threshold-lowering effect of cocaine in the intracranial self-stimulation paradigm, although treatment with WIN 55,212-2 was able to achieve this, suggesting that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stimulation might inhibit the reinforcing properties of cocaine (</w:t>
      </w:r>
      <w:hyperlink r:id="rId1325" w:anchor="R313" w:history="1">
        <w:r w:rsidRPr="00D66223">
          <w:rPr>
            <w:rFonts w:ascii="Times New Roman" w:hAnsi="Times New Roman" w:cs="Times New Roman"/>
            <w:color w:val="642A8F"/>
            <w:u w:val="single"/>
          </w:rPr>
          <w:t>Fattore et al., 1999</w:t>
        </w:r>
      </w:hyperlink>
      <w:r w:rsidRPr="00D66223">
        <w:rPr>
          <w:rFonts w:ascii="Times New Roman" w:hAnsi="Times New Roman" w:cs="Times New Roman"/>
          <w:color w:val="000000"/>
        </w:rPr>
        <w:t>; </w:t>
      </w:r>
      <w:hyperlink r:id="rId1326" w:anchor="R1237" w:history="1">
        <w:r w:rsidRPr="00D66223">
          <w:rPr>
            <w:rFonts w:ascii="Times New Roman" w:hAnsi="Times New Roman" w:cs="Times New Roman"/>
            <w:color w:val="642A8F"/>
            <w:u w:val="single"/>
          </w:rPr>
          <w:t>Vlachou et al., 2003</w:t>
        </w:r>
      </w:hyperlink>
      <w:r w:rsidRPr="00D66223">
        <w:rPr>
          <w:rFonts w:ascii="Times New Roman" w:hAnsi="Times New Roman" w:cs="Times New Roman"/>
          <w:color w:val="000000"/>
        </w:rPr>
        <w:t>).</w:t>
      </w:r>
    </w:p>
    <w:p w14:paraId="2325F54A"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Other studies indicate, however, that endocannabinoid activation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may mediate the reinforcing effects of cocaine. SR141716 treatment decreased the sensitivity of rats to the reinforcing effects of cocaine in an intracranial self-stimulation paradigm (</w:t>
      </w:r>
      <w:hyperlink r:id="rId1327" w:anchor="R259" w:history="1">
        <w:r w:rsidRPr="00D66223">
          <w:rPr>
            <w:rFonts w:ascii="Times New Roman" w:hAnsi="Times New Roman" w:cs="Times New Roman"/>
            <w:color w:val="642A8F"/>
            <w:u w:val="single"/>
          </w:rPr>
          <w:t>Deroche-Gamonet et al., 2001</w:t>
        </w:r>
      </w:hyperlink>
      <w:r w:rsidRPr="00D66223">
        <w:rPr>
          <w:rFonts w:ascii="Times New Roman" w:hAnsi="Times New Roman" w:cs="Times New Roman"/>
          <w:color w:val="000000"/>
        </w:rPr>
        <w:t>). The ability to acquire operant self-administration of cocaine was reduced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knockout mice or in SR141716-treated wild-type mice, which also displayed a reduced maximal effort to obtain cocaine infusion in a progressive ratio schedule, compared with untreated wild-type mice (</w:t>
      </w:r>
      <w:hyperlink r:id="rId1328" w:anchor="R759" w:history="1">
        <w:r w:rsidRPr="00D66223">
          <w:rPr>
            <w:rFonts w:ascii="Times New Roman" w:hAnsi="Times New Roman" w:cs="Times New Roman"/>
            <w:color w:val="642A8F"/>
            <w:u w:val="single"/>
          </w:rPr>
          <w:t>Martin et al., 2000</w:t>
        </w:r>
      </w:hyperlink>
      <w:r w:rsidRPr="00D66223">
        <w:rPr>
          <w:rFonts w:ascii="Times New Roman" w:hAnsi="Times New Roman" w:cs="Times New Roman"/>
          <w:color w:val="000000"/>
        </w:rPr>
        <w:t>; </w:t>
      </w:r>
      <w:hyperlink r:id="rId1329" w:anchor="R1127" w:history="1">
        <w:r w:rsidRPr="00D66223">
          <w:rPr>
            <w:rFonts w:ascii="Times New Roman" w:hAnsi="Times New Roman" w:cs="Times New Roman"/>
            <w:color w:val="642A8F"/>
            <w:u w:val="single"/>
          </w:rPr>
          <w:t>Soria et al., 2005</w:t>
        </w:r>
      </w:hyperlink>
      <w:r w:rsidRPr="00D66223">
        <w:rPr>
          <w:rFonts w:ascii="Times New Roman" w:hAnsi="Times New Roman" w:cs="Times New Roman"/>
          <w:color w:val="000000"/>
        </w:rPr>
        <w:t>). Furthermore, prior use of cannabis was found to enhance the “high” elicited by subsequent use of cocaine in humans (</w:t>
      </w:r>
      <w:hyperlink r:id="rId1330" w:anchor="R327" w:history="1">
        <w:r w:rsidRPr="00D66223">
          <w:rPr>
            <w:rFonts w:ascii="Times New Roman" w:hAnsi="Times New Roman" w:cs="Times New Roman"/>
            <w:color w:val="642A8F"/>
            <w:u w:val="single"/>
          </w:rPr>
          <w:t>Foltin et al., 1993</w:t>
        </w:r>
      </w:hyperlink>
      <w:r w:rsidRPr="00D66223">
        <w:rPr>
          <w:rFonts w:ascii="Times New Roman" w:hAnsi="Times New Roman" w:cs="Times New Roman"/>
          <w:color w:val="000000"/>
        </w:rPr>
        <w:t>; </w:t>
      </w:r>
      <w:hyperlink r:id="rId1331" w:anchor="R709" w:history="1">
        <w:r w:rsidRPr="00D66223">
          <w:rPr>
            <w:rFonts w:ascii="Times New Roman" w:hAnsi="Times New Roman" w:cs="Times New Roman"/>
            <w:color w:val="642A8F"/>
            <w:u w:val="single"/>
          </w:rPr>
          <w:t>Lukas et al., 1994</w:t>
        </w:r>
      </w:hyperlink>
      <w:r w:rsidRPr="00D66223">
        <w:rPr>
          <w:rFonts w:ascii="Times New Roman" w:hAnsi="Times New Roman" w:cs="Times New Roman"/>
          <w:color w:val="000000"/>
        </w:rPr>
        <w:t>) and also to hasten relapse in abstinent former cocaine users (</w:t>
      </w:r>
      <w:hyperlink r:id="rId1332" w:anchor="R1002" w:history="1">
        <w:r w:rsidRPr="00D66223">
          <w:rPr>
            <w:rFonts w:ascii="Times New Roman" w:hAnsi="Times New Roman" w:cs="Times New Roman"/>
            <w:color w:val="642A8F"/>
            <w:u w:val="single"/>
          </w:rPr>
          <w:t>Rawson et al., 1986</w:t>
        </w:r>
      </w:hyperlink>
      <w:r w:rsidRPr="00D66223">
        <w:rPr>
          <w:rFonts w:ascii="Times New Roman" w:hAnsi="Times New Roman" w:cs="Times New Roman"/>
          <w:color w:val="000000"/>
        </w:rPr>
        <w:t>). Furthermore, a recent genetic study found an association between an (AAT)n triplet repeat polymorphism in the </w:t>
      </w:r>
      <w:r w:rsidRPr="00D66223">
        <w:rPr>
          <w:rFonts w:ascii="Times New Roman" w:hAnsi="Times New Roman" w:cs="Times New Roman"/>
          <w:i/>
          <w:iCs/>
          <w:color w:val="000000"/>
        </w:rPr>
        <w:t>CNR1</w:t>
      </w:r>
      <w:r w:rsidRPr="00D66223">
        <w:rPr>
          <w:rFonts w:ascii="Times New Roman" w:hAnsi="Times New Roman" w:cs="Times New Roman"/>
          <w:color w:val="000000"/>
        </w:rPr>
        <w:t> gene encoding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with cocaine addiction in an African-Caribbean population (</w:t>
      </w:r>
      <w:hyperlink r:id="rId1333" w:anchor="R39" w:history="1">
        <w:r w:rsidRPr="00D66223">
          <w:rPr>
            <w:rFonts w:ascii="Times New Roman" w:hAnsi="Times New Roman" w:cs="Times New Roman"/>
            <w:color w:val="642A8F"/>
            <w:u w:val="single"/>
          </w:rPr>
          <w:t>Ballon et al., 2006</w:t>
        </w:r>
      </w:hyperlink>
      <w:r w:rsidRPr="00D66223">
        <w:rPr>
          <w:rFonts w:ascii="Times New Roman" w:hAnsi="Times New Roman" w:cs="Times New Roman"/>
          <w:color w:val="000000"/>
        </w:rPr>
        <w:t>). Treatment with HU-210 promoted reinstatement of cocaine-seeking behavior in rats, whereas treatment with SR141716 prevented reinstatement (</w:t>
      </w:r>
      <w:hyperlink r:id="rId1334" w:anchor="R255" w:history="1">
        <w:r w:rsidRPr="00D66223">
          <w:rPr>
            <w:rFonts w:ascii="Times New Roman" w:hAnsi="Times New Roman" w:cs="Times New Roman"/>
            <w:color w:val="642A8F"/>
            <w:u w:val="single"/>
          </w:rPr>
          <w:t>De Vries et al., 2001</w:t>
        </w:r>
      </w:hyperlink>
      <w:r w:rsidRPr="00D66223">
        <w:rPr>
          <w:rFonts w:ascii="Times New Roman" w:hAnsi="Times New Roman" w:cs="Times New Roman"/>
          <w:color w:val="000000"/>
        </w:rPr>
        <w:t>). Thus, the endocannabinoid system may be involved in the acquisition and consolidation of cocaine addiction as well as in relapse, through mechanisms other than an effect on the cocaine-induced increase in dopaminergic transmission in the nAc. These latter studies also predict the possible effectiveness of rimonabant in the treatment of cocaine addiction.</w:t>
      </w:r>
    </w:p>
    <w:p w14:paraId="023FDEC5" w14:textId="77777777" w:rsidR="00D66223" w:rsidRPr="00D66223" w:rsidRDefault="00D66223" w:rsidP="00D66223">
      <w:pPr>
        <w:shd w:val="clear" w:color="auto" w:fill="FFFFFF"/>
        <w:outlineLvl w:val="4"/>
        <w:rPr>
          <w:rFonts w:ascii="Arial" w:eastAsia="Times New Roman" w:hAnsi="Arial" w:cs="Arial"/>
          <w:i/>
          <w:iCs/>
          <w:color w:val="000000"/>
          <w:sz w:val="20"/>
          <w:szCs w:val="20"/>
        </w:rPr>
      </w:pPr>
      <w:r w:rsidRPr="00D66223">
        <w:rPr>
          <w:rFonts w:ascii="Arial" w:eastAsia="Times New Roman" w:hAnsi="Arial" w:cs="Arial"/>
          <w:i/>
          <w:iCs/>
          <w:color w:val="000000"/>
          <w:sz w:val="20"/>
          <w:szCs w:val="20"/>
        </w:rPr>
        <w:t>d. Alcohol</w:t>
      </w:r>
    </w:p>
    <w:p w14:paraId="6751D899"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Several lines of evidence indicate the involvement of the endocannabinoid system in alcohol drinking behavior (recently reviewed by </w:t>
      </w:r>
      <w:hyperlink r:id="rId1335" w:anchor="R197" w:history="1">
        <w:r w:rsidRPr="00D66223">
          <w:rPr>
            <w:rFonts w:ascii="Times New Roman" w:hAnsi="Times New Roman" w:cs="Times New Roman"/>
            <w:color w:val="642A8F"/>
            <w:u w:val="single"/>
          </w:rPr>
          <w:t>Colombo et al., 2005</w:t>
        </w:r>
      </w:hyperlink>
      <w:r w:rsidRPr="00D66223">
        <w:rPr>
          <w:rFonts w:ascii="Times New Roman" w:hAnsi="Times New Roman" w:cs="Times New Roman"/>
          <w:color w:val="000000"/>
        </w:rPr>
        <w:t>). Chronic alcohol intake increases endocannabinoid levels in the limbic forebrain (</w:t>
      </w:r>
      <w:hyperlink r:id="rId1336" w:anchor="R413" w:history="1">
        <w:r w:rsidRPr="00D66223">
          <w:rPr>
            <w:rFonts w:ascii="Times New Roman" w:hAnsi="Times New Roman" w:cs="Times New Roman"/>
            <w:color w:val="642A8F"/>
            <w:u w:val="single"/>
          </w:rPr>
          <w:t>Gonzalez et al., 2002</w:t>
        </w:r>
      </w:hyperlink>
      <w:r w:rsidRPr="00D66223">
        <w:rPr>
          <w:rFonts w:ascii="Times New Roman" w:hAnsi="Times New Roman" w:cs="Times New Roman"/>
          <w:color w:val="000000"/>
        </w:rPr>
        <w:t>) and decreases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binding and signaling (</w:t>
      </w:r>
      <w:hyperlink r:id="rId1337" w:anchor="R47" w:history="1">
        <w:r w:rsidRPr="00D66223">
          <w:rPr>
            <w:rFonts w:ascii="Times New Roman" w:hAnsi="Times New Roman" w:cs="Times New Roman"/>
            <w:color w:val="642A8F"/>
            <w:u w:val="single"/>
          </w:rPr>
          <w:t>Basavarajappa and Hungund, 2002</w:t>
        </w:r>
      </w:hyperlink>
      <w:r w:rsidRPr="00D66223">
        <w:rPr>
          <w:rFonts w:ascii="Times New Roman" w:hAnsi="Times New Roman" w:cs="Times New Roman"/>
          <w:color w:val="000000"/>
        </w:rPr>
        <w:t>). Studies in the late 1990s indicated the effectiveness of SR141716 in reducing voluntary ethanol intake in rodent models of ethanol drinking (</w:t>
      </w:r>
      <w:hyperlink r:id="rId1338" w:anchor="R25" w:history="1">
        <w:r w:rsidRPr="00D66223">
          <w:rPr>
            <w:rFonts w:ascii="Times New Roman" w:hAnsi="Times New Roman" w:cs="Times New Roman"/>
            <w:color w:val="642A8F"/>
            <w:u w:val="single"/>
          </w:rPr>
          <w:t>Arnone et al., 1997</w:t>
        </w:r>
      </w:hyperlink>
      <w:r w:rsidRPr="00D66223">
        <w:rPr>
          <w:rFonts w:ascii="Times New Roman" w:hAnsi="Times New Roman" w:cs="Times New Roman"/>
          <w:color w:val="000000"/>
        </w:rPr>
        <w:t>; </w:t>
      </w:r>
      <w:hyperlink r:id="rId1339" w:anchor="R195" w:history="1">
        <w:r w:rsidRPr="00D66223">
          <w:rPr>
            <w:rFonts w:ascii="Times New Roman" w:hAnsi="Times New Roman" w:cs="Times New Roman"/>
            <w:color w:val="642A8F"/>
            <w:u w:val="single"/>
          </w:rPr>
          <w:t>Colombo et al., 1998b</w:t>
        </w:r>
      </w:hyperlink>
      <w:r w:rsidRPr="00D66223">
        <w:rPr>
          <w:rFonts w:ascii="Times New Roman" w:hAnsi="Times New Roman" w:cs="Times New Roman"/>
          <w:color w:val="000000"/>
        </w:rPr>
        <w:t>; </w:t>
      </w:r>
      <w:hyperlink r:id="rId1340" w:anchor="R340" w:history="1">
        <w:r w:rsidRPr="00D66223">
          <w:rPr>
            <w:rFonts w:ascii="Times New Roman" w:hAnsi="Times New Roman" w:cs="Times New Roman"/>
            <w:color w:val="642A8F"/>
            <w:u w:val="single"/>
          </w:rPr>
          <w:t>Freedland et al., 2001</w:t>
        </w:r>
      </w:hyperlink>
      <w:r w:rsidRPr="00D66223">
        <w:rPr>
          <w:rFonts w:ascii="Times New Roman" w:hAnsi="Times New Roman" w:cs="Times New Roman"/>
          <w:color w:val="000000"/>
        </w:rPr>
        <w:t>), whereas cannabinoid agonists promoted drinking (</w:t>
      </w:r>
      <w:hyperlink r:id="rId1341" w:anchor="R354" w:history="1">
        <w:r w:rsidRPr="00D66223">
          <w:rPr>
            <w:rFonts w:ascii="Times New Roman" w:hAnsi="Times New Roman" w:cs="Times New Roman"/>
            <w:color w:val="642A8F"/>
            <w:u w:val="single"/>
          </w:rPr>
          <w:t>Gallate et al., 1999</w:t>
        </w:r>
      </w:hyperlink>
      <w:r w:rsidRPr="00D66223">
        <w:rPr>
          <w:rFonts w:ascii="Times New Roman" w:hAnsi="Times New Roman" w:cs="Times New Roman"/>
          <w:color w:val="000000"/>
        </w:rPr>
        <w:t>; </w:t>
      </w:r>
      <w:hyperlink r:id="rId1342" w:anchor="R196" w:history="1">
        <w:r w:rsidRPr="00D66223">
          <w:rPr>
            <w:rFonts w:ascii="Times New Roman" w:hAnsi="Times New Roman" w:cs="Times New Roman"/>
            <w:color w:val="642A8F"/>
            <w:u w:val="single"/>
          </w:rPr>
          <w:t>Colombo et al., 2002</w:t>
        </w:r>
      </w:hyperlink>
      <w:r w:rsidRPr="00D66223">
        <w:rPr>
          <w:rFonts w:ascii="Times New Roman" w:hAnsi="Times New Roman" w:cs="Times New Roman"/>
          <w:color w:val="000000"/>
        </w:rPr>
        <w:t>). Operant self-administration of ethanol and relapse to drinking are also inhibited by SR141716 (</w:t>
      </w:r>
      <w:hyperlink r:id="rId1343" w:anchor="R183" w:history="1">
        <w:r w:rsidRPr="00D66223">
          <w:rPr>
            <w:rFonts w:ascii="Times New Roman" w:hAnsi="Times New Roman" w:cs="Times New Roman"/>
            <w:color w:val="642A8F"/>
            <w:u w:val="single"/>
          </w:rPr>
          <w:t>Cippitelli et al., 2005</w:t>
        </w:r>
      </w:hyperlink>
      <w:r w:rsidRPr="00D66223">
        <w:rPr>
          <w:rFonts w:ascii="Times New Roman" w:hAnsi="Times New Roman" w:cs="Times New Roman"/>
          <w:color w:val="000000"/>
        </w:rPr>
        <w:t>; </w:t>
      </w:r>
      <w:hyperlink r:id="rId1344" w:anchor="R291" w:history="1">
        <w:r w:rsidRPr="00D66223">
          <w:rPr>
            <w:rFonts w:ascii="Times New Roman" w:hAnsi="Times New Roman" w:cs="Times New Roman"/>
            <w:color w:val="642A8F"/>
            <w:u w:val="single"/>
          </w:rPr>
          <w:t>Economidou et al., 2006</w:t>
        </w:r>
      </w:hyperlink>
      <w:r w:rsidRPr="00D66223">
        <w:rPr>
          <w:rFonts w:ascii="Times New Roman" w:hAnsi="Times New Roman" w:cs="Times New Roman"/>
          <w:color w:val="000000"/>
        </w:rPr>
        <w:t>) and potentiated by chronic exposure to a cannabinoid agonist (</w:t>
      </w:r>
      <w:hyperlink r:id="rId1345" w:anchor="R704" w:history="1">
        <w:r w:rsidRPr="00D66223">
          <w:rPr>
            <w:rFonts w:ascii="Times New Roman" w:hAnsi="Times New Roman" w:cs="Times New Roman"/>
            <w:color w:val="642A8F"/>
            <w:u w:val="single"/>
          </w:rPr>
          <w:t>Lopez-Moreno et al., 2005</w:t>
        </w:r>
      </w:hyperlink>
      <w:r w:rsidRPr="00D66223">
        <w:rPr>
          <w:rFonts w:ascii="Times New Roman" w:hAnsi="Times New Roman" w:cs="Times New Roman"/>
          <w:color w:val="000000"/>
        </w:rPr>
        <w:t>).</w:t>
      </w:r>
    </w:p>
    <w:p w14:paraId="49EF45CB"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possible role of the endocannabinoid system in ethanol preference was further indicated by observations of reduced voluntary ethanol drinking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compared with wild-type mice (</w:t>
      </w:r>
      <w:hyperlink r:id="rId1346" w:anchor="R533" w:history="1">
        <w:r w:rsidRPr="00D66223">
          <w:rPr>
            <w:rFonts w:ascii="Times New Roman" w:hAnsi="Times New Roman" w:cs="Times New Roman"/>
            <w:color w:val="642A8F"/>
            <w:u w:val="single"/>
          </w:rPr>
          <w:t>Hungund et al., 2003</w:t>
        </w:r>
      </w:hyperlink>
      <w:r w:rsidRPr="00D66223">
        <w:rPr>
          <w:rFonts w:ascii="Times New Roman" w:hAnsi="Times New Roman" w:cs="Times New Roman"/>
          <w:color w:val="000000"/>
        </w:rPr>
        <w:t>; </w:t>
      </w:r>
      <w:hyperlink r:id="rId1347" w:anchor="R976" w:history="1">
        <w:r w:rsidRPr="00D66223">
          <w:rPr>
            <w:rFonts w:ascii="Times New Roman" w:hAnsi="Times New Roman" w:cs="Times New Roman"/>
            <w:color w:val="642A8F"/>
            <w:u w:val="single"/>
          </w:rPr>
          <w:t>Poncelet et al., 2003</w:t>
        </w:r>
      </w:hyperlink>
      <w:r w:rsidRPr="00D66223">
        <w:rPr>
          <w:rFonts w:ascii="Times New Roman" w:hAnsi="Times New Roman" w:cs="Times New Roman"/>
          <w:color w:val="000000"/>
        </w:rPr>
        <w:t>; </w:t>
      </w:r>
      <w:hyperlink r:id="rId1348" w:anchor="R1267" w:history="1">
        <w:r w:rsidRPr="00D66223">
          <w:rPr>
            <w:rFonts w:ascii="Times New Roman" w:hAnsi="Times New Roman" w:cs="Times New Roman"/>
            <w:color w:val="642A8F"/>
            <w:u w:val="single"/>
          </w:rPr>
          <w:t>Wang et al., 2003</w:t>
        </w:r>
      </w:hyperlink>
      <w:r w:rsidRPr="00D66223">
        <w:rPr>
          <w:rFonts w:ascii="Times New Roman" w:hAnsi="Times New Roman" w:cs="Times New Roman"/>
          <w:color w:val="000000"/>
        </w:rPr>
        <w:t>; </w:t>
      </w:r>
      <w:hyperlink r:id="rId1349" w:anchor="R647" w:history="1">
        <w:r w:rsidRPr="00D66223">
          <w:rPr>
            <w:rFonts w:ascii="Times New Roman" w:hAnsi="Times New Roman" w:cs="Times New Roman"/>
            <w:color w:val="642A8F"/>
            <w:u w:val="single"/>
          </w:rPr>
          <w:t>Lallemand and de Witte, 2004</w:t>
        </w:r>
      </w:hyperlink>
      <w:r w:rsidRPr="00D66223">
        <w:rPr>
          <w:rFonts w:ascii="Times New Roman" w:hAnsi="Times New Roman" w:cs="Times New Roman"/>
          <w:color w:val="000000"/>
        </w:rPr>
        <w:t>; </w:t>
      </w:r>
      <w:hyperlink r:id="rId1350" w:anchor="R869" w:history="1">
        <w:r w:rsidRPr="00D66223">
          <w:rPr>
            <w:rFonts w:ascii="Times New Roman" w:hAnsi="Times New Roman" w:cs="Times New Roman"/>
            <w:color w:val="642A8F"/>
            <w:u w:val="single"/>
          </w:rPr>
          <w:t>Naassila et al., 2004</w:t>
        </w:r>
      </w:hyperlink>
      <w:r w:rsidRPr="00D66223">
        <w:rPr>
          <w:rFonts w:ascii="Times New Roman" w:hAnsi="Times New Roman" w:cs="Times New Roman"/>
          <w:color w:val="000000"/>
        </w:rPr>
        <w:t>; </w:t>
      </w:r>
      <w:hyperlink r:id="rId1351" w:anchor="R1175" w:history="1">
        <w:r w:rsidRPr="00D66223">
          <w:rPr>
            <w:rFonts w:ascii="Times New Roman" w:hAnsi="Times New Roman" w:cs="Times New Roman"/>
            <w:color w:val="642A8F"/>
            <w:u w:val="single"/>
          </w:rPr>
          <w:t>Thanos et al., 2005</w:t>
        </w:r>
      </w:hyperlink>
      <w:r w:rsidRPr="00D66223">
        <w:rPr>
          <w:rFonts w:ascii="Times New Roman" w:hAnsi="Times New Roman" w:cs="Times New Roman"/>
          <w:color w:val="000000"/>
        </w:rPr>
        <w:t>), although no difference was noted in one study (</w:t>
      </w:r>
      <w:hyperlink r:id="rId1352" w:anchor="R991" w:history="1">
        <w:r w:rsidRPr="00D66223">
          <w:rPr>
            <w:rFonts w:ascii="Times New Roman" w:hAnsi="Times New Roman" w:cs="Times New Roman"/>
            <w:color w:val="642A8F"/>
            <w:u w:val="single"/>
          </w:rPr>
          <w:t>Racz et al., 2003</w:t>
        </w:r>
      </w:hyperlink>
      <w:r w:rsidRPr="00D66223">
        <w:rPr>
          <w:rFonts w:ascii="Times New Roman" w:hAnsi="Times New Roman" w:cs="Times New Roman"/>
          <w:color w:val="000000"/>
        </w:rPr>
        <w:t>). Sensitivity to alcohol is inversely related to the chance of becoming an alcoholic among humans (</w:t>
      </w:r>
      <w:hyperlink r:id="rId1353" w:anchor="R1080" w:history="1">
        <w:r w:rsidRPr="00D66223">
          <w:rPr>
            <w:rFonts w:ascii="Times New Roman" w:hAnsi="Times New Roman" w:cs="Times New Roman"/>
            <w:color w:val="642A8F"/>
            <w:u w:val="single"/>
          </w:rPr>
          <w:t>Schuckit, 1997</w:t>
        </w:r>
      </w:hyperlink>
      <w:r w:rsidRPr="00D66223">
        <w:rPr>
          <w:rFonts w:ascii="Times New Roman" w:hAnsi="Times New Roman" w:cs="Times New Roman"/>
          <w:color w:val="000000"/>
        </w:rPr>
        <w:t>), and the same inverse relationship was noted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knockout mice and their wild-type littermates (</w:t>
      </w:r>
      <w:hyperlink r:id="rId1354" w:anchor="R869" w:history="1">
        <w:r w:rsidRPr="00D66223">
          <w:rPr>
            <w:rFonts w:ascii="Times New Roman" w:hAnsi="Times New Roman" w:cs="Times New Roman"/>
            <w:color w:val="642A8F"/>
            <w:u w:val="single"/>
          </w:rPr>
          <w:t>Naassila et al., 2004</w:t>
        </w:r>
      </w:hyperlink>
      <w:r w:rsidRPr="00D66223">
        <w:rPr>
          <w:rFonts w:ascii="Times New Roman" w:hAnsi="Times New Roman" w:cs="Times New Roman"/>
          <w:color w:val="000000"/>
        </w:rPr>
        <w:t>). The reduced voluntary ethanol intake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mice was associated with reduced alcohol-induced CPP (</w:t>
      </w:r>
      <w:hyperlink r:id="rId1355" w:anchor="R523" w:history="1">
        <w:r w:rsidRPr="00D66223">
          <w:rPr>
            <w:rFonts w:ascii="Times New Roman" w:hAnsi="Times New Roman" w:cs="Times New Roman"/>
            <w:color w:val="642A8F"/>
            <w:u w:val="single"/>
          </w:rPr>
          <w:t>Houchi et al., 2004</w:t>
        </w:r>
      </w:hyperlink>
      <w:r w:rsidRPr="00D66223">
        <w:rPr>
          <w:rFonts w:ascii="Times New Roman" w:hAnsi="Times New Roman" w:cs="Times New Roman"/>
          <w:color w:val="000000"/>
        </w:rPr>
        <w:t>; </w:t>
      </w:r>
      <w:hyperlink r:id="rId1356" w:anchor="R1175" w:history="1">
        <w:r w:rsidRPr="00D66223">
          <w:rPr>
            <w:rFonts w:ascii="Times New Roman" w:hAnsi="Times New Roman" w:cs="Times New Roman"/>
            <w:color w:val="642A8F"/>
            <w:u w:val="single"/>
          </w:rPr>
          <w:t>Thanos et al., 2005</w:t>
        </w:r>
      </w:hyperlink>
      <w:r w:rsidRPr="00D66223">
        <w:rPr>
          <w:rFonts w:ascii="Times New Roman" w:hAnsi="Times New Roman" w:cs="Times New Roman"/>
          <w:color w:val="000000"/>
        </w:rPr>
        <w:t>), a further indication of the role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the rewarding effects of alcohol.</w:t>
      </w:r>
    </w:p>
    <w:p w14:paraId="7B554FEA"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Similar to cannabinoids and other drugs of abuse, alcohol intake can also result in increased dopamine release in the nAc (</w:t>
      </w:r>
      <w:hyperlink r:id="rId1357" w:anchor="R1278" w:history="1">
        <w:r w:rsidRPr="00D66223">
          <w:rPr>
            <w:rFonts w:ascii="Times New Roman" w:hAnsi="Times New Roman" w:cs="Times New Roman"/>
            <w:color w:val="642A8F"/>
            <w:u w:val="single"/>
          </w:rPr>
          <w:t>Weiss et al., 1993</w:t>
        </w:r>
      </w:hyperlink>
      <w:r w:rsidRPr="00D66223">
        <w:rPr>
          <w:rFonts w:ascii="Times New Roman" w:hAnsi="Times New Roman" w:cs="Times New Roman"/>
          <w:color w:val="000000"/>
        </w:rPr>
        <w:t>; </w:t>
      </w:r>
      <w:hyperlink r:id="rId1358" w:anchor="R149" w:history="1">
        <w:r w:rsidRPr="00D66223">
          <w:rPr>
            <w:rFonts w:ascii="Times New Roman" w:hAnsi="Times New Roman" w:cs="Times New Roman"/>
            <w:color w:val="642A8F"/>
            <w:u w:val="single"/>
          </w:rPr>
          <w:t>Campbell and McBride, 1995</w:t>
        </w:r>
      </w:hyperlink>
      <w:r w:rsidRPr="00D66223">
        <w:rPr>
          <w:rFonts w:ascii="Times New Roman" w:hAnsi="Times New Roman" w:cs="Times New Roman"/>
          <w:color w:val="000000"/>
        </w:rPr>
        <w:t>). The reported absence of such release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mice and the ability of SR141716 to block ethanol-induced dopamine release in wild-type mice further suggest the involvement of endocannabinoids in the reinforcing effects of ethanol. However, the brain site where ethanol-induced endocannabinoid release and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activation occur is not yet known. The recent observation that microinjection of SR141716 into the prefrontal cortex of alcohol-preferring AA rats inhibited ethanol self-administration suggests that this region may be one of the sites involved (</w:t>
      </w:r>
      <w:hyperlink r:id="rId1359" w:anchor="R465" w:history="1">
        <w:r w:rsidRPr="00D66223">
          <w:rPr>
            <w:rFonts w:ascii="Times New Roman" w:hAnsi="Times New Roman" w:cs="Times New Roman"/>
            <w:color w:val="642A8F"/>
            <w:u w:val="single"/>
          </w:rPr>
          <w:t>Hansson et al., 2006</w:t>
        </w:r>
      </w:hyperlink>
      <w:r w:rsidRPr="00D66223">
        <w:rPr>
          <w:rFonts w:ascii="Times New Roman" w:hAnsi="Times New Roman" w:cs="Times New Roman"/>
          <w:color w:val="000000"/>
        </w:rPr>
        <w:t>). In the same study, FAAH activity and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signaling were both reduced in the same brain region of AA rats compared with their nonpreferring ANA counterparts, and microinjection of the FAAH inhibitor URB597 increased ethanol self-administration (</w:t>
      </w:r>
      <w:hyperlink r:id="rId1360" w:anchor="R465" w:history="1">
        <w:r w:rsidRPr="00D66223">
          <w:rPr>
            <w:rFonts w:ascii="Times New Roman" w:hAnsi="Times New Roman" w:cs="Times New Roman"/>
            <w:color w:val="642A8F"/>
            <w:u w:val="single"/>
          </w:rPr>
          <w:t>Hansson et al., 2006</w:t>
        </w:r>
      </w:hyperlink>
      <w:r w:rsidRPr="00D66223">
        <w:rPr>
          <w:rFonts w:ascii="Times New Roman" w:hAnsi="Times New Roman" w:cs="Times New Roman"/>
          <w:color w:val="000000"/>
        </w:rPr>
        <w:t>). Analogous findings in female FAAH knockout mice are their increased voluntary ethanol intake and decreased alcohol sensitivity (</w:t>
      </w:r>
      <w:hyperlink r:id="rId1361" w:anchor="R48" w:history="1">
        <w:r w:rsidRPr="00D66223">
          <w:rPr>
            <w:rFonts w:ascii="Times New Roman" w:hAnsi="Times New Roman" w:cs="Times New Roman"/>
            <w:color w:val="642A8F"/>
            <w:u w:val="single"/>
          </w:rPr>
          <w:t>Basavarajappa et al., 2006</w:t>
        </w:r>
      </w:hyperlink>
      <w:r w:rsidRPr="00D66223">
        <w:rPr>
          <w:rFonts w:ascii="Times New Roman" w:hAnsi="Times New Roman" w:cs="Times New Roman"/>
          <w:color w:val="000000"/>
        </w:rPr>
        <w:t>). These findings suggest that increased anandamide tone secondary to decreased FAAH activity in the prefrontal cortex may be causally linked to high alcohol preference. Such a scenario would be compatible with evidence for an association between problem drug and alcohol use and a missense mutation in the human FAAH gene (</w:t>
      </w:r>
      <w:hyperlink r:id="rId1362" w:anchor="R1111" w:history="1">
        <w:r w:rsidRPr="00D66223">
          <w:rPr>
            <w:rFonts w:ascii="Times New Roman" w:hAnsi="Times New Roman" w:cs="Times New Roman"/>
            <w:color w:val="642A8F"/>
            <w:u w:val="single"/>
          </w:rPr>
          <w:t>Sipe et al., 2002</w:t>
        </w:r>
      </w:hyperlink>
      <w:r w:rsidRPr="00D66223">
        <w:rPr>
          <w:rFonts w:ascii="Times New Roman" w:hAnsi="Times New Roman" w:cs="Times New Roman"/>
          <w:color w:val="000000"/>
        </w:rPr>
        <w:t>).</w:t>
      </w:r>
    </w:p>
    <w:p w14:paraId="12E7B5AD"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 number of mediators have been implicated in the control of appetite for both food and alcohol. In the case of endocannabinoids, the regulation is “unidirectional”, i.e., endocannabinoids promote both food intake (see section III.A.3.) and alcohol drinking. Because both food intake and alcohol drinking activate the brain reward pathways, one might postulate that the role of endocannabinoids in promoting drinking behavior would be most prominent in the type of alcoholics who drink for the rewarding effects of alcohol, such as young binge-drinkers. The high alcohol preference of C57BL6 mice and the role of the endocannabinoid system mediating it were found to be age-dependent (</w:t>
      </w:r>
      <w:hyperlink r:id="rId1363" w:anchor="R1267" w:history="1">
        <w:r w:rsidRPr="00D66223">
          <w:rPr>
            <w:rFonts w:ascii="Times New Roman" w:hAnsi="Times New Roman" w:cs="Times New Roman"/>
            <w:color w:val="642A8F"/>
            <w:u w:val="single"/>
          </w:rPr>
          <w:t>Wang et al., 2003</w:t>
        </w:r>
      </w:hyperlink>
      <w:r w:rsidRPr="00D66223">
        <w:rPr>
          <w:rFonts w:ascii="Times New Roman" w:hAnsi="Times New Roman" w:cs="Times New Roman"/>
          <w:color w:val="000000"/>
        </w:rPr>
        <w:t>), which is compatible with such a possibility. In contrast, the effects of NPY and CRH on food intake and ethanol consumption are bidirectional: NPY increases food intake (</w:t>
      </w:r>
      <w:hyperlink r:id="rId1364" w:anchor="R184" w:history="1">
        <w:r w:rsidRPr="00D66223">
          <w:rPr>
            <w:rFonts w:ascii="Times New Roman" w:hAnsi="Times New Roman" w:cs="Times New Roman"/>
            <w:color w:val="642A8F"/>
            <w:u w:val="single"/>
          </w:rPr>
          <w:t>Clark et al., 1984</w:t>
        </w:r>
      </w:hyperlink>
      <w:r w:rsidRPr="00D66223">
        <w:rPr>
          <w:rFonts w:ascii="Times New Roman" w:hAnsi="Times New Roman" w:cs="Times New Roman"/>
          <w:color w:val="000000"/>
        </w:rPr>
        <w:t>) but reduces ethanol consumption (</w:t>
      </w:r>
      <w:hyperlink r:id="rId1365" w:anchor="R1176" w:history="1">
        <w:r w:rsidRPr="00D66223">
          <w:rPr>
            <w:rFonts w:ascii="Times New Roman" w:hAnsi="Times New Roman" w:cs="Times New Roman"/>
            <w:color w:val="642A8F"/>
            <w:u w:val="single"/>
          </w:rPr>
          <w:t>Thiele et al., 1998</w:t>
        </w:r>
      </w:hyperlink>
      <w:r w:rsidRPr="00D66223">
        <w:rPr>
          <w:rFonts w:ascii="Times New Roman" w:hAnsi="Times New Roman" w:cs="Times New Roman"/>
          <w:color w:val="000000"/>
        </w:rPr>
        <w:t>), whereas CRH is anoretic (</w:t>
      </w:r>
      <w:hyperlink r:id="rId1366" w:anchor="R122" w:history="1">
        <w:r w:rsidRPr="00D66223">
          <w:rPr>
            <w:rFonts w:ascii="Times New Roman" w:hAnsi="Times New Roman" w:cs="Times New Roman"/>
            <w:color w:val="642A8F"/>
            <w:u w:val="single"/>
          </w:rPr>
          <w:t>Britton et al., 1982</w:t>
        </w:r>
      </w:hyperlink>
      <w:r w:rsidRPr="00D66223">
        <w:rPr>
          <w:rFonts w:ascii="Times New Roman" w:hAnsi="Times New Roman" w:cs="Times New Roman"/>
          <w:color w:val="000000"/>
        </w:rPr>
        <w:t>) but promotes ethanol drinking (</w:t>
      </w:r>
      <w:hyperlink r:id="rId1367" w:anchor="R377" w:history="1">
        <w:r w:rsidRPr="00D66223">
          <w:rPr>
            <w:rFonts w:ascii="Times New Roman" w:hAnsi="Times New Roman" w:cs="Times New Roman"/>
            <w:color w:val="642A8F"/>
            <w:u w:val="single"/>
          </w:rPr>
          <w:t>George et al., 1990</w:t>
        </w:r>
      </w:hyperlink>
      <w:r w:rsidRPr="00D66223">
        <w:rPr>
          <w:rFonts w:ascii="Times New Roman" w:hAnsi="Times New Roman" w:cs="Times New Roman"/>
          <w:color w:val="000000"/>
        </w:rPr>
        <w:t>). The effects of NPY and CRH on alcohol preference correlate with their effects on anxiety-like behaviors, NPY being anxiolytic (</w:t>
      </w:r>
      <w:hyperlink r:id="rId1368" w:anchor="R479" w:history="1">
        <w:r w:rsidRPr="00D66223">
          <w:rPr>
            <w:rFonts w:ascii="Times New Roman" w:hAnsi="Times New Roman" w:cs="Times New Roman"/>
            <w:color w:val="642A8F"/>
            <w:u w:val="single"/>
          </w:rPr>
          <w:t>Heilig et al., 1989</w:t>
        </w:r>
      </w:hyperlink>
      <w:r w:rsidRPr="00D66223">
        <w:rPr>
          <w:rFonts w:ascii="Times New Roman" w:hAnsi="Times New Roman" w:cs="Times New Roman"/>
          <w:color w:val="000000"/>
        </w:rPr>
        <w:t>) and CRH being anxiogenic (</w:t>
      </w:r>
      <w:hyperlink r:id="rId1369" w:anchor="R623" w:history="1">
        <w:r w:rsidRPr="00D66223">
          <w:rPr>
            <w:rFonts w:ascii="Times New Roman" w:hAnsi="Times New Roman" w:cs="Times New Roman"/>
            <w:color w:val="642A8F"/>
            <w:u w:val="single"/>
          </w:rPr>
          <w:t>Koob and Thatcher-Britton, 1985</w:t>
        </w:r>
      </w:hyperlink>
      <w:r w:rsidRPr="00D66223">
        <w:rPr>
          <w:rFonts w:ascii="Times New Roman" w:hAnsi="Times New Roman" w:cs="Times New Roman"/>
          <w:color w:val="000000"/>
        </w:rPr>
        <w:t>). We would predict that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antagonists will be more effective in reducing the drive to drink in younger people who drink for the rewarding effects of alcohol, whereas CRH antagonists or NPY agonists would be more effective in older, chronic alcoholics who more likely drink to suppress the negative affect and anxiety of alcohol withdrawal. This hypothesis may be tested by appropriately designed clinical trials. Studies to test the safety and efficacy of rimonabant in the treatment of alcoholism and alcohol abuse are currently underway at the National Institute on Alcohol Abuse and Alcoholism.</w:t>
      </w:r>
    </w:p>
    <w:p w14:paraId="5E317674" w14:textId="77777777" w:rsidR="00D66223" w:rsidRPr="00D66223" w:rsidRDefault="00D66223" w:rsidP="00D66223">
      <w:pPr>
        <w:shd w:val="clear" w:color="auto" w:fill="FFFFFF"/>
        <w:outlineLvl w:val="4"/>
        <w:rPr>
          <w:rFonts w:ascii="Arial" w:eastAsia="Times New Roman" w:hAnsi="Arial" w:cs="Arial"/>
          <w:i/>
          <w:iCs/>
          <w:color w:val="000000"/>
          <w:sz w:val="20"/>
          <w:szCs w:val="20"/>
        </w:rPr>
      </w:pPr>
      <w:r w:rsidRPr="00D66223">
        <w:rPr>
          <w:rFonts w:ascii="Arial" w:eastAsia="Times New Roman" w:hAnsi="Arial" w:cs="Arial"/>
          <w:i/>
          <w:iCs/>
          <w:color w:val="000000"/>
          <w:sz w:val="20"/>
          <w:szCs w:val="20"/>
        </w:rPr>
        <w:t>e. Psychostimulants</w:t>
      </w:r>
    </w:p>
    <w:p w14:paraId="2A9A1A5B"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3,4-Methylenedioxymethamphetamine (MDMA, Ecstasy) is a psychostimulant abused for its euphorigenic and stimulant properties, and it is often used in combination with marijuana. Intracerebral self-administration of MDMA was found to be reduced in the presence of the cannabinoid agonist CP55,940 and increased after treatment with SR141716. These findings were interpreted to indicate synergism between the reinforcing effects of cannabinoids and MDMA and a reduction in the motivational value of MDMA by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blockade (</w:t>
      </w:r>
      <w:hyperlink r:id="rId1370" w:anchor="R115" w:history="1">
        <w:r w:rsidRPr="00D66223">
          <w:rPr>
            <w:rFonts w:ascii="Times New Roman" w:hAnsi="Times New Roman" w:cs="Times New Roman"/>
            <w:color w:val="642A8F"/>
            <w:u w:val="single"/>
          </w:rPr>
          <w:t>Braida and Sala, 2002</w:t>
        </w:r>
      </w:hyperlink>
      <w:r w:rsidRPr="00D66223">
        <w:rPr>
          <w:rFonts w:ascii="Times New Roman" w:hAnsi="Times New Roman" w:cs="Times New Roman"/>
          <w:color w:val="000000"/>
        </w:rPr>
        <w:t>). In another study, the authors found that SR141716 blocked MDMA-induced CPP (</w:t>
      </w:r>
      <w:hyperlink r:id="rId1371" w:anchor="R113" w:history="1">
        <w:r w:rsidRPr="00D66223">
          <w:rPr>
            <w:rFonts w:ascii="Times New Roman" w:hAnsi="Times New Roman" w:cs="Times New Roman"/>
            <w:color w:val="642A8F"/>
            <w:u w:val="single"/>
          </w:rPr>
          <w:t>Braida et al., 2005</w:t>
        </w:r>
      </w:hyperlink>
      <w:r w:rsidRPr="00D66223">
        <w:rPr>
          <w:rFonts w:ascii="Times New Roman" w:hAnsi="Times New Roman" w:cs="Times New Roman"/>
          <w:color w:val="000000"/>
        </w:rPr>
        <w:t>). Amphetamine-induced long-term synaptic depression in the amygdala could be blocked by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 AM251, mimicked by the agonist WIN 55,212-2, and occluded by the transport inhibitor AM404, suggesting that amphetamine-induced LTD and related behavioral effects may be mediated via endocannabinoid release (</w:t>
      </w:r>
      <w:hyperlink r:id="rId1372" w:anchor="R530" w:history="1">
        <w:r w:rsidRPr="00D66223">
          <w:rPr>
            <w:rFonts w:ascii="Times New Roman" w:hAnsi="Times New Roman" w:cs="Times New Roman"/>
            <w:color w:val="642A8F"/>
            <w:u w:val="single"/>
          </w:rPr>
          <w:t>Huang et al., 2003</w:t>
        </w:r>
      </w:hyperlink>
      <w:r w:rsidRPr="00D66223">
        <w:rPr>
          <w:rFonts w:ascii="Times New Roman" w:hAnsi="Times New Roman" w:cs="Times New Roman"/>
          <w:color w:val="000000"/>
        </w:rPr>
        <w:t>). Together, these findings suggest that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antagonists may be of value in the treatment of addiction to psychostimulants, including amphetamine and MDMA.</w:t>
      </w:r>
    </w:p>
    <w:p w14:paraId="74F1E335" w14:textId="77777777" w:rsidR="00D66223" w:rsidRPr="00D66223" w:rsidRDefault="00D66223" w:rsidP="00D66223">
      <w:pPr>
        <w:shd w:val="clear" w:color="auto" w:fill="FFFFFF"/>
        <w:spacing w:before="308" w:after="154"/>
        <w:outlineLvl w:val="2"/>
        <w:rPr>
          <w:rFonts w:ascii="Arial" w:eastAsia="Times New Roman" w:hAnsi="Arial" w:cs="Arial"/>
          <w:b/>
          <w:bCs/>
          <w:color w:val="724128"/>
          <w:sz w:val="21"/>
          <w:szCs w:val="21"/>
        </w:rPr>
      </w:pPr>
      <w:r w:rsidRPr="00D66223">
        <w:rPr>
          <w:rFonts w:ascii="Arial" w:eastAsia="Times New Roman" w:hAnsi="Arial" w:cs="Arial"/>
          <w:b/>
          <w:bCs/>
          <w:color w:val="724128"/>
          <w:sz w:val="21"/>
          <w:szCs w:val="21"/>
        </w:rPr>
        <w:t>D. Cardiovascular and Respiratory Disorders</w:t>
      </w:r>
    </w:p>
    <w:p w14:paraId="7EA65366"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Besides their well known neurobehavioral and immunological actions, cannabinoids and their endogenous and synthetic analogs exert important cardiovascular effects. The underlying mechanisms are complex, involving direct effects on the vasculature (</w:t>
      </w:r>
      <w:hyperlink r:id="rId1373" w:anchor="R372" w:history="1">
        <w:r w:rsidRPr="00D66223">
          <w:rPr>
            <w:rFonts w:ascii="Times New Roman" w:hAnsi="Times New Roman" w:cs="Times New Roman"/>
            <w:color w:val="642A8F"/>
            <w:u w:val="single"/>
          </w:rPr>
          <w:t>Gebremedhin et al., 1999</w:t>
        </w:r>
      </w:hyperlink>
      <w:r w:rsidRPr="00D66223">
        <w:rPr>
          <w:rFonts w:ascii="Times New Roman" w:hAnsi="Times New Roman" w:cs="Times New Roman"/>
          <w:color w:val="000000"/>
        </w:rPr>
        <w:t>;</w:t>
      </w:r>
      <w:hyperlink r:id="rId1374" w:anchor="R556" w:history="1">
        <w:r w:rsidRPr="00D66223">
          <w:rPr>
            <w:rFonts w:ascii="Times New Roman" w:hAnsi="Times New Roman" w:cs="Times New Roman"/>
            <w:color w:val="642A8F"/>
            <w:u w:val="single"/>
          </w:rPr>
          <w:t>Járai et al., 1999</w:t>
        </w:r>
      </w:hyperlink>
      <w:r w:rsidRPr="00D66223">
        <w:rPr>
          <w:rFonts w:ascii="Times New Roman" w:hAnsi="Times New Roman" w:cs="Times New Roman"/>
          <w:color w:val="000000"/>
        </w:rPr>
        <w:t>; </w:t>
      </w:r>
      <w:hyperlink r:id="rId1375" w:anchor="R1249" w:history="1">
        <w:r w:rsidRPr="00D66223">
          <w:rPr>
            <w:rFonts w:ascii="Times New Roman" w:hAnsi="Times New Roman" w:cs="Times New Roman"/>
            <w:color w:val="642A8F"/>
            <w:u w:val="single"/>
          </w:rPr>
          <w:t>Wagner et al., 2001b</w:t>
        </w:r>
      </w:hyperlink>
      <w:r w:rsidRPr="00D66223">
        <w:rPr>
          <w:rFonts w:ascii="Times New Roman" w:hAnsi="Times New Roman" w:cs="Times New Roman"/>
          <w:color w:val="000000"/>
        </w:rPr>
        <w:t>; </w:t>
      </w:r>
      <w:hyperlink r:id="rId1376" w:anchor="R1246" w:history="1">
        <w:r w:rsidRPr="00D66223">
          <w:rPr>
            <w:rFonts w:ascii="Times New Roman" w:hAnsi="Times New Roman" w:cs="Times New Roman"/>
            <w:color w:val="642A8F"/>
            <w:u w:val="single"/>
          </w:rPr>
          <w:t>Wagner et al., 2005</w:t>
        </w:r>
      </w:hyperlink>
      <w:r w:rsidRPr="00D66223">
        <w:rPr>
          <w:rFonts w:ascii="Times New Roman" w:hAnsi="Times New Roman" w:cs="Times New Roman"/>
          <w:color w:val="000000"/>
        </w:rPr>
        <w:t>) and myocardium (</w:t>
      </w:r>
      <w:hyperlink r:id="rId1377" w:anchor="R104" w:history="1">
        <w:r w:rsidRPr="00D66223">
          <w:rPr>
            <w:rFonts w:ascii="Times New Roman" w:hAnsi="Times New Roman" w:cs="Times New Roman"/>
            <w:color w:val="642A8F"/>
            <w:u w:val="single"/>
          </w:rPr>
          <w:t>Bonz et al., 2003</w:t>
        </w:r>
      </w:hyperlink>
      <w:r w:rsidRPr="00D66223">
        <w:rPr>
          <w:rFonts w:ascii="Times New Roman" w:hAnsi="Times New Roman" w:cs="Times New Roman"/>
          <w:color w:val="000000"/>
        </w:rPr>
        <w:t>;</w:t>
      </w:r>
      <w:hyperlink r:id="rId1378" w:anchor="R773" w:history="1">
        <w:r w:rsidRPr="00D66223">
          <w:rPr>
            <w:rFonts w:ascii="Times New Roman" w:hAnsi="Times New Roman" w:cs="Times New Roman"/>
            <w:color w:val="642A8F"/>
            <w:u w:val="single"/>
          </w:rPr>
          <w:t>Maslov et al., 2004</w:t>
        </w:r>
      </w:hyperlink>
      <w:r w:rsidRPr="00D66223">
        <w:rPr>
          <w:rFonts w:ascii="Times New Roman" w:hAnsi="Times New Roman" w:cs="Times New Roman"/>
          <w:color w:val="000000"/>
        </w:rPr>
        <w:t>; </w:t>
      </w:r>
      <w:hyperlink r:id="rId1379" w:anchor="R1141" w:history="1">
        <w:r w:rsidRPr="00D66223">
          <w:rPr>
            <w:rFonts w:ascii="Times New Roman" w:hAnsi="Times New Roman" w:cs="Times New Roman"/>
            <w:color w:val="642A8F"/>
            <w:u w:val="single"/>
          </w:rPr>
          <w:t>Sterin-Borda et al., 2005</w:t>
        </w:r>
      </w:hyperlink>
      <w:r w:rsidRPr="00D66223">
        <w:rPr>
          <w:rFonts w:ascii="Times New Roman" w:hAnsi="Times New Roman" w:cs="Times New Roman"/>
          <w:color w:val="000000"/>
        </w:rPr>
        <w:t>), as well as modulation of autonomic outflow through sites of action in the central (</w:t>
      </w:r>
      <w:hyperlink r:id="rId1380" w:anchor="R893" w:history="1">
        <w:r w:rsidRPr="00D66223">
          <w:rPr>
            <w:rFonts w:ascii="Times New Roman" w:hAnsi="Times New Roman" w:cs="Times New Roman"/>
            <w:color w:val="642A8F"/>
            <w:u w:val="single"/>
          </w:rPr>
          <w:t>Niederhoffer and Szabo, 2000</w:t>
        </w:r>
      </w:hyperlink>
      <w:r w:rsidRPr="00D66223">
        <w:rPr>
          <w:rFonts w:ascii="Times New Roman" w:hAnsi="Times New Roman" w:cs="Times New Roman"/>
          <w:color w:val="000000"/>
        </w:rPr>
        <w:t>; </w:t>
      </w:r>
      <w:hyperlink r:id="rId1381" w:anchor="R967" w:history="1">
        <w:r w:rsidRPr="00D66223">
          <w:rPr>
            <w:rFonts w:ascii="Times New Roman" w:hAnsi="Times New Roman" w:cs="Times New Roman"/>
            <w:color w:val="642A8F"/>
            <w:u w:val="single"/>
          </w:rPr>
          <w:t>Pfitzer et al., 2004</w:t>
        </w:r>
      </w:hyperlink>
      <w:r w:rsidRPr="00D66223">
        <w:rPr>
          <w:rFonts w:ascii="Times New Roman" w:hAnsi="Times New Roman" w:cs="Times New Roman"/>
          <w:color w:val="000000"/>
        </w:rPr>
        <w:t>) and the peripheral nervous systems (</w:t>
      </w:r>
      <w:hyperlink r:id="rId1382" w:anchor="R541" w:history="1">
        <w:r w:rsidRPr="00D66223">
          <w:rPr>
            <w:rFonts w:ascii="Times New Roman" w:hAnsi="Times New Roman" w:cs="Times New Roman"/>
            <w:color w:val="642A8F"/>
            <w:u w:val="single"/>
          </w:rPr>
          <w:t>Ishac et al., 1996</w:t>
        </w:r>
      </w:hyperlink>
      <w:r w:rsidRPr="00D66223">
        <w:rPr>
          <w:rFonts w:ascii="Times New Roman" w:hAnsi="Times New Roman" w:cs="Times New Roman"/>
          <w:color w:val="000000"/>
        </w:rPr>
        <w:t>; </w:t>
      </w:r>
      <w:hyperlink r:id="rId1383" w:anchor="R739" w:history="1">
        <w:r w:rsidRPr="00D66223">
          <w:rPr>
            <w:rFonts w:ascii="Times New Roman" w:hAnsi="Times New Roman" w:cs="Times New Roman"/>
            <w:color w:val="642A8F"/>
            <w:u w:val="single"/>
          </w:rPr>
          <w:t>Malinowska et al., 1997</w:t>
        </w:r>
      </w:hyperlink>
      <w:r w:rsidRPr="00D66223">
        <w:rPr>
          <w:rFonts w:ascii="Times New Roman" w:hAnsi="Times New Roman" w:cs="Times New Roman"/>
          <w:color w:val="000000"/>
        </w:rPr>
        <w:t>; </w:t>
      </w:r>
      <w:hyperlink r:id="rId1384" w:anchor="R1158" w:history="1">
        <w:r w:rsidRPr="00D66223">
          <w:rPr>
            <w:rFonts w:ascii="Times New Roman" w:hAnsi="Times New Roman" w:cs="Times New Roman"/>
            <w:color w:val="642A8F"/>
            <w:u w:val="single"/>
          </w:rPr>
          <w:t>Szabo et al., 2001</w:t>
        </w:r>
      </w:hyperlink>
      <w:r w:rsidRPr="00D66223">
        <w:rPr>
          <w:rFonts w:ascii="Times New Roman" w:hAnsi="Times New Roman" w:cs="Times New Roman"/>
          <w:color w:val="000000"/>
        </w:rPr>
        <w:t>;</w:t>
      </w:r>
      <w:hyperlink r:id="rId1385" w:anchor="R892" w:history="1">
        <w:r w:rsidRPr="00D66223">
          <w:rPr>
            <w:rFonts w:ascii="Times New Roman" w:hAnsi="Times New Roman" w:cs="Times New Roman"/>
            <w:color w:val="642A8F"/>
            <w:u w:val="single"/>
          </w:rPr>
          <w:t>Niederhoffer et al., 2003</w:t>
        </w:r>
      </w:hyperlink>
      <w:r w:rsidRPr="00D66223">
        <w:rPr>
          <w:rFonts w:ascii="Times New Roman" w:hAnsi="Times New Roman" w:cs="Times New Roman"/>
          <w:color w:val="000000"/>
        </w:rPr>
        <w:t>). As for endogenous cannabinoids, their effects are also complicated by their rapid metabolism, which liberates arachidonic acid that can be further metabolized into vasoactive prostanoids (reviewed in </w:t>
      </w:r>
      <w:hyperlink r:id="rId1386" w:anchor="R806" w:history="1">
        <w:r w:rsidRPr="00D66223">
          <w:rPr>
            <w:rFonts w:ascii="Times New Roman" w:hAnsi="Times New Roman" w:cs="Times New Roman"/>
            <w:color w:val="642A8F"/>
            <w:u w:val="single"/>
          </w:rPr>
          <w:t>Mechoulam et al., 1998</w:t>
        </w:r>
      </w:hyperlink>
      <w:r w:rsidRPr="00D66223">
        <w:rPr>
          <w:rFonts w:ascii="Times New Roman" w:hAnsi="Times New Roman" w:cs="Times New Roman"/>
          <w:color w:val="000000"/>
        </w:rPr>
        <w:t>; </w:t>
      </w:r>
      <w:hyperlink r:id="rId1387" w:anchor="R637" w:history="1">
        <w:r w:rsidRPr="00D66223">
          <w:rPr>
            <w:rFonts w:ascii="Times New Roman" w:hAnsi="Times New Roman" w:cs="Times New Roman"/>
            <w:color w:val="642A8F"/>
            <w:u w:val="single"/>
          </w:rPr>
          <w:t>Kunos et al., 2000</w:t>
        </w:r>
      </w:hyperlink>
      <w:r w:rsidRPr="00D66223">
        <w:rPr>
          <w:rFonts w:ascii="Times New Roman" w:hAnsi="Times New Roman" w:cs="Times New Roman"/>
          <w:color w:val="000000"/>
        </w:rPr>
        <w:t>; </w:t>
      </w:r>
      <w:hyperlink r:id="rId1388" w:anchor="R998" w:history="1">
        <w:r w:rsidRPr="00D66223">
          <w:rPr>
            <w:rFonts w:ascii="Times New Roman" w:hAnsi="Times New Roman" w:cs="Times New Roman"/>
            <w:color w:val="642A8F"/>
            <w:u w:val="single"/>
          </w:rPr>
          <w:t>Randall et al., 2002</w:t>
        </w:r>
      </w:hyperlink>
      <w:r w:rsidRPr="00D66223">
        <w:rPr>
          <w:rFonts w:ascii="Times New Roman" w:hAnsi="Times New Roman" w:cs="Times New Roman"/>
          <w:color w:val="000000"/>
        </w:rPr>
        <w:t>; </w:t>
      </w:r>
      <w:hyperlink r:id="rId1389" w:anchor="R994" w:history="1">
        <w:r w:rsidRPr="00D66223">
          <w:rPr>
            <w:rFonts w:ascii="Times New Roman" w:hAnsi="Times New Roman" w:cs="Times New Roman"/>
            <w:color w:val="642A8F"/>
            <w:u w:val="single"/>
          </w:rPr>
          <w:t>Ralevic et al., 2002</w:t>
        </w:r>
      </w:hyperlink>
      <w:r w:rsidRPr="00D66223">
        <w:rPr>
          <w:rFonts w:ascii="Times New Roman" w:hAnsi="Times New Roman" w:cs="Times New Roman"/>
          <w:color w:val="000000"/>
        </w:rPr>
        <w:t>).</w:t>
      </w:r>
    </w:p>
    <w:p w14:paraId="4DDA66AA"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Studies to date indicate that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are much more important than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in cardiovascular regulation, the latter so far being implicated only in ischemic preconditioning and ischemia/reperfusion (I/R) injury of the myocardium (see below).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have been detected in the human, rat, and mouse myocardium where they mediate negative inotropy (</w:t>
      </w:r>
      <w:hyperlink r:id="rId1390" w:anchor="R104" w:history="1">
        <w:r w:rsidRPr="00D66223">
          <w:rPr>
            <w:rFonts w:ascii="Times New Roman" w:hAnsi="Times New Roman" w:cs="Times New Roman"/>
            <w:color w:val="642A8F"/>
            <w:u w:val="single"/>
          </w:rPr>
          <w:t>Bonz et al., 2003</w:t>
        </w:r>
      </w:hyperlink>
      <w:r w:rsidRPr="00D66223">
        <w:rPr>
          <w:rFonts w:ascii="Times New Roman" w:hAnsi="Times New Roman" w:cs="Times New Roman"/>
          <w:color w:val="000000"/>
        </w:rPr>
        <w:t>; </w:t>
      </w:r>
      <w:hyperlink r:id="rId1391" w:anchor="R52" w:history="1">
        <w:r w:rsidRPr="00D66223">
          <w:rPr>
            <w:rFonts w:ascii="Times New Roman" w:hAnsi="Times New Roman" w:cs="Times New Roman"/>
            <w:color w:val="642A8F"/>
            <w:u w:val="single"/>
          </w:rPr>
          <w:t>Bátkai et al., 2004b</w:t>
        </w:r>
      </w:hyperlink>
      <w:r w:rsidRPr="00D66223">
        <w:rPr>
          <w:rFonts w:ascii="Times New Roman" w:hAnsi="Times New Roman" w:cs="Times New Roman"/>
          <w:color w:val="000000"/>
        </w:rPr>
        <w:t>; </w:t>
      </w:r>
      <w:hyperlink r:id="rId1392" w:anchor="R921" w:history="1">
        <w:r w:rsidRPr="00D66223">
          <w:rPr>
            <w:rFonts w:ascii="Times New Roman" w:hAnsi="Times New Roman" w:cs="Times New Roman"/>
            <w:color w:val="642A8F"/>
            <w:u w:val="single"/>
          </w:rPr>
          <w:t>Pacher et al., 2004</w:t>
        </w:r>
      </w:hyperlink>
      <w:r w:rsidRPr="00D66223">
        <w:rPr>
          <w:rFonts w:ascii="Times New Roman" w:hAnsi="Times New Roman" w:cs="Times New Roman"/>
          <w:color w:val="000000"/>
        </w:rPr>
        <w:t>, </w:t>
      </w:r>
      <w:hyperlink r:id="rId1393" w:anchor="R926"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1394" w:anchor="R922" w:history="1">
        <w:r w:rsidRPr="00D66223">
          <w:rPr>
            <w:rFonts w:ascii="Times New Roman" w:hAnsi="Times New Roman" w:cs="Times New Roman"/>
            <w:color w:val="642A8F"/>
            <w:u w:val="single"/>
          </w:rPr>
          <w:t>2005a</w:t>
        </w:r>
      </w:hyperlink>
      <w:r w:rsidRPr="00D66223">
        <w:rPr>
          <w:rFonts w:ascii="Times New Roman" w:hAnsi="Times New Roman" w:cs="Times New Roman"/>
          <w:color w:val="000000"/>
        </w:rPr>
        <w:t>,</w:t>
      </w:r>
      <w:hyperlink r:id="rId1395" w:anchor="R923"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w:t>
      </w:r>
      <w:hyperlink r:id="rId1396" w:anchor="R925" w:history="1">
        <w:r w:rsidRPr="00D66223">
          <w:rPr>
            <w:rFonts w:ascii="Times New Roman" w:hAnsi="Times New Roman" w:cs="Times New Roman"/>
            <w:color w:val="642A8F"/>
            <w:u w:val="single"/>
          </w:rPr>
          <w:t>d</w:t>
        </w:r>
      </w:hyperlink>
      <w:r w:rsidRPr="00D66223">
        <w:rPr>
          <w:rFonts w:ascii="Times New Roman" w:hAnsi="Times New Roman" w:cs="Times New Roman"/>
          <w:color w:val="000000"/>
        </w:rPr>
        <w:t>; </w:t>
      </w:r>
      <w:hyperlink r:id="rId1397" w:anchor="R302" w:history="1">
        <w:r w:rsidRPr="00D66223">
          <w:rPr>
            <w:rFonts w:ascii="Times New Roman" w:hAnsi="Times New Roman" w:cs="Times New Roman"/>
            <w:color w:val="642A8F"/>
            <w:u w:val="single"/>
          </w:rPr>
          <w:t>Engeli et al., 2005</w:t>
        </w:r>
      </w:hyperlink>
      <w:r w:rsidRPr="00D66223">
        <w:rPr>
          <w:rFonts w:ascii="Times New Roman" w:hAnsi="Times New Roman" w:cs="Times New Roman"/>
          <w:color w:val="000000"/>
        </w:rPr>
        <w:t>; </w:t>
      </w:r>
      <w:hyperlink r:id="rId1398" w:anchor="R1246" w:history="1">
        <w:r w:rsidRPr="00D66223">
          <w:rPr>
            <w:rFonts w:ascii="Times New Roman" w:hAnsi="Times New Roman" w:cs="Times New Roman"/>
            <w:color w:val="642A8F"/>
            <w:u w:val="single"/>
          </w:rPr>
          <w:t>Wagner et al., 2005</w:t>
        </w:r>
      </w:hyperlink>
      <w:r w:rsidRPr="00D66223">
        <w:rPr>
          <w:rFonts w:ascii="Times New Roman" w:hAnsi="Times New Roman" w:cs="Times New Roman"/>
          <w:color w:val="000000"/>
        </w:rPr>
        <w:t>) and also in vascular tissues (</w:t>
      </w:r>
      <w:hyperlink r:id="rId1399" w:anchor="R372" w:history="1">
        <w:r w:rsidRPr="00D66223">
          <w:rPr>
            <w:rFonts w:ascii="Times New Roman" w:hAnsi="Times New Roman" w:cs="Times New Roman"/>
            <w:color w:val="642A8F"/>
            <w:u w:val="single"/>
          </w:rPr>
          <w:t>Gebremedhin et al., 1999</w:t>
        </w:r>
      </w:hyperlink>
      <w:r w:rsidRPr="00D66223">
        <w:rPr>
          <w:rFonts w:ascii="Times New Roman" w:hAnsi="Times New Roman" w:cs="Times New Roman"/>
          <w:color w:val="000000"/>
        </w:rPr>
        <w:t>; </w:t>
      </w:r>
      <w:hyperlink r:id="rId1400" w:anchor="R694" w:history="1">
        <w:r w:rsidRPr="00D66223">
          <w:rPr>
            <w:rFonts w:ascii="Times New Roman" w:hAnsi="Times New Roman" w:cs="Times New Roman"/>
            <w:color w:val="642A8F"/>
            <w:u w:val="single"/>
          </w:rPr>
          <w:t>Liu et al., 2000</w:t>
        </w:r>
      </w:hyperlink>
      <w:r w:rsidRPr="00D66223">
        <w:rPr>
          <w:rFonts w:ascii="Times New Roman" w:hAnsi="Times New Roman" w:cs="Times New Roman"/>
          <w:color w:val="000000"/>
        </w:rPr>
        <w:t>), where their activation leads to vasodilation, and both of these effects appear to be involved in the hypotensive effect of anandamide (</w:t>
      </w:r>
      <w:hyperlink r:id="rId1401" w:anchor="R1247" w:history="1">
        <w:r w:rsidRPr="00D66223">
          <w:rPr>
            <w:rFonts w:ascii="Times New Roman" w:hAnsi="Times New Roman" w:cs="Times New Roman"/>
            <w:color w:val="642A8F"/>
            <w:u w:val="single"/>
          </w:rPr>
          <w:t>Wagner et al., 2001a</w:t>
        </w:r>
      </w:hyperlink>
      <w:r w:rsidRPr="00D66223">
        <w:rPr>
          <w:rFonts w:ascii="Times New Roman" w:hAnsi="Times New Roman" w:cs="Times New Roman"/>
          <w:color w:val="000000"/>
        </w:rPr>
        <w:t>,</w:t>
      </w:r>
      <w:hyperlink r:id="rId1402" w:anchor="R1249"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1403" w:anchor="R51" w:history="1">
        <w:r w:rsidRPr="00D66223">
          <w:rPr>
            <w:rFonts w:ascii="Times New Roman" w:hAnsi="Times New Roman" w:cs="Times New Roman"/>
            <w:color w:val="642A8F"/>
            <w:u w:val="single"/>
          </w:rPr>
          <w:t>Bátkai et al., 2004a</w:t>
        </w:r>
      </w:hyperlink>
      <w:r w:rsidRPr="00D66223">
        <w:rPr>
          <w:rFonts w:ascii="Times New Roman" w:hAnsi="Times New Roman" w:cs="Times New Roman"/>
          <w:color w:val="000000"/>
        </w:rPr>
        <w:t>,</w:t>
      </w:r>
      <w:hyperlink r:id="rId1404" w:anchor="R52"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1405" w:anchor="R921" w:history="1">
        <w:r w:rsidRPr="00D66223">
          <w:rPr>
            <w:rFonts w:ascii="Times New Roman" w:hAnsi="Times New Roman" w:cs="Times New Roman"/>
            <w:color w:val="642A8F"/>
            <w:u w:val="single"/>
          </w:rPr>
          <w:t>Pacher et al., 2004</w:t>
        </w:r>
      </w:hyperlink>
      <w:r w:rsidRPr="00D66223">
        <w:rPr>
          <w:rFonts w:ascii="Times New Roman" w:hAnsi="Times New Roman" w:cs="Times New Roman"/>
          <w:color w:val="000000"/>
        </w:rPr>
        <w:t>, </w:t>
      </w:r>
      <w:hyperlink r:id="rId1406" w:anchor="R926"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w:t>
      </w:r>
      <w:hyperlink r:id="rId1407" w:anchor="R922" w:history="1">
        <w:r w:rsidRPr="00D66223">
          <w:rPr>
            <w:rFonts w:ascii="Times New Roman" w:hAnsi="Times New Roman" w:cs="Times New Roman"/>
            <w:color w:val="642A8F"/>
            <w:u w:val="single"/>
          </w:rPr>
          <w:t>2005a</w:t>
        </w:r>
      </w:hyperlink>
      <w:r w:rsidRPr="00D66223">
        <w:rPr>
          <w:rFonts w:ascii="Times New Roman" w:hAnsi="Times New Roman" w:cs="Times New Roman"/>
          <w:color w:val="000000"/>
        </w:rPr>
        <w:t>,</w:t>
      </w:r>
      <w:hyperlink r:id="rId1408" w:anchor="R923"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w:t>
      </w:r>
      <w:hyperlink r:id="rId1409" w:anchor="R925" w:history="1">
        <w:r w:rsidRPr="00D66223">
          <w:rPr>
            <w:rFonts w:ascii="Times New Roman" w:hAnsi="Times New Roman" w:cs="Times New Roman"/>
            <w:color w:val="642A8F"/>
            <w:u w:val="single"/>
          </w:rPr>
          <w:t>d</w:t>
        </w:r>
      </w:hyperlink>
      <w:r w:rsidRPr="00D66223">
        <w:rPr>
          <w:rFonts w:ascii="Times New Roman" w:hAnsi="Times New Roman" w:cs="Times New Roman"/>
          <w:color w:val="000000"/>
        </w:rPr>
        <w:t>) in anesthetized rodents. Sympathetic nerve terminals contain presynaptic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receptors, stimulation of which inhibits norepinephrine release (</w:t>
      </w:r>
      <w:hyperlink r:id="rId1410" w:anchor="R541" w:history="1">
        <w:r w:rsidRPr="00D66223">
          <w:rPr>
            <w:rFonts w:ascii="Times New Roman" w:hAnsi="Times New Roman" w:cs="Times New Roman"/>
            <w:color w:val="642A8F"/>
            <w:u w:val="single"/>
          </w:rPr>
          <w:t>Ishac et al., 1996</w:t>
        </w:r>
      </w:hyperlink>
      <w:r w:rsidRPr="00D66223">
        <w:rPr>
          <w:rFonts w:ascii="Times New Roman" w:hAnsi="Times New Roman" w:cs="Times New Roman"/>
          <w:color w:val="000000"/>
        </w:rPr>
        <w:t>), which contributes to the bradycardic effects of anandamide in vivo (</w:t>
      </w:r>
      <w:hyperlink r:id="rId1411" w:anchor="R1249" w:history="1">
        <w:r w:rsidRPr="00D66223">
          <w:rPr>
            <w:rFonts w:ascii="Times New Roman" w:hAnsi="Times New Roman" w:cs="Times New Roman"/>
            <w:color w:val="642A8F"/>
            <w:u w:val="single"/>
          </w:rPr>
          <w:t>Wagner et al., 2001b</w:t>
        </w:r>
      </w:hyperlink>
      <w:r w:rsidRPr="00D66223">
        <w:rPr>
          <w:rFonts w:ascii="Times New Roman" w:hAnsi="Times New Roman" w:cs="Times New Roman"/>
          <w:color w:val="000000"/>
        </w:rPr>
        <w:t>). Anandamide-induced cardiovascular depressor effects are devoid of a centrally mediated component (</w:t>
      </w:r>
      <w:hyperlink r:id="rId1412" w:anchor="R1220" w:history="1">
        <w:r w:rsidRPr="00D66223">
          <w:rPr>
            <w:rFonts w:ascii="Times New Roman" w:hAnsi="Times New Roman" w:cs="Times New Roman"/>
            <w:color w:val="642A8F"/>
            <w:u w:val="single"/>
          </w:rPr>
          <w:t>Varga et al., 1996</w:t>
        </w:r>
      </w:hyperlink>
      <w:r w:rsidRPr="00D66223">
        <w:rPr>
          <w:rFonts w:ascii="Times New Roman" w:hAnsi="Times New Roman" w:cs="Times New Roman"/>
          <w:color w:val="000000"/>
        </w:rPr>
        <w:t>), in contrast to the effects of certain synthetic cannabinoids, which cause centrally mediated sympathoexcitation (</w:t>
      </w:r>
      <w:hyperlink r:id="rId1413" w:anchor="R893" w:history="1">
        <w:r w:rsidRPr="00D66223">
          <w:rPr>
            <w:rFonts w:ascii="Times New Roman" w:hAnsi="Times New Roman" w:cs="Times New Roman"/>
            <w:color w:val="642A8F"/>
            <w:u w:val="single"/>
          </w:rPr>
          <w:t>Niederhoffer and Szabo, 2000</w:t>
        </w:r>
      </w:hyperlink>
      <w:r w:rsidRPr="00D66223">
        <w:rPr>
          <w:rFonts w:ascii="Times New Roman" w:hAnsi="Times New Roman" w:cs="Times New Roman"/>
          <w:color w:val="000000"/>
        </w:rPr>
        <w:t>; </w:t>
      </w:r>
      <w:hyperlink r:id="rId1414" w:anchor="R363" w:history="1">
        <w:r w:rsidRPr="00D66223">
          <w:rPr>
            <w:rFonts w:ascii="Times New Roman" w:hAnsi="Times New Roman" w:cs="Times New Roman"/>
            <w:color w:val="642A8F"/>
            <w:u w:val="single"/>
          </w:rPr>
          <w:t>Gardiner et al., 2001</w:t>
        </w:r>
      </w:hyperlink>
      <w:r w:rsidRPr="00D66223">
        <w:rPr>
          <w:rFonts w:ascii="Times New Roman" w:hAnsi="Times New Roman" w:cs="Times New Roman"/>
          <w:color w:val="000000"/>
        </w:rPr>
        <w:t>, </w:t>
      </w:r>
      <w:hyperlink r:id="rId1415" w:anchor="R365" w:history="1">
        <w:r w:rsidRPr="00D66223">
          <w:rPr>
            <w:rFonts w:ascii="Times New Roman" w:hAnsi="Times New Roman" w:cs="Times New Roman"/>
            <w:color w:val="642A8F"/>
            <w:u w:val="single"/>
          </w:rPr>
          <w:t>2002b</w:t>
        </w:r>
      </w:hyperlink>
      <w:r w:rsidRPr="00D66223">
        <w:rPr>
          <w:rFonts w:ascii="Times New Roman" w:hAnsi="Times New Roman" w:cs="Times New Roman"/>
          <w:color w:val="000000"/>
        </w:rPr>
        <w:t>).</w:t>
      </w:r>
    </w:p>
    <w:p w14:paraId="4EA17647"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vasorelaxant effect of endocannabinoids and synthetic cannabinoids in vitro are complex and display tissue and interspecies differences. They may involve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and NO-mediated or NO-independent mechanisms and also as yet undefined endothelial site(s) of action. A detailed discussion of these in vitro vasodilatory effects can be found in recent reviews (</w:t>
      </w:r>
      <w:hyperlink r:id="rId1416" w:anchor="R498" w:history="1">
        <w:r w:rsidRPr="00D66223">
          <w:rPr>
            <w:rFonts w:ascii="Times New Roman" w:hAnsi="Times New Roman" w:cs="Times New Roman"/>
            <w:color w:val="642A8F"/>
            <w:u w:val="single"/>
          </w:rPr>
          <w:t>Hillard, 2000</w:t>
        </w:r>
      </w:hyperlink>
      <w:r w:rsidRPr="00D66223">
        <w:rPr>
          <w:rFonts w:ascii="Times New Roman" w:hAnsi="Times New Roman" w:cs="Times New Roman"/>
          <w:color w:val="000000"/>
        </w:rPr>
        <w:t>; </w:t>
      </w:r>
      <w:hyperlink r:id="rId1417" w:anchor="R637" w:history="1">
        <w:r w:rsidRPr="00D66223">
          <w:rPr>
            <w:rFonts w:ascii="Times New Roman" w:hAnsi="Times New Roman" w:cs="Times New Roman"/>
            <w:color w:val="642A8F"/>
            <w:u w:val="single"/>
          </w:rPr>
          <w:t>Kunos et al., 2000</w:t>
        </w:r>
      </w:hyperlink>
      <w:r w:rsidRPr="00D66223">
        <w:rPr>
          <w:rFonts w:ascii="Times New Roman" w:hAnsi="Times New Roman" w:cs="Times New Roman"/>
          <w:color w:val="000000"/>
        </w:rPr>
        <w:t>, </w:t>
      </w:r>
      <w:hyperlink r:id="rId1418" w:anchor="R636" w:history="1">
        <w:r w:rsidRPr="00D66223">
          <w:rPr>
            <w:rFonts w:ascii="Times New Roman" w:hAnsi="Times New Roman" w:cs="Times New Roman"/>
            <w:color w:val="642A8F"/>
            <w:u w:val="single"/>
          </w:rPr>
          <w:t>2002</w:t>
        </w:r>
      </w:hyperlink>
      <w:r w:rsidRPr="00D66223">
        <w:rPr>
          <w:rFonts w:ascii="Times New Roman" w:hAnsi="Times New Roman" w:cs="Times New Roman"/>
          <w:color w:val="000000"/>
        </w:rPr>
        <w:t>; </w:t>
      </w:r>
      <w:hyperlink r:id="rId1419" w:anchor="R994" w:history="1">
        <w:r w:rsidRPr="00D66223">
          <w:rPr>
            <w:rFonts w:ascii="Times New Roman" w:hAnsi="Times New Roman" w:cs="Times New Roman"/>
            <w:color w:val="642A8F"/>
            <w:u w:val="single"/>
          </w:rPr>
          <w:t>Ralevic et al., 2002</w:t>
        </w:r>
      </w:hyperlink>
      <w:r w:rsidRPr="00D66223">
        <w:rPr>
          <w:rFonts w:ascii="Times New Roman" w:hAnsi="Times New Roman" w:cs="Times New Roman"/>
          <w:color w:val="000000"/>
        </w:rPr>
        <w:t>; </w:t>
      </w:r>
      <w:hyperlink r:id="rId1420" w:anchor="R998" w:history="1">
        <w:r w:rsidRPr="00D66223">
          <w:rPr>
            <w:rFonts w:ascii="Times New Roman" w:hAnsi="Times New Roman" w:cs="Times New Roman"/>
            <w:color w:val="642A8F"/>
            <w:u w:val="single"/>
          </w:rPr>
          <w:t>Randall et al., 2002</w:t>
        </w:r>
      </w:hyperlink>
      <w:r w:rsidRPr="00D66223">
        <w:rPr>
          <w:rFonts w:ascii="Times New Roman" w:hAnsi="Times New Roman" w:cs="Times New Roman"/>
          <w:color w:val="000000"/>
        </w:rPr>
        <w:t>, </w:t>
      </w:r>
      <w:hyperlink r:id="rId1421" w:anchor="R999" w:history="1">
        <w:r w:rsidRPr="00D66223">
          <w:rPr>
            <w:rFonts w:ascii="Times New Roman" w:hAnsi="Times New Roman" w:cs="Times New Roman"/>
            <w:color w:val="642A8F"/>
            <w:u w:val="single"/>
          </w:rPr>
          <w:t>2004</w:t>
        </w:r>
      </w:hyperlink>
      <w:r w:rsidRPr="00D66223">
        <w:rPr>
          <w:rFonts w:ascii="Times New Roman" w:hAnsi="Times New Roman" w:cs="Times New Roman"/>
          <w:color w:val="000000"/>
        </w:rPr>
        <w:t>; </w:t>
      </w:r>
      <w:hyperlink r:id="rId1422" w:anchor="R57" w:history="1">
        <w:r w:rsidRPr="00D66223">
          <w:rPr>
            <w:rFonts w:ascii="Times New Roman" w:hAnsi="Times New Roman" w:cs="Times New Roman"/>
            <w:color w:val="642A8F"/>
            <w:u w:val="single"/>
          </w:rPr>
          <w:t>Begg et al., 2005</w:t>
        </w:r>
      </w:hyperlink>
      <w:r w:rsidRPr="00D66223">
        <w:rPr>
          <w:rFonts w:ascii="Times New Roman" w:hAnsi="Times New Roman" w:cs="Times New Roman"/>
          <w:color w:val="000000"/>
        </w:rPr>
        <w:t>;</w:t>
      </w:r>
      <w:hyperlink r:id="rId1423" w:anchor="R922" w:history="1">
        <w:r w:rsidRPr="00D66223">
          <w:rPr>
            <w:rFonts w:ascii="Times New Roman" w:hAnsi="Times New Roman" w:cs="Times New Roman"/>
            <w:color w:val="642A8F"/>
            <w:u w:val="single"/>
          </w:rPr>
          <w:t>Pacher et al., 2005a</w:t>
        </w:r>
      </w:hyperlink>
      <w:r w:rsidRPr="00D66223">
        <w:rPr>
          <w:rFonts w:ascii="Times New Roman" w:hAnsi="Times New Roman" w:cs="Times New Roman"/>
          <w:color w:val="000000"/>
        </w:rPr>
        <w:t>,</w:t>
      </w:r>
      <w:hyperlink r:id="rId1424" w:anchor="R923"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and is beyond the scope of this review.</w:t>
      </w:r>
    </w:p>
    <w:p w14:paraId="23435890"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Compared with the growing body of information on the vascular effects of cannabinoids, less is known about cannabinoid-induced direct cardiac effects. Anandamide, </w:t>
      </w:r>
      <w:r w:rsidRPr="00D66223">
        <w:rPr>
          <w:rFonts w:ascii="Times New Roman" w:hAnsi="Times New Roman" w:cs="Times New Roman"/>
          <w:i/>
          <w:iCs/>
          <w:color w:val="000000"/>
        </w:rPr>
        <w:t>R</w:t>
      </w:r>
      <w:r w:rsidRPr="00D66223">
        <w:rPr>
          <w:rFonts w:ascii="Times New Roman" w:hAnsi="Times New Roman" w:cs="Times New Roman"/>
          <w:color w:val="000000"/>
        </w:rPr>
        <w:t>-methanandamide, and HU-210 dose dependently decrease contractile performance in isolated, electrically paced human atrial muscle, an effect blocked by the potent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 AM251, whereas the involvement of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NO, or prostanoids could be excluded (</w:t>
      </w:r>
      <w:hyperlink r:id="rId1425" w:anchor="R104" w:history="1">
        <w:r w:rsidRPr="00D66223">
          <w:rPr>
            <w:rFonts w:ascii="Times New Roman" w:hAnsi="Times New Roman" w:cs="Times New Roman"/>
            <w:color w:val="642A8F"/>
            <w:u w:val="single"/>
          </w:rPr>
          <w:t>Bonz et al., 2003</w:t>
        </w:r>
      </w:hyperlink>
      <w:r w:rsidRPr="00D66223">
        <w:rPr>
          <w:rFonts w:ascii="Times New Roman" w:hAnsi="Times New Roman" w:cs="Times New Roman"/>
          <w:color w:val="000000"/>
        </w:rPr>
        <w:t>). HU-210 also decreased left ventricular developed pressure in isolated perfused rat hearts through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activation (</w:t>
      </w:r>
      <w:hyperlink r:id="rId1426" w:anchor="R773" w:history="1">
        <w:r w:rsidRPr="00D66223">
          <w:rPr>
            <w:rFonts w:ascii="Times New Roman" w:hAnsi="Times New Roman" w:cs="Times New Roman"/>
            <w:color w:val="642A8F"/>
            <w:u w:val="single"/>
          </w:rPr>
          <w:t>Maslov et al., 2004</w:t>
        </w:r>
      </w:hyperlink>
      <w:r w:rsidRPr="00D66223">
        <w:rPr>
          <w:rFonts w:ascii="Times New Roman" w:hAnsi="Times New Roman" w:cs="Times New Roman"/>
          <w:color w:val="000000"/>
        </w:rPr>
        <w:t>; </w:t>
      </w:r>
      <w:hyperlink r:id="rId1427" w:anchor="R630" w:history="1">
        <w:r w:rsidRPr="00D66223">
          <w:rPr>
            <w:rFonts w:ascii="Times New Roman" w:hAnsi="Times New Roman" w:cs="Times New Roman"/>
            <w:color w:val="642A8F"/>
            <w:u w:val="single"/>
          </w:rPr>
          <w:t>Krylatov et al., 2005</w:t>
        </w:r>
      </w:hyperlink>
      <w:r w:rsidRPr="00D66223">
        <w:rPr>
          <w:rFonts w:ascii="Times New Roman" w:hAnsi="Times New Roman" w:cs="Times New Roman"/>
          <w:color w:val="000000"/>
        </w:rPr>
        <w:t>). Another study using isolated, perfused, rat Langendorff heart preparations to study the effects of anandamide, </w:t>
      </w:r>
      <w:r w:rsidRPr="00D66223">
        <w:rPr>
          <w:rFonts w:ascii="Times New Roman" w:hAnsi="Times New Roman" w:cs="Times New Roman"/>
          <w:i/>
          <w:iCs/>
          <w:color w:val="000000"/>
        </w:rPr>
        <w:t>R</w:t>
      </w:r>
      <w:r w:rsidRPr="00D66223">
        <w:rPr>
          <w:rFonts w:ascii="Times New Roman" w:hAnsi="Times New Roman" w:cs="Times New Roman"/>
          <w:color w:val="000000"/>
        </w:rPr>
        <w:t>-methanandamide, and palmitoylethanolamide on coronary perfusion pressure and left ventricular developed pressure suggested the involvement of a cardiac site of action distinct from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w:t>
      </w:r>
      <w:hyperlink r:id="rId1428" w:anchor="R328" w:history="1">
        <w:r w:rsidRPr="00D66223">
          <w:rPr>
            <w:rFonts w:ascii="Times New Roman" w:hAnsi="Times New Roman" w:cs="Times New Roman"/>
            <w:color w:val="642A8F"/>
            <w:u w:val="single"/>
          </w:rPr>
          <w:t>Ford et al., 2002</w:t>
        </w:r>
      </w:hyperlink>
      <w:r w:rsidRPr="00D66223">
        <w:rPr>
          <w:rFonts w:ascii="Times New Roman" w:hAnsi="Times New Roman" w:cs="Times New Roman"/>
          <w:color w:val="000000"/>
        </w:rPr>
        <w:t>).</w:t>
      </w:r>
    </w:p>
    <w:p w14:paraId="69A94CD3"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Several studies have examined the in vivo hemodynamic effects of endocannabinoids and their synthetic analogs in rodents (recently reviewed in </w:t>
      </w:r>
      <w:hyperlink r:id="rId1429" w:anchor="R57" w:history="1">
        <w:r w:rsidRPr="00D66223">
          <w:rPr>
            <w:rFonts w:ascii="Times New Roman" w:hAnsi="Times New Roman" w:cs="Times New Roman"/>
            <w:color w:val="642A8F"/>
            <w:u w:val="single"/>
          </w:rPr>
          <w:t>Begg et al., 2005</w:t>
        </w:r>
      </w:hyperlink>
      <w:r w:rsidRPr="00D66223">
        <w:rPr>
          <w:rFonts w:ascii="Times New Roman" w:hAnsi="Times New Roman" w:cs="Times New Roman"/>
          <w:color w:val="000000"/>
        </w:rPr>
        <w:t>; </w:t>
      </w:r>
      <w:hyperlink r:id="rId1430" w:anchor="R922" w:history="1">
        <w:r w:rsidRPr="00D66223">
          <w:rPr>
            <w:rFonts w:ascii="Times New Roman" w:hAnsi="Times New Roman" w:cs="Times New Roman"/>
            <w:color w:val="642A8F"/>
            <w:u w:val="single"/>
          </w:rPr>
          <w:t>Pacher et al., 2005a</w:t>
        </w:r>
      </w:hyperlink>
      <w:r w:rsidRPr="00D66223">
        <w:rPr>
          <w:rFonts w:ascii="Times New Roman" w:hAnsi="Times New Roman" w:cs="Times New Roman"/>
          <w:color w:val="000000"/>
        </w:rPr>
        <w:t>,</w:t>
      </w:r>
      <w:hyperlink r:id="rId1431" w:anchor="R923"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Intravenous administration of anandamide causes a triphasic blood pressure response in anesthetized mice and rats, in which a prolonged hypotensive effect (phase III) is preceded by a transient, vagally mediated, fall in heart rate, cardiac and contractility, and blood pressure and an increase in total peripheral resistance (phase I) followed by a brief, pressor response (phase II) associated with increased cardiac contractility (</w:t>
      </w:r>
      <w:hyperlink r:id="rId1432" w:anchor="R1219" w:history="1">
        <w:r w:rsidRPr="00D66223">
          <w:rPr>
            <w:rFonts w:ascii="Times New Roman" w:hAnsi="Times New Roman" w:cs="Times New Roman"/>
            <w:color w:val="642A8F"/>
            <w:u w:val="single"/>
          </w:rPr>
          <w:t>Varga et al., 1995</w:t>
        </w:r>
      </w:hyperlink>
      <w:r w:rsidRPr="00D66223">
        <w:rPr>
          <w:rFonts w:ascii="Times New Roman" w:hAnsi="Times New Roman" w:cs="Times New Roman"/>
          <w:color w:val="000000"/>
        </w:rPr>
        <w:t>; </w:t>
      </w:r>
      <w:hyperlink r:id="rId1433" w:anchor="R646" w:history="1">
        <w:r w:rsidRPr="00D66223">
          <w:rPr>
            <w:rFonts w:ascii="Times New Roman" w:hAnsi="Times New Roman" w:cs="Times New Roman"/>
            <w:color w:val="642A8F"/>
            <w:u w:val="single"/>
          </w:rPr>
          <w:t>Lake et al., 1997b</w:t>
        </w:r>
      </w:hyperlink>
      <w:r w:rsidRPr="00D66223">
        <w:rPr>
          <w:rFonts w:ascii="Times New Roman" w:hAnsi="Times New Roman" w:cs="Times New Roman"/>
          <w:color w:val="000000"/>
        </w:rPr>
        <w:t>; </w:t>
      </w:r>
      <w:hyperlink r:id="rId1434" w:anchor="R921" w:history="1">
        <w:r w:rsidRPr="00D66223">
          <w:rPr>
            <w:rFonts w:ascii="Times New Roman" w:hAnsi="Times New Roman" w:cs="Times New Roman"/>
            <w:color w:val="642A8F"/>
            <w:u w:val="single"/>
          </w:rPr>
          <w:t>Pacher et al., 2004</w:t>
        </w:r>
      </w:hyperlink>
      <w:r w:rsidRPr="00D66223">
        <w:rPr>
          <w:rFonts w:ascii="Times New Roman" w:hAnsi="Times New Roman" w:cs="Times New Roman"/>
          <w:color w:val="000000"/>
        </w:rPr>
        <w:t>, </w:t>
      </w:r>
      <w:hyperlink r:id="rId1435" w:anchor="R926"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1436" w:anchor="R925" w:history="1">
        <w:r w:rsidRPr="00D66223">
          <w:rPr>
            <w:rFonts w:ascii="Times New Roman" w:hAnsi="Times New Roman" w:cs="Times New Roman"/>
            <w:color w:val="642A8F"/>
            <w:u w:val="single"/>
          </w:rPr>
          <w:t>2005d</w:t>
        </w:r>
      </w:hyperlink>
      <w:r w:rsidRPr="00D66223">
        <w:rPr>
          <w:rFonts w:ascii="Times New Roman" w:hAnsi="Times New Roman" w:cs="Times New Roman"/>
          <w:color w:val="000000"/>
        </w:rPr>
        <w:t>). Inhibition of the phase I bradycardic response by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antagonists in rats (</w:t>
      </w:r>
      <w:hyperlink r:id="rId1437" w:anchor="R740" w:history="1">
        <w:r w:rsidRPr="00D66223">
          <w:rPr>
            <w:rFonts w:ascii="Times New Roman" w:hAnsi="Times New Roman" w:cs="Times New Roman"/>
            <w:color w:val="642A8F"/>
            <w:u w:val="single"/>
          </w:rPr>
          <w:t>Malinowska et al., 2001</w:t>
        </w:r>
      </w:hyperlink>
      <w:r w:rsidRPr="00D66223">
        <w:rPr>
          <w:rFonts w:ascii="Times New Roman" w:hAnsi="Times New Roman" w:cs="Times New Roman"/>
          <w:color w:val="000000"/>
        </w:rPr>
        <w:t>) and the absence of both phase I and phase II responses in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mice (</w:t>
      </w:r>
      <w:hyperlink r:id="rId1438" w:anchor="R921" w:history="1">
        <w:r w:rsidRPr="00D66223">
          <w:rPr>
            <w:rFonts w:ascii="Times New Roman" w:hAnsi="Times New Roman" w:cs="Times New Roman"/>
            <w:color w:val="642A8F"/>
            <w:u w:val="single"/>
          </w:rPr>
          <w:t>Pacher et al., 2004</w:t>
        </w:r>
      </w:hyperlink>
      <w:r w:rsidRPr="00D66223">
        <w:rPr>
          <w:rFonts w:ascii="Times New Roman" w:hAnsi="Times New Roman" w:cs="Times New Roman"/>
          <w:color w:val="000000"/>
        </w:rPr>
        <w:t>) imply that these components are mediated by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Additional central and vascular mechanisms may also be involved in the brief pressor response (phase II) in anesthetized rats (</w:t>
      </w:r>
      <w:hyperlink r:id="rId1439" w:anchor="R640" w:history="1">
        <w:r w:rsidRPr="00D66223">
          <w:rPr>
            <w:rFonts w:ascii="Times New Roman" w:hAnsi="Times New Roman" w:cs="Times New Roman"/>
            <w:color w:val="642A8F"/>
            <w:u w:val="single"/>
          </w:rPr>
          <w:t>Kwolek et al., 2005</w:t>
        </w:r>
      </w:hyperlink>
      <w:r w:rsidRPr="00D66223">
        <w:rPr>
          <w:rFonts w:ascii="Times New Roman" w:hAnsi="Times New Roman" w:cs="Times New Roman"/>
          <w:color w:val="000000"/>
        </w:rPr>
        <w:t>). The third, prolonged hypotensive phase (phase III) is characterized by marked decreased cardiac contractility and slightly decreased total peripheral resistance, and it lasts up to 10 min in anesthetized mice (</w:t>
      </w:r>
      <w:hyperlink r:id="rId1440" w:anchor="R926" w:history="1">
        <w:r w:rsidRPr="00D66223">
          <w:rPr>
            <w:rFonts w:ascii="Times New Roman" w:hAnsi="Times New Roman" w:cs="Times New Roman"/>
            <w:color w:val="642A8F"/>
            <w:u w:val="single"/>
          </w:rPr>
          <w:t>Pacher et al., 2004b</w:t>
        </w:r>
      </w:hyperlink>
      <w:r w:rsidRPr="00D66223">
        <w:rPr>
          <w:rFonts w:ascii="Times New Roman" w:hAnsi="Times New Roman" w:cs="Times New Roman"/>
          <w:color w:val="000000"/>
        </w:rPr>
        <w:t>, </w:t>
      </w:r>
      <w:hyperlink r:id="rId1441" w:anchor="R925" w:history="1">
        <w:r w:rsidRPr="00D66223">
          <w:rPr>
            <w:rFonts w:ascii="Times New Roman" w:hAnsi="Times New Roman" w:cs="Times New Roman"/>
            <w:color w:val="642A8F"/>
            <w:u w:val="single"/>
          </w:rPr>
          <w:t>2005d</w:t>
        </w:r>
      </w:hyperlink>
      <w:r w:rsidRPr="00D66223">
        <w:rPr>
          <w:rFonts w:ascii="Times New Roman" w:hAnsi="Times New Roman" w:cs="Times New Roman"/>
          <w:color w:val="000000"/>
        </w:rPr>
        <w:t>), similar to the hypotensive effect previously described in anesthetized but not conscious rats (</w:t>
      </w:r>
      <w:hyperlink r:id="rId1442" w:anchor="R1137" w:history="1">
        <w:r w:rsidRPr="00D66223">
          <w:rPr>
            <w:rFonts w:ascii="Times New Roman" w:hAnsi="Times New Roman" w:cs="Times New Roman"/>
            <w:color w:val="642A8F"/>
            <w:u w:val="single"/>
          </w:rPr>
          <w:t>Stein et al., 1996</w:t>
        </w:r>
      </w:hyperlink>
      <w:r w:rsidRPr="00D66223">
        <w:rPr>
          <w:rFonts w:ascii="Times New Roman" w:hAnsi="Times New Roman" w:cs="Times New Roman"/>
          <w:color w:val="000000"/>
        </w:rPr>
        <w:t>; </w:t>
      </w:r>
      <w:hyperlink r:id="rId1443" w:anchor="R1220" w:history="1">
        <w:r w:rsidRPr="00D66223">
          <w:rPr>
            <w:rFonts w:ascii="Times New Roman" w:hAnsi="Times New Roman" w:cs="Times New Roman"/>
            <w:color w:val="642A8F"/>
            <w:u w:val="single"/>
          </w:rPr>
          <w:t>Varga et al., 1996</w:t>
        </w:r>
      </w:hyperlink>
      <w:r w:rsidRPr="00D66223">
        <w:rPr>
          <w:rFonts w:ascii="Times New Roman" w:hAnsi="Times New Roman" w:cs="Times New Roman"/>
          <w:color w:val="000000"/>
        </w:rPr>
        <w:t>; </w:t>
      </w:r>
      <w:hyperlink r:id="rId1444" w:anchor="R645" w:history="1">
        <w:r w:rsidRPr="00D66223">
          <w:rPr>
            <w:rFonts w:ascii="Times New Roman" w:hAnsi="Times New Roman" w:cs="Times New Roman"/>
            <w:color w:val="642A8F"/>
            <w:u w:val="single"/>
          </w:rPr>
          <w:t>Lake et al., 1997a</w:t>
        </w:r>
      </w:hyperlink>
      <w:r w:rsidRPr="00D66223">
        <w:rPr>
          <w:rFonts w:ascii="Times New Roman" w:hAnsi="Times New Roman" w:cs="Times New Roman"/>
          <w:color w:val="000000"/>
        </w:rPr>
        <w:t>,</w:t>
      </w:r>
      <w:hyperlink r:id="rId1445" w:anchor="R646"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1446" w:anchor="R364" w:history="1">
        <w:r w:rsidRPr="00D66223">
          <w:rPr>
            <w:rFonts w:ascii="Times New Roman" w:hAnsi="Times New Roman" w:cs="Times New Roman"/>
            <w:color w:val="642A8F"/>
            <w:u w:val="single"/>
          </w:rPr>
          <w:t>Gardiner et al., 2002a</w:t>
        </w:r>
      </w:hyperlink>
      <w:r w:rsidRPr="00D66223">
        <w:rPr>
          <w:rFonts w:ascii="Times New Roman" w:hAnsi="Times New Roman" w:cs="Times New Roman"/>
          <w:color w:val="000000"/>
        </w:rPr>
        <w:t>; </w:t>
      </w:r>
      <w:hyperlink r:id="rId1447" w:anchor="R52" w:history="1">
        <w:r w:rsidRPr="00D66223">
          <w:rPr>
            <w:rFonts w:ascii="Times New Roman" w:hAnsi="Times New Roman" w:cs="Times New Roman"/>
            <w:color w:val="642A8F"/>
            <w:u w:val="single"/>
          </w:rPr>
          <w:t>Bátkai et al., 2004b</w:t>
        </w:r>
      </w:hyperlink>
      <w:r w:rsidRPr="00D66223">
        <w:rPr>
          <w:rFonts w:ascii="Times New Roman" w:hAnsi="Times New Roman" w:cs="Times New Roman"/>
          <w:color w:val="000000"/>
        </w:rPr>
        <w:t>) and also observed with synthetic cannabinoids (</w:t>
      </w:r>
      <w:hyperlink r:id="rId1448" w:anchor="R1231" w:history="1">
        <w:r w:rsidRPr="00D66223">
          <w:rPr>
            <w:rFonts w:ascii="Times New Roman" w:hAnsi="Times New Roman" w:cs="Times New Roman"/>
            <w:color w:val="642A8F"/>
            <w:u w:val="single"/>
          </w:rPr>
          <w:t>Vidrio et al., 1996</w:t>
        </w:r>
      </w:hyperlink>
      <w:r w:rsidRPr="00D66223">
        <w:rPr>
          <w:rFonts w:ascii="Times New Roman" w:hAnsi="Times New Roman" w:cs="Times New Roman"/>
          <w:color w:val="000000"/>
        </w:rPr>
        <w:t>; </w:t>
      </w:r>
      <w:hyperlink r:id="rId1449" w:anchor="R645" w:history="1">
        <w:r w:rsidRPr="00D66223">
          <w:rPr>
            <w:rFonts w:ascii="Times New Roman" w:hAnsi="Times New Roman" w:cs="Times New Roman"/>
            <w:color w:val="642A8F"/>
            <w:u w:val="single"/>
          </w:rPr>
          <w:t>Lake et al., 1997a</w:t>
        </w:r>
      </w:hyperlink>
      <w:r w:rsidRPr="00D66223">
        <w:rPr>
          <w:rFonts w:ascii="Times New Roman" w:hAnsi="Times New Roman" w:cs="Times New Roman"/>
          <w:color w:val="000000"/>
        </w:rPr>
        <w:t>; </w:t>
      </w:r>
      <w:hyperlink r:id="rId1450" w:anchor="R925" w:history="1">
        <w:r w:rsidRPr="00D66223">
          <w:rPr>
            <w:rFonts w:ascii="Times New Roman" w:hAnsi="Times New Roman" w:cs="Times New Roman"/>
            <w:color w:val="642A8F"/>
            <w:u w:val="single"/>
          </w:rPr>
          <w:t>Pacher et al., 2005d</w:t>
        </w:r>
      </w:hyperlink>
      <w:r w:rsidRPr="00D66223">
        <w:rPr>
          <w:rFonts w:ascii="Times New Roman" w:hAnsi="Times New Roman" w:cs="Times New Roman"/>
          <w:color w:val="000000"/>
        </w:rPr>
        <w:t>).</w:t>
      </w:r>
    </w:p>
    <w:p w14:paraId="1EF5238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anandamide-induced phase III hypotension and decreased cardiac contractility, as well as similar hemodynamic responses to synthetic cannabinoids, are mediated by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First, these effects are prevented or reversed by selective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antagonists both in normal rodents (</w:t>
      </w:r>
      <w:hyperlink r:id="rId1451" w:anchor="R1219" w:history="1">
        <w:r w:rsidRPr="00D66223">
          <w:rPr>
            <w:rFonts w:ascii="Times New Roman" w:hAnsi="Times New Roman" w:cs="Times New Roman"/>
            <w:color w:val="642A8F"/>
            <w:u w:val="single"/>
          </w:rPr>
          <w:t>Varga et al., 1995</w:t>
        </w:r>
      </w:hyperlink>
      <w:r w:rsidRPr="00D66223">
        <w:rPr>
          <w:rFonts w:ascii="Times New Roman" w:hAnsi="Times New Roman" w:cs="Times New Roman"/>
          <w:color w:val="000000"/>
        </w:rPr>
        <w:t>, </w:t>
      </w:r>
      <w:hyperlink r:id="rId1452" w:anchor="R1220" w:history="1">
        <w:r w:rsidRPr="00D66223">
          <w:rPr>
            <w:rFonts w:ascii="Times New Roman" w:hAnsi="Times New Roman" w:cs="Times New Roman"/>
            <w:color w:val="642A8F"/>
            <w:u w:val="single"/>
          </w:rPr>
          <w:t>1996</w:t>
        </w:r>
      </w:hyperlink>
      <w:r w:rsidRPr="00D66223">
        <w:rPr>
          <w:rFonts w:ascii="Times New Roman" w:hAnsi="Times New Roman" w:cs="Times New Roman"/>
          <w:color w:val="000000"/>
        </w:rPr>
        <w:t>; </w:t>
      </w:r>
      <w:hyperlink r:id="rId1453" w:anchor="R147" w:history="1">
        <w:r w:rsidRPr="00D66223">
          <w:rPr>
            <w:rFonts w:ascii="Times New Roman" w:hAnsi="Times New Roman" w:cs="Times New Roman"/>
            <w:color w:val="642A8F"/>
            <w:u w:val="single"/>
          </w:rPr>
          <w:t>Calignano et al., 1997</w:t>
        </w:r>
      </w:hyperlink>
      <w:r w:rsidRPr="00D66223">
        <w:rPr>
          <w:rFonts w:ascii="Times New Roman" w:hAnsi="Times New Roman" w:cs="Times New Roman"/>
          <w:color w:val="000000"/>
        </w:rPr>
        <w:t>; </w:t>
      </w:r>
      <w:hyperlink r:id="rId1454" w:anchor="R921" w:history="1">
        <w:r w:rsidRPr="00D66223">
          <w:rPr>
            <w:rFonts w:ascii="Times New Roman" w:hAnsi="Times New Roman" w:cs="Times New Roman"/>
            <w:color w:val="642A8F"/>
            <w:u w:val="single"/>
          </w:rPr>
          <w:t>Pacher et al., 2004</w:t>
        </w:r>
      </w:hyperlink>
      <w:r w:rsidRPr="00D66223">
        <w:rPr>
          <w:rFonts w:ascii="Times New Roman" w:hAnsi="Times New Roman" w:cs="Times New Roman"/>
          <w:color w:val="000000"/>
        </w:rPr>
        <w:t>, </w:t>
      </w:r>
      <w:hyperlink r:id="rId1455" w:anchor="R926"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1456" w:anchor="R922" w:history="1">
        <w:r w:rsidRPr="00D66223">
          <w:rPr>
            <w:rFonts w:ascii="Times New Roman" w:hAnsi="Times New Roman" w:cs="Times New Roman"/>
            <w:color w:val="642A8F"/>
            <w:u w:val="single"/>
          </w:rPr>
          <w:t>2005a</w:t>
        </w:r>
      </w:hyperlink>
      <w:r w:rsidRPr="00D66223">
        <w:rPr>
          <w:rFonts w:ascii="Times New Roman" w:hAnsi="Times New Roman" w:cs="Times New Roman"/>
          <w:color w:val="000000"/>
        </w:rPr>
        <w:t>,</w:t>
      </w:r>
      <w:hyperlink r:id="rId1457" w:anchor="R925" w:history="1">
        <w:r w:rsidRPr="00D66223">
          <w:rPr>
            <w:rFonts w:ascii="Times New Roman" w:hAnsi="Times New Roman" w:cs="Times New Roman"/>
            <w:color w:val="642A8F"/>
            <w:u w:val="single"/>
          </w:rPr>
          <w:t>d</w:t>
        </w:r>
      </w:hyperlink>
      <w:r w:rsidRPr="00D66223">
        <w:rPr>
          <w:rFonts w:ascii="Times New Roman" w:hAnsi="Times New Roman" w:cs="Times New Roman"/>
          <w:color w:val="000000"/>
        </w:rPr>
        <w:t>) and in mice lacking FAAH, which exhibit increased sensitivity to hypotensive and cardiodepressant effects of anandamide (</w:t>
      </w:r>
      <w:hyperlink r:id="rId1458" w:anchor="R925" w:history="1">
        <w:r w:rsidRPr="00D66223">
          <w:rPr>
            <w:rFonts w:ascii="Times New Roman" w:hAnsi="Times New Roman" w:cs="Times New Roman"/>
            <w:color w:val="642A8F"/>
            <w:u w:val="single"/>
          </w:rPr>
          <w:t>Pacher et al., 2005d</w:t>
        </w:r>
      </w:hyperlink>
      <w:r w:rsidRPr="00D66223">
        <w:rPr>
          <w:rFonts w:ascii="Times New Roman" w:hAnsi="Times New Roman" w:cs="Times New Roman"/>
          <w:color w:val="000000"/>
        </w:rPr>
        <w:t>). Second, there is a positive correlation between the concentrations of various cannabinoid agonists in producing half-maximal hypotensive and bradycardic responses (EC</w:t>
      </w:r>
      <w:r w:rsidRPr="00D66223">
        <w:rPr>
          <w:rFonts w:ascii="Times New Roman" w:hAnsi="Times New Roman" w:cs="Times New Roman"/>
          <w:color w:val="000000"/>
          <w:sz w:val="20"/>
          <w:szCs w:val="20"/>
          <w:vertAlign w:val="subscript"/>
        </w:rPr>
        <w:t>50</w:t>
      </w:r>
      <w:r w:rsidRPr="00D66223">
        <w:rPr>
          <w:rFonts w:ascii="Times New Roman" w:hAnsi="Times New Roman" w:cs="Times New Roman"/>
          <w:color w:val="000000"/>
        </w:rPr>
        <w:t>) and in their affinity constants for binding to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the brain (</w:t>
      </w:r>
      <w:hyperlink r:id="rId1459" w:anchor="R645" w:history="1">
        <w:r w:rsidRPr="00D66223">
          <w:rPr>
            <w:rFonts w:ascii="Times New Roman" w:hAnsi="Times New Roman" w:cs="Times New Roman"/>
            <w:color w:val="642A8F"/>
            <w:u w:val="single"/>
          </w:rPr>
          <w:t>Lake et al., 1997a</w:t>
        </w:r>
      </w:hyperlink>
      <w:r w:rsidRPr="00D66223">
        <w:rPr>
          <w:rFonts w:ascii="Times New Roman" w:hAnsi="Times New Roman" w:cs="Times New Roman"/>
          <w:color w:val="000000"/>
        </w:rPr>
        <w:t>). Third, cannabinoid-induced hypotension and bradycardia are absent in mice lacking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w:t>
      </w:r>
      <w:hyperlink r:id="rId1460" w:anchor="R556" w:history="1">
        <w:r w:rsidRPr="00D66223">
          <w:rPr>
            <w:rFonts w:ascii="Times New Roman" w:hAnsi="Times New Roman" w:cs="Times New Roman"/>
            <w:color w:val="642A8F"/>
            <w:u w:val="single"/>
          </w:rPr>
          <w:t>Járai et al., 1999</w:t>
        </w:r>
      </w:hyperlink>
      <w:r w:rsidRPr="00D66223">
        <w:rPr>
          <w:rFonts w:ascii="Times New Roman" w:hAnsi="Times New Roman" w:cs="Times New Roman"/>
          <w:color w:val="000000"/>
        </w:rPr>
        <w:t>; </w:t>
      </w:r>
      <w:hyperlink r:id="rId1461" w:anchor="R668" w:history="1">
        <w:r w:rsidRPr="00D66223">
          <w:rPr>
            <w:rFonts w:ascii="Times New Roman" w:hAnsi="Times New Roman" w:cs="Times New Roman"/>
            <w:color w:val="642A8F"/>
            <w:u w:val="single"/>
          </w:rPr>
          <w:t>Ledent et al., 1999</w:t>
        </w:r>
      </w:hyperlink>
      <w:r w:rsidRPr="00D66223">
        <w:rPr>
          <w:rFonts w:ascii="Times New Roman" w:hAnsi="Times New Roman" w:cs="Times New Roman"/>
          <w:color w:val="000000"/>
        </w:rPr>
        <w:t>). The involvement of the endocannabinoid system in various cardiovascular disorders is reviewed below.</w:t>
      </w:r>
    </w:p>
    <w:p w14:paraId="3D61BD74"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1. Hypertension</w:t>
      </w:r>
    </w:p>
    <w:p w14:paraId="69ADCDD3"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Chronic use of cannabis in humans as well as both acute and prolonged administration of THC to experimental animals elicits a long-lasting decrease in blood pressure and heart rate (</w:t>
      </w:r>
      <w:hyperlink r:id="rId1462" w:anchor="R1039" w:history="1">
        <w:r w:rsidRPr="00D66223">
          <w:rPr>
            <w:rFonts w:ascii="Times New Roman" w:hAnsi="Times New Roman" w:cs="Times New Roman"/>
            <w:color w:val="642A8F"/>
            <w:u w:val="single"/>
          </w:rPr>
          <w:t>Rosenkratz and Braude, 1974</w:t>
        </w:r>
      </w:hyperlink>
      <w:r w:rsidRPr="00D66223">
        <w:rPr>
          <w:rFonts w:ascii="Times New Roman" w:hAnsi="Times New Roman" w:cs="Times New Roman"/>
          <w:color w:val="000000"/>
        </w:rPr>
        <w:t>; </w:t>
      </w:r>
      <w:hyperlink r:id="rId1463" w:anchor="R65" w:history="1">
        <w:r w:rsidRPr="00D66223">
          <w:rPr>
            <w:rFonts w:ascii="Times New Roman" w:hAnsi="Times New Roman" w:cs="Times New Roman"/>
            <w:color w:val="642A8F"/>
            <w:u w:val="single"/>
          </w:rPr>
          <w:t>Benowitz and Jones, 1975</w:t>
        </w:r>
      </w:hyperlink>
      <w:r w:rsidRPr="00D66223">
        <w:rPr>
          <w:rFonts w:ascii="Times New Roman" w:hAnsi="Times New Roman" w:cs="Times New Roman"/>
          <w:color w:val="000000"/>
        </w:rPr>
        <w:t>), whereas the acute effect of smoking cannabis usually increases heart rate with no consistent change in blood pressure (</w:t>
      </w:r>
      <w:hyperlink r:id="rId1464" w:anchor="R581" w:history="1">
        <w:r w:rsidRPr="00D66223">
          <w:rPr>
            <w:rFonts w:ascii="Times New Roman" w:hAnsi="Times New Roman" w:cs="Times New Roman"/>
            <w:color w:val="642A8F"/>
            <w:u w:val="single"/>
          </w:rPr>
          <w:t>Kanakis et al., 1976</w:t>
        </w:r>
      </w:hyperlink>
      <w:r w:rsidRPr="00D66223">
        <w:rPr>
          <w:rFonts w:ascii="Times New Roman" w:hAnsi="Times New Roman" w:cs="Times New Roman"/>
          <w:color w:val="000000"/>
        </w:rPr>
        <w:t>). In a recent study conducted in 63 male cannabis smokers, 22% of subjects experienced symptomatic hypotension, which could be reversed by the administration of 30 or 90 mg but not lower doses of rimonabant, indicating that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mediate the hypotensive effect of cannabis smoking in humans (</w:t>
      </w:r>
      <w:hyperlink r:id="rId1465" w:anchor="R419" w:history="1">
        <w:r w:rsidRPr="00D66223">
          <w:rPr>
            <w:rFonts w:ascii="Times New Roman" w:hAnsi="Times New Roman" w:cs="Times New Roman"/>
            <w:color w:val="642A8F"/>
            <w:u w:val="single"/>
          </w:rPr>
          <w:t>Gorelick et al., 2006</w:t>
        </w:r>
      </w:hyperlink>
      <w:r w:rsidRPr="00D66223">
        <w:rPr>
          <w:rFonts w:ascii="Times New Roman" w:hAnsi="Times New Roman" w:cs="Times New Roman"/>
          <w:color w:val="000000"/>
        </w:rPr>
        <w:t>).</w:t>
      </w:r>
    </w:p>
    <w:p w14:paraId="4BBE0AD1"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More than three decades ago, several studies explored the potential use of cannabinoids to treat hypertension (</w:t>
      </w:r>
      <w:hyperlink r:id="rId1466" w:anchor="R88" w:history="1">
        <w:r w:rsidRPr="00D66223">
          <w:rPr>
            <w:rFonts w:ascii="Times New Roman" w:hAnsi="Times New Roman" w:cs="Times New Roman"/>
            <w:color w:val="642A8F"/>
            <w:u w:val="single"/>
          </w:rPr>
          <w:t>Birmingham, 1973</w:t>
        </w:r>
      </w:hyperlink>
      <w:r w:rsidRPr="00D66223">
        <w:rPr>
          <w:rFonts w:ascii="Times New Roman" w:hAnsi="Times New Roman" w:cs="Times New Roman"/>
          <w:color w:val="000000"/>
        </w:rPr>
        <w:t>; </w:t>
      </w:r>
      <w:hyperlink r:id="rId1467" w:anchor="R22" w:history="1">
        <w:r w:rsidRPr="00D66223">
          <w:rPr>
            <w:rFonts w:ascii="Times New Roman" w:hAnsi="Times New Roman" w:cs="Times New Roman"/>
            <w:color w:val="642A8F"/>
            <w:u w:val="single"/>
          </w:rPr>
          <w:t>Archer, 1974</w:t>
        </w:r>
      </w:hyperlink>
      <w:r w:rsidRPr="00D66223">
        <w:rPr>
          <w:rFonts w:ascii="Times New Roman" w:hAnsi="Times New Roman" w:cs="Times New Roman"/>
          <w:color w:val="000000"/>
        </w:rPr>
        <w:t>; </w:t>
      </w:r>
      <w:hyperlink r:id="rId1468" w:anchor="R1222" w:history="1">
        <w:r w:rsidRPr="00D66223">
          <w:rPr>
            <w:rFonts w:ascii="Times New Roman" w:hAnsi="Times New Roman" w:cs="Times New Roman"/>
            <w:color w:val="642A8F"/>
            <w:u w:val="single"/>
          </w:rPr>
          <w:t>Varma and Goldbaum, 1975</w:t>
        </w:r>
      </w:hyperlink>
      <w:r w:rsidRPr="00D66223">
        <w:rPr>
          <w:rFonts w:ascii="Times New Roman" w:hAnsi="Times New Roman" w:cs="Times New Roman"/>
          <w:color w:val="000000"/>
        </w:rPr>
        <w:t>; </w:t>
      </w:r>
      <w:hyperlink r:id="rId1469" w:anchor="R9" w:history="1">
        <w:r w:rsidRPr="00D66223">
          <w:rPr>
            <w:rFonts w:ascii="Times New Roman" w:hAnsi="Times New Roman" w:cs="Times New Roman"/>
            <w:color w:val="642A8F"/>
            <w:u w:val="single"/>
          </w:rPr>
          <w:t>Adams et al., 1977</w:t>
        </w:r>
      </w:hyperlink>
      <w:r w:rsidRPr="00D66223">
        <w:rPr>
          <w:rFonts w:ascii="Times New Roman" w:hAnsi="Times New Roman" w:cs="Times New Roman"/>
          <w:color w:val="000000"/>
        </w:rPr>
        <w:t>;</w:t>
      </w:r>
      <w:hyperlink r:id="rId1470" w:anchor="R226" w:history="1">
        <w:r w:rsidRPr="00D66223">
          <w:rPr>
            <w:rFonts w:ascii="Times New Roman" w:hAnsi="Times New Roman" w:cs="Times New Roman"/>
            <w:color w:val="642A8F"/>
            <w:u w:val="single"/>
          </w:rPr>
          <w:t>Crawford and Merritt, 1979</w:t>
        </w:r>
      </w:hyperlink>
      <w:r w:rsidRPr="00D66223">
        <w:rPr>
          <w:rFonts w:ascii="Times New Roman" w:hAnsi="Times New Roman" w:cs="Times New Roman"/>
          <w:color w:val="000000"/>
        </w:rPr>
        <w:t>; </w:t>
      </w:r>
      <w:hyperlink r:id="rId1471" w:anchor="R1316" w:history="1">
        <w:r w:rsidRPr="00D66223">
          <w:rPr>
            <w:rFonts w:ascii="Times New Roman" w:hAnsi="Times New Roman" w:cs="Times New Roman"/>
            <w:color w:val="642A8F"/>
            <w:u w:val="single"/>
          </w:rPr>
          <w:t>Zaugg and Kyncl, 1983</w:t>
        </w:r>
      </w:hyperlink>
      <w:r w:rsidRPr="00D66223">
        <w:rPr>
          <w:rFonts w:ascii="Times New Roman" w:hAnsi="Times New Roman" w:cs="Times New Roman"/>
          <w:color w:val="000000"/>
        </w:rPr>
        <w:t>). Unfortunately, the initial high anticipation was tempered by a report of the development of rapid tolerance to the hypotensive and bradycardic effects of THC (</w:t>
      </w:r>
      <w:hyperlink r:id="rId1472" w:anchor="R8" w:history="1">
        <w:r w:rsidRPr="00D66223">
          <w:rPr>
            <w:rFonts w:ascii="Times New Roman" w:hAnsi="Times New Roman" w:cs="Times New Roman"/>
            <w:color w:val="642A8F"/>
            <w:u w:val="single"/>
          </w:rPr>
          <w:t>Adams et al., 1976</w:t>
        </w:r>
      </w:hyperlink>
      <w:r w:rsidRPr="00D66223">
        <w:rPr>
          <w:rFonts w:ascii="Times New Roman" w:hAnsi="Times New Roman" w:cs="Times New Roman"/>
          <w:color w:val="000000"/>
        </w:rPr>
        <w:t>) and by the failure to separate the cardiovascular and neurobehavioral effects of cannabinoids. Albeit a later study in spontaneously hypertensive rats (SHR) demonstrated no tolerance to the same effects during a 10-day treatment period (</w:t>
      </w:r>
      <w:hyperlink r:id="rId1473" w:anchor="R625" w:history="1">
        <w:r w:rsidRPr="00D66223">
          <w:rPr>
            <w:rFonts w:ascii="Times New Roman" w:hAnsi="Times New Roman" w:cs="Times New Roman"/>
            <w:color w:val="642A8F"/>
            <w:u w:val="single"/>
          </w:rPr>
          <w:t>Kosersky, 1978</w:t>
        </w:r>
      </w:hyperlink>
      <w:r w:rsidRPr="00D66223">
        <w:rPr>
          <w:rFonts w:ascii="Times New Roman" w:hAnsi="Times New Roman" w:cs="Times New Roman"/>
          <w:color w:val="000000"/>
        </w:rPr>
        <w:t>), interest in this issue had vanished for the next two decades.</w:t>
      </w:r>
    </w:p>
    <w:p w14:paraId="54B1D4BB"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As with many other effects of marijuana, the discovery of endocannabinoids has focused attention on their possible role in cardiovascular regulation. Studies with SR141716 indicated that the hypotensive/bradycardic effects of exogenous anandamide, THC, and potent synthetic cannabinoids are mediated by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t>
      </w:r>
      <w:hyperlink r:id="rId1474" w:anchor="R1219" w:history="1">
        <w:r w:rsidRPr="00D66223">
          <w:rPr>
            <w:rFonts w:ascii="Times New Roman" w:hAnsi="Times New Roman" w:cs="Times New Roman"/>
            <w:color w:val="642A8F"/>
            <w:u w:val="single"/>
          </w:rPr>
          <w:t>Varga et al., 1995</w:t>
        </w:r>
      </w:hyperlink>
      <w:r w:rsidRPr="00D66223">
        <w:rPr>
          <w:rFonts w:ascii="Times New Roman" w:hAnsi="Times New Roman" w:cs="Times New Roman"/>
          <w:color w:val="000000"/>
        </w:rPr>
        <w:t>; </w:t>
      </w:r>
      <w:hyperlink r:id="rId1475" w:anchor="R645" w:history="1">
        <w:r w:rsidRPr="00D66223">
          <w:rPr>
            <w:rFonts w:ascii="Times New Roman" w:hAnsi="Times New Roman" w:cs="Times New Roman"/>
            <w:color w:val="642A8F"/>
            <w:u w:val="single"/>
          </w:rPr>
          <w:t>Lake et al., 1997a</w:t>
        </w:r>
      </w:hyperlink>
      <w:r w:rsidRPr="00D66223">
        <w:rPr>
          <w:rFonts w:ascii="Times New Roman" w:hAnsi="Times New Roman" w:cs="Times New Roman"/>
          <w:color w:val="000000"/>
        </w:rPr>
        <w: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knockout mice have normal blood pressure (</w:t>
      </w:r>
      <w:hyperlink r:id="rId1476" w:anchor="R556" w:history="1">
        <w:r w:rsidRPr="00D66223">
          <w:rPr>
            <w:rFonts w:ascii="Times New Roman" w:hAnsi="Times New Roman" w:cs="Times New Roman"/>
            <w:color w:val="642A8F"/>
            <w:u w:val="single"/>
          </w:rPr>
          <w:t>Járai et al., 1999</w:t>
        </w:r>
      </w:hyperlink>
      <w:r w:rsidRPr="00D66223">
        <w:rPr>
          <w:rFonts w:ascii="Times New Roman" w:hAnsi="Times New Roman" w:cs="Times New Roman"/>
          <w:color w:val="000000"/>
        </w:rPr>
        <w:t>; </w:t>
      </w:r>
      <w:hyperlink r:id="rId1477" w:anchor="R668" w:history="1">
        <w:r w:rsidRPr="00D66223">
          <w:rPr>
            <w:rFonts w:ascii="Times New Roman" w:hAnsi="Times New Roman" w:cs="Times New Roman"/>
            <w:color w:val="642A8F"/>
            <w:u w:val="single"/>
          </w:rPr>
          <w:t>Ledent et al., 1999</w:t>
        </w:r>
      </w:hyperlink>
      <w:r w:rsidRPr="00D66223">
        <w:rPr>
          <w:rFonts w:ascii="Times New Roman" w:hAnsi="Times New Roman" w:cs="Times New Roman"/>
          <w:color w:val="000000"/>
        </w:rPr>
        <w:t>) and the blood pressure of normotensive mice and rats is unaffected or slightly reduced by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antagonists (</w:t>
      </w:r>
      <w:hyperlink r:id="rId1478" w:anchor="R1219" w:history="1">
        <w:r w:rsidRPr="00D66223">
          <w:rPr>
            <w:rFonts w:ascii="Times New Roman" w:hAnsi="Times New Roman" w:cs="Times New Roman"/>
            <w:color w:val="642A8F"/>
            <w:u w:val="single"/>
          </w:rPr>
          <w:t>Varga et al., 1995</w:t>
        </w:r>
      </w:hyperlink>
      <w:r w:rsidRPr="00D66223">
        <w:rPr>
          <w:rFonts w:ascii="Times New Roman" w:hAnsi="Times New Roman" w:cs="Times New Roman"/>
          <w:color w:val="000000"/>
        </w:rPr>
        <w:t>; </w:t>
      </w:r>
      <w:hyperlink r:id="rId1479" w:anchor="R645" w:history="1">
        <w:r w:rsidRPr="00D66223">
          <w:rPr>
            <w:rFonts w:ascii="Times New Roman" w:hAnsi="Times New Roman" w:cs="Times New Roman"/>
            <w:color w:val="642A8F"/>
            <w:u w:val="single"/>
          </w:rPr>
          <w:t>Lake et al., 1997a</w:t>
        </w:r>
      </w:hyperlink>
      <w:r w:rsidRPr="00D66223">
        <w:rPr>
          <w:rFonts w:ascii="Times New Roman" w:hAnsi="Times New Roman" w:cs="Times New Roman"/>
          <w:color w:val="000000"/>
        </w:rPr>
        <w:t>;Varga Bátkai et al., 2004b). In anesthetized rats, anandamide elicits only a modest and short-lasting hypotensive response (</w:t>
      </w:r>
      <w:hyperlink r:id="rId1480" w:anchor="R1219" w:history="1">
        <w:r w:rsidRPr="00D66223">
          <w:rPr>
            <w:rFonts w:ascii="Times New Roman" w:hAnsi="Times New Roman" w:cs="Times New Roman"/>
            <w:color w:val="642A8F"/>
            <w:u w:val="single"/>
          </w:rPr>
          <w:t>Varga et al., 1995</w:t>
        </w:r>
      </w:hyperlink>
      <w:r w:rsidRPr="00D66223">
        <w:rPr>
          <w:rFonts w:ascii="Times New Roman" w:hAnsi="Times New Roman" w:cs="Times New Roman"/>
          <w:color w:val="000000"/>
        </w:rPr>
        <w:t>; </w:t>
      </w:r>
      <w:hyperlink r:id="rId1481" w:anchor="R645" w:history="1">
        <w:r w:rsidRPr="00D66223">
          <w:rPr>
            <w:rFonts w:ascii="Times New Roman" w:hAnsi="Times New Roman" w:cs="Times New Roman"/>
            <w:color w:val="642A8F"/>
            <w:u w:val="single"/>
          </w:rPr>
          <w:t>Lake et al., 1997a</w:t>
        </w:r>
      </w:hyperlink>
      <w:r w:rsidRPr="00D66223">
        <w:rPr>
          <w:rFonts w:ascii="Times New Roman" w:hAnsi="Times New Roman" w:cs="Times New Roman"/>
          <w:color w:val="000000"/>
        </w:rPr>
        <w:t>), whereas in conscious normotensive rats it has no hypotensive effect at all (</w:t>
      </w:r>
      <w:hyperlink r:id="rId1482" w:anchor="R1137" w:history="1">
        <w:r w:rsidRPr="00D66223">
          <w:rPr>
            <w:rFonts w:ascii="Times New Roman" w:hAnsi="Times New Roman" w:cs="Times New Roman"/>
            <w:color w:val="642A8F"/>
            <w:u w:val="single"/>
          </w:rPr>
          <w:t>Stein et al., 1996</w:t>
        </w:r>
      </w:hyperlink>
      <w:r w:rsidRPr="00D66223">
        <w:rPr>
          <w:rFonts w:ascii="Times New Roman" w:hAnsi="Times New Roman" w:cs="Times New Roman"/>
          <w:color w:val="000000"/>
        </w:rPr>
        <w:t>; </w:t>
      </w:r>
      <w:hyperlink r:id="rId1483" w:anchor="R646" w:history="1">
        <w:r w:rsidRPr="00D66223">
          <w:rPr>
            <w:rFonts w:ascii="Times New Roman" w:hAnsi="Times New Roman" w:cs="Times New Roman"/>
            <w:color w:val="642A8F"/>
            <w:u w:val="single"/>
          </w:rPr>
          <w:t>Lake et al., 1997b</w:t>
        </w:r>
      </w:hyperlink>
      <w:r w:rsidRPr="00D66223">
        <w:rPr>
          <w:rFonts w:ascii="Times New Roman" w:hAnsi="Times New Roman" w:cs="Times New Roman"/>
          <w:color w:val="000000"/>
        </w:rPr>
        <w:t>; </w:t>
      </w:r>
      <w:hyperlink r:id="rId1484" w:anchor="R364" w:history="1">
        <w:r w:rsidRPr="00D66223">
          <w:rPr>
            <w:rFonts w:ascii="Times New Roman" w:hAnsi="Times New Roman" w:cs="Times New Roman"/>
            <w:color w:val="642A8F"/>
            <w:u w:val="single"/>
          </w:rPr>
          <w:t>Gardiner et al., 2002</w:t>
        </w:r>
      </w:hyperlink>
      <w:r w:rsidRPr="00D66223">
        <w:rPr>
          <w:rFonts w:ascii="Times New Roman" w:hAnsi="Times New Roman" w:cs="Times New Roman"/>
          <w:color w:val="000000"/>
        </w:rPr>
        <w:t>). Furthermore, inhibitors of anandamide transport or FAAH do not lower blood pressure in normotensive animals (</w:t>
      </w:r>
      <w:hyperlink r:id="rId1485" w:anchor="R147" w:history="1">
        <w:r w:rsidRPr="00D66223">
          <w:rPr>
            <w:rFonts w:ascii="Times New Roman" w:hAnsi="Times New Roman" w:cs="Times New Roman"/>
            <w:color w:val="642A8F"/>
            <w:u w:val="single"/>
          </w:rPr>
          <w:t>Calignano et al., 1997</w:t>
        </w:r>
      </w:hyperlink>
      <w:r w:rsidRPr="00D66223">
        <w:rPr>
          <w:rFonts w:ascii="Times New Roman" w:hAnsi="Times New Roman" w:cs="Times New Roman"/>
          <w:color w:val="000000"/>
        </w:rPr>
        <w:t>;</w:t>
      </w:r>
      <w:hyperlink r:id="rId1486" w:anchor="R52" w:history="1">
        <w:r w:rsidRPr="00D66223">
          <w:rPr>
            <w:rFonts w:ascii="Times New Roman" w:hAnsi="Times New Roman" w:cs="Times New Roman"/>
            <w:color w:val="642A8F"/>
            <w:u w:val="single"/>
          </w:rPr>
          <w:t>Bátkai et al., 2004b</w:t>
        </w:r>
      </w:hyperlink>
      <w:r w:rsidRPr="00D66223">
        <w:rPr>
          <w:rFonts w:ascii="Times New Roman" w:hAnsi="Times New Roman" w:cs="Times New Roman"/>
          <w:color w:val="000000"/>
        </w:rPr>
        <w:t>), and mice deficient in FAAH have normal baseline hemodynamic characteristics and baroreceptor reflex function (</w:t>
      </w:r>
      <w:hyperlink r:id="rId1487" w:anchor="R925" w:history="1">
        <w:r w:rsidRPr="00D66223">
          <w:rPr>
            <w:rFonts w:ascii="Times New Roman" w:hAnsi="Times New Roman" w:cs="Times New Roman"/>
            <w:color w:val="642A8F"/>
            <w:u w:val="single"/>
          </w:rPr>
          <w:t>Pacher et al., 2005d</w:t>
        </w:r>
      </w:hyperlink>
      <w:r w:rsidRPr="00D66223">
        <w:rPr>
          <w:rFonts w:ascii="Times New Roman" w:hAnsi="Times New Roman" w:cs="Times New Roman"/>
          <w:color w:val="000000"/>
        </w:rPr>
        <w:t>). As pointed out by a recent editorial (</w:t>
      </w:r>
      <w:hyperlink r:id="rId1488" w:anchor="R33" w:history="1">
        <w:r w:rsidRPr="00D66223">
          <w:rPr>
            <w:rFonts w:ascii="Times New Roman" w:hAnsi="Times New Roman" w:cs="Times New Roman"/>
            <w:color w:val="642A8F"/>
            <w:u w:val="single"/>
          </w:rPr>
          <w:t>Awumey et al., 2005</w:t>
        </w:r>
      </w:hyperlink>
      <w:r w:rsidRPr="00D66223">
        <w:rPr>
          <w:rFonts w:ascii="Times New Roman" w:hAnsi="Times New Roman" w:cs="Times New Roman"/>
          <w:color w:val="000000"/>
        </w:rPr>
        <w:t>), these observations indicate a lack of involvement of endogenous cannabinoids in cardiovascular regulation under normal conditions.</w:t>
      </w:r>
    </w:p>
    <w:p w14:paraId="453AFDD9"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contrast, a number of observations indicate that endocannabinoids </w:t>
      </w:r>
      <w:r w:rsidRPr="00D66223">
        <w:rPr>
          <w:rFonts w:ascii="Times New Roman" w:hAnsi="Times New Roman" w:cs="Times New Roman"/>
          <w:i/>
          <w:iCs/>
          <w:color w:val="000000"/>
        </w:rPr>
        <w:t>are</w:t>
      </w:r>
      <w:r w:rsidRPr="00D66223">
        <w:rPr>
          <w:rFonts w:ascii="Times New Roman" w:hAnsi="Times New Roman" w:cs="Times New Roman"/>
          <w:color w:val="000000"/>
        </w:rPr>
        <w:t> involved in cardiovascular regulation in hypertension. Both THC (</w:t>
      </w:r>
      <w:hyperlink r:id="rId1489" w:anchor="R625" w:history="1">
        <w:r w:rsidRPr="00D66223">
          <w:rPr>
            <w:rFonts w:ascii="Times New Roman" w:hAnsi="Times New Roman" w:cs="Times New Roman"/>
            <w:color w:val="642A8F"/>
            <w:u w:val="single"/>
          </w:rPr>
          <w:t>Kosersky, 1978</w:t>
        </w:r>
      </w:hyperlink>
      <w:r w:rsidRPr="00D66223">
        <w:rPr>
          <w:rFonts w:ascii="Times New Roman" w:hAnsi="Times New Roman" w:cs="Times New Roman"/>
          <w:color w:val="000000"/>
        </w:rPr>
        <w:t>) and anandamide (</w:t>
      </w:r>
      <w:hyperlink r:id="rId1490" w:anchor="R646" w:history="1">
        <w:r w:rsidRPr="00D66223">
          <w:rPr>
            <w:rFonts w:ascii="Times New Roman" w:hAnsi="Times New Roman" w:cs="Times New Roman"/>
            <w:color w:val="642A8F"/>
            <w:u w:val="single"/>
          </w:rPr>
          <w:t>Lake et al., 1997b</w:t>
        </w:r>
      </w:hyperlink>
      <w:r w:rsidRPr="00D66223">
        <w:rPr>
          <w:rFonts w:ascii="Times New Roman" w:hAnsi="Times New Roman" w:cs="Times New Roman"/>
          <w:color w:val="000000"/>
        </w:rPr>
        <w:t>, </w:t>
      </w:r>
      <w:hyperlink r:id="rId1491" w:anchor="R52" w:history="1">
        <w:r w:rsidRPr="00D66223">
          <w:rPr>
            <w:rFonts w:ascii="Times New Roman" w:hAnsi="Times New Roman" w:cs="Times New Roman"/>
            <w:color w:val="642A8F"/>
            <w:u w:val="single"/>
          </w:rPr>
          <w:t>Bátkai et al., 2004b</w:t>
        </w:r>
      </w:hyperlink>
      <w:r w:rsidRPr="00D66223">
        <w:rPr>
          <w:rFonts w:ascii="Times New Roman" w:hAnsi="Times New Roman" w:cs="Times New Roman"/>
          <w:color w:val="000000"/>
        </w:rPr>
        <w:t>) induce larger and longer lasting hypotension in anesthetized SHR compared with normotensive controls, and the hypotensive effect of anandamide is preserved in conscious SHR (</w:t>
      </w:r>
      <w:hyperlink r:id="rId1492" w:anchor="R646" w:history="1">
        <w:r w:rsidRPr="00D66223">
          <w:rPr>
            <w:rFonts w:ascii="Times New Roman" w:hAnsi="Times New Roman" w:cs="Times New Roman"/>
            <w:color w:val="642A8F"/>
            <w:u w:val="single"/>
          </w:rPr>
          <w:t>Lake et al., 1997b</w:t>
        </w:r>
      </w:hyperlink>
      <w:r w:rsidRPr="00D66223">
        <w:rPr>
          <w:rFonts w:ascii="Times New Roman" w:hAnsi="Times New Roman" w:cs="Times New Roman"/>
          <w:color w:val="000000"/>
        </w:rPr>
        <w:t>). Interestingly, inhalation of THC also resulted in a greater and longer lasting decrease of arterial blood pressure in hypertensive compared with normotensive individuals (</w:t>
      </w:r>
      <w:hyperlink r:id="rId1493" w:anchor="R226" w:history="1">
        <w:r w:rsidRPr="00D66223">
          <w:rPr>
            <w:rFonts w:ascii="Times New Roman" w:hAnsi="Times New Roman" w:cs="Times New Roman"/>
            <w:color w:val="642A8F"/>
            <w:u w:val="single"/>
          </w:rPr>
          <w:t>Crawford and Merritt, 1979</w:t>
        </w:r>
      </w:hyperlink>
      <w:r w:rsidRPr="00D66223">
        <w:rPr>
          <w:rFonts w:ascii="Times New Roman" w:hAnsi="Times New Roman" w:cs="Times New Roman"/>
          <w:color w:val="000000"/>
        </w:rPr>
        <w:t>). By using a sophisticated pressure-volume analysis system, the hemodynamic effects of cannabinoid agonists and antagonists were evaluated in three different models of experimental hypertension (</w:t>
      </w:r>
      <w:hyperlink r:id="rId1494" w:anchor="R52" w:history="1">
        <w:r w:rsidRPr="00D66223">
          <w:rPr>
            <w:rFonts w:ascii="Times New Roman" w:hAnsi="Times New Roman" w:cs="Times New Roman"/>
            <w:color w:val="642A8F"/>
            <w:u w:val="single"/>
          </w:rPr>
          <w:t>Bátkai et al., 2004b</w:t>
        </w:r>
      </w:hyperlink>
      <w:r w:rsidRPr="00D66223">
        <w:rPr>
          <w:rFonts w:ascii="Times New Roman" w:hAnsi="Times New Roman" w:cs="Times New Roman"/>
          <w:color w:val="000000"/>
        </w:rPr>
        <w:t>). In anesthetized SHR,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antagonists AM251 and SR141716 both caused marked and sustained further increases in blood pressure and cardiac contractility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"http://www.ncbi.nlm.nih.gov/pmc/articles/PMC2241751/figure/F5/" \t "figure"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Fig. 5</w:t>
      </w:r>
      <w:r w:rsidRPr="00D66223">
        <w:rPr>
          <w:rFonts w:ascii="Times New Roman" w:hAnsi="Times New Roman" w:cs="Times New Roman"/>
          <w:color w:val="000000"/>
        </w:rPr>
        <w:fldChar w:fldCharType="end"/>
      </w:r>
      <w:r w:rsidRPr="00D66223">
        <w:rPr>
          <w:rFonts w:ascii="Times New Roman" w:hAnsi="Times New Roman" w:cs="Times New Roman"/>
          <w:color w:val="000000"/>
        </w:rPr>
        <w:t>). Conversely, preventing the degradation or uptake of endogenous anandamide by treatment with the FAAH inhibitor URB597 or the transport inhibitor OMDM2 reduced blood pressure, cardiac contractility, and vascular resistance to levels observed in normotensive controls, and these effects were prevented by pretreatment with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antagonist. Similar effects were seen in Dahl salt-sensitive rats and rats with angiotensin II-induced hypertension, whereas in the respective normotensive controls the same parameters remained unaffected by any of these treatments (</w:t>
      </w:r>
      <w:hyperlink r:id="rId1495" w:anchor="R52" w:history="1">
        <w:r w:rsidRPr="00D66223">
          <w:rPr>
            <w:rFonts w:ascii="Times New Roman" w:hAnsi="Times New Roman" w:cs="Times New Roman"/>
            <w:color w:val="642A8F"/>
            <w:u w:val="single"/>
          </w:rPr>
          <w:t>Bátkai et al., 2004b</w:t>
        </w:r>
      </w:hyperlink>
      <w:r w:rsidRPr="00D66223">
        <w:rPr>
          <w:rFonts w:ascii="Times New Roman" w:hAnsi="Times New Roman" w:cs="Times New Roman"/>
          <w:color w:val="000000"/>
        </w:rPr>
        <w:t>)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"http://www.ncbi.nlm.nih.gov/pmc/articles/PMC2241751/figure/F5/" \t "figure"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Fig. 5</w:t>
      </w:r>
      <w:r w:rsidRPr="00D66223">
        <w:rPr>
          <w:rFonts w:ascii="Times New Roman" w:hAnsi="Times New Roman" w:cs="Times New Roman"/>
          <w:color w:val="000000"/>
        </w:rPr>
        <w:fldChar w:fldCharType="end"/>
      </w:r>
      <w:r w:rsidRPr="00D66223">
        <w:rPr>
          <w:rFonts w:ascii="Times New Roman" w:hAnsi="Times New Roman" w:cs="Times New Roman"/>
          <w:color w:val="000000"/>
        </w:rPr>
        <w:t>). Anandamide and HU-210 induced more pronounced and longer lasting hypotension in SHR than in WKY rats. Unexpectedly, decreased cardiac contractility rather than a reduction in peripheral resistance was primarily responsible for the antihypertensive effect of anandamide, which was fully prevented by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antagonists, but was unaffected by the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 capsazepine. In the same study, the expression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was found to be increased in the myocardium and the aortic endothelium of SHR compared with WKY rats.</w:t>
      </w:r>
    </w:p>
    <w:p w14:paraId="0329479A" w14:textId="77777777" w:rsidR="00D66223" w:rsidRDefault="00D66223" w:rsidP="00D66223">
      <w:pPr>
        <w:shd w:val="clear" w:color="auto" w:fill="FFFFFF"/>
        <w:spacing w:line="330" w:lineRule="atLeast"/>
        <w:rPr>
          <w:rFonts w:ascii="Times New Roman" w:eastAsia="Times New Roman" w:hAnsi="Times New Roman" w:cs="Times New Roman"/>
          <w:color w:val="000000"/>
        </w:rPr>
      </w:pPr>
      <w:r>
        <w:rPr>
          <w:rFonts w:ascii="Times New Roman" w:eastAsia="Times New Roman" w:hAnsi="Times New Roman" w:cs="Times New Roman"/>
          <w:noProof/>
          <w:color w:val="642A8F"/>
        </w:rPr>
        <w:drawing>
          <wp:inline distT="0" distB="0" distL="0" distR="0" wp14:anchorId="2EB8C586" wp14:editId="398D03F1">
            <wp:extent cx="2400300" cy="2640330"/>
            <wp:effectExtent l="0" t="0" r="12700" b="1270"/>
            <wp:docPr id="6" name="Picture 6" descr="ig. 5">
              <a:hlinkClick xmlns:a="http://schemas.openxmlformats.org/drawingml/2006/main" r:id="rId1496"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g. 5">
                      <a:hlinkClick r:id="rId1496" tgtFrame="&quot;figure&quot;"/>
                    </pic:cNvPr>
                    <pic:cNvPicPr>
                      <a:picLocks noChangeAspect="1" noChangeArrowheads="1"/>
                    </pic:cNvPicPr>
                  </pic:nvPicPr>
                  <pic:blipFill>
                    <a:blip r:embed="rId1497">
                      <a:extLst>
                        <a:ext uri="{28A0092B-C50C-407E-A947-70E740481C1C}">
                          <a14:useLocalDpi xmlns:a14="http://schemas.microsoft.com/office/drawing/2010/main" val="0"/>
                        </a:ext>
                      </a:extLst>
                    </a:blip>
                    <a:srcRect/>
                    <a:stretch>
                      <a:fillRect/>
                    </a:stretch>
                  </pic:blipFill>
                  <pic:spPr bwMode="auto">
                    <a:xfrm>
                      <a:off x="0" y="0"/>
                      <a:ext cx="2400300" cy="2640330"/>
                    </a:xfrm>
                    <a:prstGeom prst="rect">
                      <a:avLst/>
                    </a:prstGeom>
                    <a:noFill/>
                    <a:ln>
                      <a:noFill/>
                    </a:ln>
                  </pic:spPr>
                </pic:pic>
              </a:graphicData>
            </a:graphic>
          </wp:inline>
        </w:drawing>
      </w:r>
    </w:p>
    <w:p w14:paraId="71DD119C" w14:textId="77777777" w:rsidR="00602D0C" w:rsidRPr="00D66223" w:rsidRDefault="00602D0C" w:rsidP="00D66223">
      <w:pPr>
        <w:shd w:val="clear" w:color="auto" w:fill="FFFFFF"/>
        <w:spacing w:line="330" w:lineRule="atLeast"/>
        <w:rPr>
          <w:rFonts w:ascii="Times New Roman" w:eastAsia="Times New Roman" w:hAnsi="Times New Roman" w:cs="Times New Roman"/>
          <w:color w:val="000000"/>
        </w:rPr>
      </w:pPr>
    </w:p>
    <w:p w14:paraId="61AC8349" w14:textId="62B94F16" w:rsidR="00D66223" w:rsidRDefault="00D66223" w:rsidP="00D66223">
      <w:pPr>
        <w:shd w:val="clear" w:color="auto" w:fill="FFFFFF"/>
        <w:spacing w:line="330" w:lineRule="atLeast"/>
        <w:textAlignment w:val="top"/>
        <w:rPr>
          <w:rFonts w:ascii="Times New Roman" w:eastAsia="Times New Roman" w:hAnsi="Times New Roman" w:cs="Times New Roman"/>
          <w:color w:val="000000"/>
        </w:rPr>
      </w:pP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"http://www.ncbi.nlm.nih.gov/pmc/articles/PMC2241751/figure/F5/" \t "figure"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Fig. 5</w:t>
      </w:r>
      <w:r w:rsidRPr="00D66223">
        <w:rPr>
          <w:rFonts w:ascii="Times New Roman" w:eastAsia="Times New Roman" w:hAnsi="Times New Roman" w:cs="Times New Roman"/>
          <w:color w:val="000000"/>
        </w:rPr>
        <w:fldChar w:fldCharType="end"/>
      </w:r>
      <w:r w:rsidR="00602D0C">
        <w:rPr>
          <w:rFonts w:ascii="Times New Roman" w:eastAsia="Times New Roman" w:hAnsi="Times New Roman" w:cs="Times New Roman"/>
          <w:color w:val="000000"/>
        </w:rPr>
        <w:t xml:space="preserve">: </w:t>
      </w:r>
      <w:hyperlink r:id="rId1498" w:history="1">
        <w:r w:rsidR="00602D0C" w:rsidRPr="003918DC">
          <w:rPr>
            <w:rStyle w:val="Hyperlink"/>
            <w:rFonts w:ascii="Times New Roman" w:eastAsia="Times New Roman" w:hAnsi="Times New Roman" w:cs="Times New Roman"/>
          </w:rPr>
          <w:t>http://www.ncbi.nlm.nih.gov/pmc/articles/PMC2241751/figure/F5/</w:t>
        </w:r>
      </w:hyperlink>
      <w:r w:rsidR="00602D0C">
        <w:rPr>
          <w:rFonts w:ascii="Times New Roman" w:eastAsia="Times New Roman" w:hAnsi="Times New Roman" w:cs="Times New Roman"/>
          <w:color w:val="000000"/>
        </w:rPr>
        <w:t xml:space="preserve"> </w:t>
      </w:r>
    </w:p>
    <w:p w14:paraId="48F97E70" w14:textId="77777777" w:rsidR="00602D0C" w:rsidRPr="00D66223" w:rsidRDefault="00602D0C" w:rsidP="00D66223">
      <w:pPr>
        <w:shd w:val="clear" w:color="auto" w:fill="FFFFFF"/>
        <w:spacing w:line="330" w:lineRule="atLeast"/>
        <w:textAlignment w:val="top"/>
        <w:rPr>
          <w:rFonts w:ascii="Times New Roman" w:eastAsia="Times New Roman" w:hAnsi="Times New Roman" w:cs="Times New Roman"/>
          <w:color w:val="000000"/>
        </w:rPr>
      </w:pPr>
    </w:p>
    <w:p w14:paraId="32356509" w14:textId="77777777" w:rsidR="00D66223" w:rsidRPr="00D66223" w:rsidRDefault="00D66223" w:rsidP="00D66223">
      <w:pPr>
        <w:shd w:val="clear" w:color="auto" w:fill="FFFFFF"/>
        <w:spacing w:line="330" w:lineRule="atLeast"/>
        <w:textAlignment w:val="top"/>
        <w:rPr>
          <w:rFonts w:ascii="Times New Roman" w:eastAsia="Times New Roman" w:hAnsi="Times New Roman" w:cs="Times New Roman"/>
          <w:color w:val="000000"/>
        </w:rPr>
      </w:pPr>
      <w:r w:rsidRPr="00D66223">
        <w:rPr>
          <w:rFonts w:ascii="Times New Roman" w:eastAsia="Times New Roman" w:hAnsi="Times New Roman" w:cs="Times New Roman"/>
          <w:color w:val="000000"/>
        </w:rPr>
        <w:t>Effects of anandamide, URB597, SR141716, and AM251 on left ventricular (LV) function in normotensive and spontaneously hypertensive rats. Representative left ventricular pressure-volume (PV) loops from WKY rats (a, d, and g) and SHR (b, c, e, f, h, and </w:t>
      </w:r>
      <w:r w:rsidRPr="00D66223">
        <w:rPr>
          <w:rFonts w:ascii="Times New Roman" w:eastAsia="Times New Roman" w:hAnsi="Times New Roman" w:cs="Times New Roman"/>
          <w:b/>
          <w:bCs/>
          <w:color w:val="000000"/>
        </w:rPr>
        <w:t>...</w:t>
      </w:r>
    </w:p>
    <w:p w14:paraId="4571C8C2"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These findings point to the existence of an endocannabinoid tone in hypertension that limits the elevation of blood pressure and cardiac contractile performance through tonic activation of cardiac and probably vascular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 possible underlying mechanism is the observed up-regulation of cardiac and vascular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in SHR compared with their normotensive controls, although increased coupling of these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may also contribute to the augmented sensitivity to the cardiovascular effects of anandamide (</w:t>
      </w:r>
      <w:hyperlink r:id="rId1499" w:anchor="R52" w:history="1">
        <w:r w:rsidRPr="00D66223">
          <w:rPr>
            <w:rFonts w:ascii="Times New Roman" w:hAnsi="Times New Roman" w:cs="Times New Roman"/>
            <w:color w:val="642A8F"/>
            <w:u w:val="single"/>
          </w:rPr>
          <w:t>Bátkai et al., 2004b</w:t>
        </w:r>
      </w:hyperlink>
      <w:r w:rsidRPr="00D66223">
        <w:rPr>
          <w:rFonts w:ascii="Times New Roman" w:hAnsi="Times New Roman" w:cs="Times New Roman"/>
          <w:color w:val="000000"/>
        </w:rPr>
        <w:t>). A proposed alternative mechanism would involve up-regulation of vascular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hypertension, based on the reported ability of capsazepine to partially inhibit the hypotensive effect of anandamide and </w:t>
      </w:r>
      <w:r w:rsidRPr="00D66223">
        <w:rPr>
          <w:rFonts w:ascii="Times New Roman" w:hAnsi="Times New Roman" w:cs="Times New Roman"/>
          <w:i/>
          <w:iCs/>
          <w:color w:val="000000"/>
        </w:rPr>
        <w:t>R</w:t>
      </w:r>
      <w:r w:rsidRPr="00D66223">
        <w:rPr>
          <w:rFonts w:ascii="Times New Roman" w:hAnsi="Times New Roman" w:cs="Times New Roman"/>
          <w:color w:val="000000"/>
        </w:rPr>
        <w:t>-methanandamide in hypertensive but not in normotensive rats (</w:t>
      </w:r>
      <w:hyperlink r:id="rId1500" w:anchor="R682" w:history="1">
        <w:r w:rsidRPr="00D66223">
          <w:rPr>
            <w:rFonts w:ascii="Times New Roman" w:hAnsi="Times New Roman" w:cs="Times New Roman"/>
            <w:color w:val="642A8F"/>
            <w:u w:val="single"/>
          </w:rPr>
          <w:t>Li et al., 2003</w:t>
        </w:r>
      </w:hyperlink>
      <w:r w:rsidRPr="00D66223">
        <w:rPr>
          <w:rFonts w:ascii="Times New Roman" w:hAnsi="Times New Roman" w:cs="Times New Roman"/>
          <w:color w:val="000000"/>
        </w:rPr>
        <w:t>; </w:t>
      </w:r>
      <w:hyperlink r:id="rId1501" w:anchor="R1269" w:history="1">
        <w:r w:rsidRPr="00D66223">
          <w:rPr>
            <w:rFonts w:ascii="Times New Roman" w:hAnsi="Times New Roman" w:cs="Times New Roman"/>
            <w:color w:val="642A8F"/>
            <w:u w:val="single"/>
          </w:rPr>
          <w:t>Wang et al., 2005</w:t>
        </w:r>
      </w:hyperlink>
      <w:r w:rsidRPr="00D66223">
        <w:rPr>
          <w:rFonts w:ascii="Times New Roman" w:hAnsi="Times New Roman" w:cs="Times New Roman"/>
          <w:color w:val="000000"/>
        </w:rPr>
        <w:t>). However, capsazepine is known to have nonspecific effects even at low concentrations (</w:t>
      </w:r>
      <w:hyperlink r:id="rId1502" w:anchor="R1003" w:history="1">
        <w:r w:rsidRPr="00D66223">
          <w:rPr>
            <w:rFonts w:ascii="Times New Roman" w:hAnsi="Times New Roman" w:cs="Times New Roman"/>
            <w:color w:val="642A8F"/>
            <w:u w:val="single"/>
          </w:rPr>
          <w:t>Ray et al., 2003</w:t>
        </w:r>
      </w:hyperlink>
      <w:r w:rsidRPr="00D66223">
        <w:rPr>
          <w:rFonts w:ascii="Times New Roman" w:hAnsi="Times New Roman" w:cs="Times New Roman"/>
          <w:color w:val="000000"/>
        </w:rPr>
        <w:t>), and up-regulation of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cannot account either for the increased hypotensive potency of HU-210 (</w:t>
      </w:r>
      <w:hyperlink r:id="rId1503" w:anchor="R52" w:history="1">
        <w:r w:rsidRPr="00D66223">
          <w:rPr>
            <w:rFonts w:ascii="Times New Roman" w:hAnsi="Times New Roman" w:cs="Times New Roman"/>
            <w:color w:val="642A8F"/>
            <w:u w:val="single"/>
          </w:rPr>
          <w:t>Bátkai et al., 2004b</w:t>
        </w:r>
      </w:hyperlink>
      <w:r w:rsidRPr="00D66223">
        <w:rPr>
          <w:rFonts w:ascii="Times New Roman" w:hAnsi="Times New Roman" w:cs="Times New Roman"/>
          <w:color w:val="000000"/>
        </w:rPr>
        <w:t>), which is not a ligand for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t>
      </w:r>
      <w:hyperlink r:id="rId1504" w:anchor="R1332" w:history="1">
        <w:r w:rsidRPr="00D66223">
          <w:rPr>
            <w:rFonts w:ascii="Times New Roman" w:hAnsi="Times New Roman" w:cs="Times New Roman"/>
            <w:color w:val="642A8F"/>
            <w:u w:val="single"/>
          </w:rPr>
          <w:t>Zygmunt et al., 1999</w:t>
        </w:r>
      </w:hyperlink>
      <w:r w:rsidRPr="00D66223">
        <w:rPr>
          <w:rFonts w:ascii="Times New Roman" w:hAnsi="Times New Roman" w:cs="Times New Roman"/>
          <w:color w:val="000000"/>
        </w:rPr>
        <w:t>), or for the dominant cardiac component in the hypotensive effect of exogenous or endogenous anandamide (</w:t>
      </w:r>
      <w:hyperlink r:id="rId1505" w:anchor="R52" w:history="1">
        <w:r w:rsidRPr="00D66223">
          <w:rPr>
            <w:rFonts w:ascii="Times New Roman" w:hAnsi="Times New Roman" w:cs="Times New Roman"/>
            <w:color w:val="642A8F"/>
            <w:u w:val="single"/>
          </w:rPr>
          <w:t>Bátkai et al., 2004b</w:t>
        </w:r>
      </w:hyperlink>
      <w:r w:rsidRPr="00D66223">
        <w:rPr>
          <w:rFonts w:ascii="Times New Roman" w:hAnsi="Times New Roman" w:cs="Times New Roman"/>
          <w:color w:val="000000"/>
        </w:rPr>
        <w:t>). Also, physiological concentrations of endogenous anandamide are at least an order of magnitude lower than the micromolar concentrations required to activate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w:t>
      </w:r>
    </w:p>
    <w:p w14:paraId="392FA70C"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 practical implication of these findings is that enhancing endocannabinoid tone by blocking the enzymatic degradation or cellular uptake of anandamide could be a novel therapeutic approach in the treatment of hypertension. Such a strategy has a number of desirable features: 1) unlike the generalized activation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by direct acting agonists, inhibition of FAAH causes a more restricted profile of cannabinoid-like effects with no indication of psychoactivity (</w:t>
      </w:r>
      <w:hyperlink r:id="rId1506" w:anchor="R589" w:history="1">
        <w:r w:rsidRPr="00D66223">
          <w:rPr>
            <w:rFonts w:ascii="Times New Roman" w:hAnsi="Times New Roman" w:cs="Times New Roman"/>
            <w:color w:val="642A8F"/>
            <w:u w:val="single"/>
          </w:rPr>
          <w:t>Kathuria et al., 2003</w:t>
        </w:r>
      </w:hyperlink>
      <w:r w:rsidRPr="00D66223">
        <w:rPr>
          <w:rFonts w:ascii="Times New Roman" w:hAnsi="Times New Roman" w:cs="Times New Roman"/>
          <w:color w:val="000000"/>
        </w:rPr>
        <w:t>; </w:t>
      </w:r>
      <w:hyperlink r:id="rId1507" w:anchor="R404" w:history="1">
        <w:r w:rsidRPr="00D66223">
          <w:rPr>
            <w:rFonts w:ascii="Times New Roman" w:hAnsi="Times New Roman" w:cs="Times New Roman"/>
            <w:color w:val="642A8F"/>
            <w:u w:val="single"/>
          </w:rPr>
          <w:t>Gobbi et al., 2005</w:t>
        </w:r>
      </w:hyperlink>
      <w:r w:rsidRPr="00D66223">
        <w:rPr>
          <w:rFonts w:ascii="Times New Roman" w:hAnsi="Times New Roman" w:cs="Times New Roman"/>
          <w:color w:val="000000"/>
        </w:rPr>
        <w:t>), probably related to the discrete distribution of FAAH in the brain; 2) FAAH or transport inhibitors have no hemodynamic effects under normotensive conditions, which predicts the absence of postural hypotension or other side effects; and 3) having a major effect on the inappropriately increased cardiac contractility, such treatment may be effective in reversing the cardiac hypertrophy that usually accompanies chronic hypertension.</w:t>
      </w:r>
    </w:p>
    <w:p w14:paraId="742858C3"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2. Circulatory Shock</w:t>
      </w:r>
    </w:p>
    <w:p w14:paraId="4AE23623"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profound hypotension that can be elicited through pharmacological activation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t>
      </w:r>
      <w:hyperlink r:id="rId1508" w:anchor="R645" w:history="1">
        <w:r w:rsidRPr="00D66223">
          <w:rPr>
            <w:rFonts w:ascii="Times New Roman" w:hAnsi="Times New Roman" w:cs="Times New Roman"/>
            <w:color w:val="642A8F"/>
            <w:u w:val="single"/>
          </w:rPr>
          <w:t>Lake et al., 1997a</w:t>
        </w:r>
      </w:hyperlink>
      <w:r w:rsidRPr="00D66223">
        <w:rPr>
          <w:rFonts w:ascii="Times New Roman" w:hAnsi="Times New Roman" w:cs="Times New Roman"/>
          <w:color w:val="000000"/>
        </w:rPr>
        <w:t>) triggered numerous studies to investigate the role of the endocannabinoid system in the hypotension associated with various forms of shock, including hemorrhagic (</w:t>
      </w:r>
      <w:hyperlink r:id="rId1509" w:anchor="R1250" w:history="1">
        <w:r w:rsidRPr="00D66223">
          <w:rPr>
            <w:rFonts w:ascii="Times New Roman" w:hAnsi="Times New Roman" w:cs="Times New Roman"/>
            <w:color w:val="642A8F"/>
            <w:u w:val="single"/>
          </w:rPr>
          <w:t>Wagner et al., 1997</w:t>
        </w:r>
      </w:hyperlink>
      <w:r w:rsidRPr="00D66223">
        <w:rPr>
          <w:rFonts w:ascii="Times New Roman" w:hAnsi="Times New Roman" w:cs="Times New Roman"/>
          <w:color w:val="000000"/>
        </w:rPr>
        <w:t>; </w:t>
      </w:r>
      <w:hyperlink r:id="rId1510" w:anchor="R145" w:history="1">
        <w:r w:rsidRPr="00D66223">
          <w:rPr>
            <w:rFonts w:ascii="Times New Roman" w:hAnsi="Times New Roman" w:cs="Times New Roman"/>
            <w:color w:val="642A8F"/>
            <w:u w:val="single"/>
          </w:rPr>
          <w:t>Cainazzo et al., 2002</w:t>
        </w:r>
      </w:hyperlink>
      <w:r w:rsidRPr="00D66223">
        <w:rPr>
          <w:rFonts w:ascii="Times New Roman" w:hAnsi="Times New Roman" w:cs="Times New Roman"/>
          <w:color w:val="000000"/>
        </w:rPr>
        <w:t>), endotoxic (</w:t>
      </w:r>
      <w:hyperlink r:id="rId1511" w:anchor="R1221" w:history="1">
        <w:r w:rsidRPr="00D66223">
          <w:rPr>
            <w:rFonts w:ascii="Times New Roman" w:hAnsi="Times New Roman" w:cs="Times New Roman"/>
            <w:color w:val="642A8F"/>
            <w:u w:val="single"/>
          </w:rPr>
          <w:t>Varga et al., 1998</w:t>
        </w:r>
      </w:hyperlink>
      <w:r w:rsidRPr="00D66223">
        <w:rPr>
          <w:rFonts w:ascii="Times New Roman" w:hAnsi="Times New Roman" w:cs="Times New Roman"/>
          <w:color w:val="000000"/>
        </w:rPr>
        <w:t>;</w:t>
      </w:r>
      <w:hyperlink r:id="rId1512" w:anchor="R1270" w:history="1">
        <w:r w:rsidRPr="00D66223">
          <w:rPr>
            <w:rFonts w:ascii="Times New Roman" w:hAnsi="Times New Roman" w:cs="Times New Roman"/>
            <w:color w:val="642A8F"/>
            <w:u w:val="single"/>
          </w:rPr>
          <w:t>Wang et al., 2001</w:t>
        </w:r>
      </w:hyperlink>
      <w:r w:rsidRPr="00D66223">
        <w:rPr>
          <w:rFonts w:ascii="Times New Roman" w:hAnsi="Times New Roman" w:cs="Times New Roman"/>
          <w:color w:val="000000"/>
        </w:rPr>
        <w:t>; </w:t>
      </w:r>
      <w:hyperlink r:id="rId1513" w:anchor="R693" w:history="1">
        <w:r w:rsidRPr="00D66223">
          <w:rPr>
            <w:rFonts w:ascii="Times New Roman" w:hAnsi="Times New Roman" w:cs="Times New Roman"/>
            <w:color w:val="642A8F"/>
            <w:u w:val="single"/>
          </w:rPr>
          <w:t>Liu et al., 2003a</w:t>
        </w:r>
      </w:hyperlink>
      <w:r w:rsidRPr="00D66223">
        <w:rPr>
          <w:rFonts w:ascii="Times New Roman" w:hAnsi="Times New Roman" w:cs="Times New Roman"/>
          <w:color w:val="000000"/>
        </w:rPr>
        <w:t>; </w:t>
      </w:r>
      <w:hyperlink r:id="rId1514" w:anchor="R51" w:history="1">
        <w:r w:rsidRPr="00D66223">
          <w:rPr>
            <w:rFonts w:ascii="Times New Roman" w:hAnsi="Times New Roman" w:cs="Times New Roman"/>
            <w:color w:val="642A8F"/>
            <w:u w:val="single"/>
          </w:rPr>
          <w:t>Bátkai et al., 2004a</w:t>
        </w:r>
      </w:hyperlink>
      <w:r w:rsidRPr="00D66223">
        <w:rPr>
          <w:rFonts w:ascii="Times New Roman" w:hAnsi="Times New Roman" w:cs="Times New Roman"/>
          <w:color w:val="000000"/>
        </w:rPr>
        <w:t>; </w:t>
      </w:r>
      <w:hyperlink r:id="rId1515" w:anchor="R366" w:history="1">
        <w:r w:rsidRPr="00D66223">
          <w:rPr>
            <w:rFonts w:ascii="Times New Roman" w:hAnsi="Times New Roman" w:cs="Times New Roman"/>
            <w:color w:val="642A8F"/>
            <w:u w:val="single"/>
          </w:rPr>
          <w:t>Gardiner et al., 2005</w:t>
        </w:r>
      </w:hyperlink>
      <w:r w:rsidRPr="00D66223">
        <w:rPr>
          <w:rFonts w:ascii="Times New Roman" w:hAnsi="Times New Roman" w:cs="Times New Roman"/>
          <w:color w:val="000000"/>
        </w:rPr>
        <w:t>; </w:t>
      </w:r>
      <w:hyperlink r:id="rId1516" w:anchor="R578" w:history="1">
        <w:r w:rsidRPr="00D66223">
          <w:rPr>
            <w:rFonts w:ascii="Times New Roman" w:hAnsi="Times New Roman" w:cs="Times New Roman"/>
            <w:color w:val="642A8F"/>
            <w:u w:val="single"/>
          </w:rPr>
          <w:t>Kadoi et al., 2005</w:t>
        </w:r>
      </w:hyperlink>
      <w:r w:rsidRPr="00D66223">
        <w:rPr>
          <w:rFonts w:ascii="Times New Roman" w:hAnsi="Times New Roman" w:cs="Times New Roman"/>
          <w:color w:val="000000"/>
        </w:rPr>
        <w:t>), and cardiogenic shock (</w:t>
      </w:r>
      <w:hyperlink r:id="rId1517" w:anchor="R1247" w:history="1">
        <w:r w:rsidRPr="00D66223">
          <w:rPr>
            <w:rFonts w:ascii="Times New Roman" w:hAnsi="Times New Roman" w:cs="Times New Roman"/>
            <w:color w:val="642A8F"/>
            <w:u w:val="single"/>
          </w:rPr>
          <w:t>Wagner et al., 2001a</w:t>
        </w:r>
      </w:hyperlink>
      <w:r w:rsidRPr="00D66223">
        <w:rPr>
          <w:rFonts w:ascii="Times New Roman" w:hAnsi="Times New Roman" w:cs="Times New Roman"/>
          <w:color w:val="000000"/>
        </w:rPr>
        <w:t>, </w:t>
      </w:r>
      <w:hyperlink r:id="rId1518" w:anchor="R1248" w:history="1">
        <w:r w:rsidRPr="00D66223">
          <w:rPr>
            <w:rFonts w:ascii="Times New Roman" w:hAnsi="Times New Roman" w:cs="Times New Roman"/>
            <w:color w:val="642A8F"/>
            <w:u w:val="single"/>
          </w:rPr>
          <w:t>2003</w:t>
        </w:r>
      </w:hyperlink>
      <w:r w:rsidRPr="00D66223">
        <w:rPr>
          <w:rFonts w:ascii="Times New Roman" w:hAnsi="Times New Roman" w:cs="Times New Roman"/>
          <w:color w:val="000000"/>
        </w:rPr>
        <w:t>), and the shock associated with necrotizing pancreatitis (</w:t>
      </w:r>
      <w:hyperlink r:id="rId1519" w:anchor="R782" w:history="1">
        <w:r w:rsidRPr="00D66223">
          <w:rPr>
            <w:rFonts w:ascii="Times New Roman" w:hAnsi="Times New Roman" w:cs="Times New Roman"/>
            <w:color w:val="642A8F"/>
            <w:u w:val="single"/>
          </w:rPr>
          <w:t>Matsuda et al., 2005</w:t>
        </w:r>
      </w:hyperlink>
      <w:r w:rsidRPr="00D66223">
        <w:rPr>
          <w:rFonts w:ascii="Times New Roman" w:hAnsi="Times New Roman" w:cs="Times New Roman"/>
          <w:color w:val="000000"/>
        </w:rPr>
        <w:t>). Initial studies demonstrated that the putative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antagonist SR141716 prevented or reversed the hypotension associated with hemorrhagic, endotoxic, and cardiogenic shock (</w:t>
      </w:r>
      <w:hyperlink r:id="rId1520" w:anchor="R1250" w:history="1">
        <w:r w:rsidRPr="00D66223">
          <w:rPr>
            <w:rFonts w:ascii="Times New Roman" w:hAnsi="Times New Roman" w:cs="Times New Roman"/>
            <w:color w:val="642A8F"/>
            <w:u w:val="single"/>
          </w:rPr>
          <w:t>Wagner et al., 1997</w:t>
        </w:r>
      </w:hyperlink>
      <w:r w:rsidRPr="00D66223">
        <w:rPr>
          <w:rFonts w:ascii="Times New Roman" w:hAnsi="Times New Roman" w:cs="Times New Roman"/>
          <w:color w:val="000000"/>
        </w:rPr>
        <w:t>, </w:t>
      </w:r>
      <w:hyperlink r:id="rId1521" w:anchor="R1247" w:history="1">
        <w:r w:rsidRPr="00D66223">
          <w:rPr>
            <w:rFonts w:ascii="Times New Roman" w:hAnsi="Times New Roman" w:cs="Times New Roman"/>
            <w:color w:val="642A8F"/>
            <w:u w:val="single"/>
          </w:rPr>
          <w:t>2001a</w:t>
        </w:r>
      </w:hyperlink>
      <w:r w:rsidRPr="00D66223">
        <w:rPr>
          <w:rFonts w:ascii="Times New Roman" w:hAnsi="Times New Roman" w:cs="Times New Roman"/>
          <w:color w:val="000000"/>
        </w:rPr>
        <w:t>,</w:t>
      </w:r>
      <w:hyperlink r:id="rId1522" w:anchor="R1249"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1523" w:anchor="R1221" w:history="1">
        <w:r w:rsidRPr="00D66223">
          <w:rPr>
            <w:rFonts w:ascii="Times New Roman" w:hAnsi="Times New Roman" w:cs="Times New Roman"/>
            <w:color w:val="642A8F"/>
            <w:u w:val="single"/>
          </w:rPr>
          <w:t>Varga et al., 1998</w:t>
        </w:r>
      </w:hyperlink>
      <w:r w:rsidRPr="00D66223">
        <w:rPr>
          <w:rFonts w:ascii="Times New Roman" w:hAnsi="Times New Roman" w:cs="Times New Roman"/>
          <w:color w:val="000000"/>
        </w:rPr>
        <w:t>). Likewise, SR141716 reversed the hypotension associated with advanced liver cirrhosis (</w:t>
      </w:r>
      <w:hyperlink r:id="rId1524" w:anchor="R50" w:history="1">
        <w:r w:rsidRPr="00D66223">
          <w:rPr>
            <w:rFonts w:ascii="Times New Roman" w:hAnsi="Times New Roman" w:cs="Times New Roman"/>
            <w:color w:val="642A8F"/>
            <w:u w:val="single"/>
          </w:rPr>
          <w:t>Bátkai et al., 2001</w:t>
        </w:r>
      </w:hyperlink>
      <w:r w:rsidRPr="00D66223">
        <w:rPr>
          <w:rFonts w:ascii="Times New Roman" w:hAnsi="Times New Roman" w:cs="Times New Roman"/>
          <w:color w:val="000000"/>
        </w:rPr>
        <w:t>;</w:t>
      </w:r>
      <w:hyperlink r:id="rId1525" w:anchor="R1036" w:history="1">
        <w:r w:rsidRPr="00D66223">
          <w:rPr>
            <w:rFonts w:ascii="Times New Roman" w:hAnsi="Times New Roman" w:cs="Times New Roman"/>
            <w:color w:val="642A8F"/>
            <w:u w:val="single"/>
          </w:rPr>
          <w:t>Ros et al., 2002</w:t>
        </w:r>
      </w:hyperlink>
      <w:r w:rsidRPr="00D66223">
        <w:rPr>
          <w:rFonts w:ascii="Times New Roman" w:hAnsi="Times New Roman" w:cs="Times New Roman"/>
          <w:color w:val="000000"/>
        </w:rPr>
        <w:t>), which is possibly secondary to the endotoxemia frequently found in patients with late-stage cirrhosis (</w:t>
      </w:r>
      <w:hyperlink r:id="rId1526" w:anchor="R710" w:history="1">
        <w:r w:rsidRPr="00D66223">
          <w:rPr>
            <w:rFonts w:ascii="Times New Roman" w:hAnsi="Times New Roman" w:cs="Times New Roman"/>
            <w:color w:val="642A8F"/>
            <w:u w:val="single"/>
          </w:rPr>
          <w:t>Lumsden et al., 1988</w:t>
        </w:r>
      </w:hyperlink>
      <w:r w:rsidRPr="00D66223">
        <w:rPr>
          <w:rFonts w:ascii="Times New Roman" w:hAnsi="Times New Roman" w:cs="Times New Roman"/>
          <w:color w:val="000000"/>
        </w:rPr>
        <w:t>). Observations that circulating macrophages and platelets from endotoxemic or cirrhotic animals or humans had elevated levels of endocannabinoids and, when isolated and injected into normal rats, these cells elicited SR141716-sensitive hypotension also pointed toward the involvement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many of these conditions (</w:t>
      </w:r>
      <w:hyperlink r:id="rId1527" w:anchor="R1250" w:history="1">
        <w:r w:rsidRPr="00D66223">
          <w:rPr>
            <w:rFonts w:ascii="Times New Roman" w:hAnsi="Times New Roman" w:cs="Times New Roman"/>
            <w:color w:val="642A8F"/>
            <w:u w:val="single"/>
          </w:rPr>
          <w:t>Wagner et al., 1997</w:t>
        </w:r>
      </w:hyperlink>
      <w:r w:rsidRPr="00D66223">
        <w:rPr>
          <w:rFonts w:ascii="Times New Roman" w:hAnsi="Times New Roman" w:cs="Times New Roman"/>
          <w:color w:val="000000"/>
        </w:rPr>
        <w:t>; </w:t>
      </w:r>
      <w:hyperlink r:id="rId1528" w:anchor="R1221" w:history="1">
        <w:r w:rsidRPr="00D66223">
          <w:rPr>
            <w:rFonts w:ascii="Times New Roman" w:hAnsi="Times New Roman" w:cs="Times New Roman"/>
            <w:color w:val="642A8F"/>
            <w:u w:val="single"/>
          </w:rPr>
          <w:t>Varga et al., 1998</w:t>
        </w:r>
      </w:hyperlink>
      <w:r w:rsidRPr="00D66223">
        <w:rPr>
          <w:rFonts w:ascii="Times New Roman" w:hAnsi="Times New Roman" w:cs="Times New Roman"/>
          <w:color w:val="000000"/>
        </w:rPr>
        <w:t>; </w:t>
      </w:r>
      <w:hyperlink r:id="rId1529" w:anchor="R50" w:history="1">
        <w:r w:rsidRPr="00D66223">
          <w:rPr>
            <w:rFonts w:ascii="Times New Roman" w:hAnsi="Times New Roman" w:cs="Times New Roman"/>
            <w:color w:val="642A8F"/>
            <w:u w:val="single"/>
          </w:rPr>
          <w:t>Bátkai et al., 2001</w:t>
        </w:r>
      </w:hyperlink>
      <w:r w:rsidRPr="00D66223">
        <w:rPr>
          <w:rFonts w:ascii="Times New Roman" w:hAnsi="Times New Roman" w:cs="Times New Roman"/>
          <w:color w:val="000000"/>
        </w:rPr>
        <w:t>; </w:t>
      </w:r>
      <w:hyperlink r:id="rId1530" w:anchor="R720" w:history="1">
        <w:r w:rsidRPr="00D66223">
          <w:rPr>
            <w:rFonts w:ascii="Times New Roman" w:hAnsi="Times New Roman" w:cs="Times New Roman"/>
            <w:color w:val="642A8F"/>
            <w:u w:val="single"/>
          </w:rPr>
          <w:t>Maccarrone et al., 2001</w:t>
        </w:r>
      </w:hyperlink>
      <w:r w:rsidRPr="00D66223">
        <w:rPr>
          <w:rFonts w:ascii="Times New Roman" w:hAnsi="Times New Roman" w:cs="Times New Roman"/>
          <w:color w:val="000000"/>
        </w:rPr>
        <w:t>,</w:t>
      </w:r>
      <w:hyperlink r:id="rId1531" w:anchor="R717" w:history="1">
        <w:r w:rsidRPr="00D66223">
          <w:rPr>
            <w:rFonts w:ascii="Times New Roman" w:hAnsi="Times New Roman" w:cs="Times New Roman"/>
            <w:color w:val="642A8F"/>
            <w:u w:val="single"/>
          </w:rPr>
          <w:t>2002</w:t>
        </w:r>
      </w:hyperlink>
      <w:r w:rsidRPr="00D66223">
        <w:rPr>
          <w:rFonts w:ascii="Times New Roman" w:hAnsi="Times New Roman" w:cs="Times New Roman"/>
          <w:color w:val="000000"/>
        </w:rPr>
        <w:t>; </w:t>
      </w:r>
      <w:hyperlink r:id="rId1532" w:anchor="R1036" w:history="1">
        <w:r w:rsidRPr="00D66223">
          <w:rPr>
            <w:rFonts w:ascii="Times New Roman" w:hAnsi="Times New Roman" w:cs="Times New Roman"/>
            <w:color w:val="642A8F"/>
            <w:u w:val="single"/>
          </w:rPr>
          <w:t>Ros et al., 2002</w:t>
        </w:r>
      </w:hyperlink>
      <w:r w:rsidRPr="00D66223">
        <w:rPr>
          <w:rFonts w:ascii="Times New Roman" w:hAnsi="Times New Roman" w:cs="Times New Roman"/>
          <w:color w:val="000000"/>
        </w:rPr>
        <w:t>; </w:t>
      </w:r>
      <w:hyperlink r:id="rId1533" w:anchor="R693" w:history="1">
        <w:r w:rsidRPr="00D66223">
          <w:rPr>
            <w:rFonts w:ascii="Times New Roman" w:hAnsi="Times New Roman" w:cs="Times New Roman"/>
            <w:color w:val="642A8F"/>
            <w:u w:val="single"/>
          </w:rPr>
          <w:t>Liu et al., 2003a</w:t>
        </w:r>
      </w:hyperlink>
      <w:r w:rsidRPr="00D66223">
        <w:rPr>
          <w:rFonts w:ascii="Times New Roman" w:hAnsi="Times New Roman" w:cs="Times New Roman"/>
          <w:color w:val="000000"/>
        </w:rPr>
        <w:t>).</w:t>
      </w:r>
    </w:p>
    <w:p w14:paraId="6343BBF2"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Several recent reports demonstrated that anandamide and some atypical cannabinoids can cause both cardiodepressant and vasodilatory effects via as-yet-undefined receptors sensitive to inhibition by SR141716 but not by AM251 (</w:t>
      </w:r>
      <w:hyperlink r:id="rId1534" w:anchor="R556" w:history="1">
        <w:r w:rsidRPr="00D66223">
          <w:rPr>
            <w:rFonts w:ascii="Times New Roman" w:hAnsi="Times New Roman" w:cs="Times New Roman"/>
            <w:color w:val="642A8F"/>
            <w:u w:val="single"/>
          </w:rPr>
          <w:t>Járai et al., 1999</w:t>
        </w:r>
      </w:hyperlink>
      <w:r w:rsidRPr="00D66223">
        <w:rPr>
          <w:rFonts w:ascii="Times New Roman" w:hAnsi="Times New Roman" w:cs="Times New Roman"/>
          <w:color w:val="000000"/>
        </w:rPr>
        <w:t>; </w:t>
      </w:r>
      <w:hyperlink r:id="rId1535" w:anchor="R328" w:history="1">
        <w:r w:rsidRPr="00D66223">
          <w:rPr>
            <w:rFonts w:ascii="Times New Roman" w:hAnsi="Times New Roman" w:cs="Times New Roman"/>
            <w:color w:val="642A8F"/>
            <w:u w:val="single"/>
          </w:rPr>
          <w:t>Ford et al., 2002</w:t>
        </w:r>
      </w:hyperlink>
      <w:r w:rsidRPr="00D66223">
        <w:rPr>
          <w:rFonts w:ascii="Times New Roman" w:hAnsi="Times New Roman" w:cs="Times New Roman"/>
          <w:color w:val="000000"/>
        </w:rPr>
        <w:t>; </w:t>
      </w:r>
      <w:hyperlink r:id="rId1536" w:anchor="R505" w:history="1">
        <w:r w:rsidRPr="00D66223">
          <w:rPr>
            <w:rFonts w:ascii="Times New Roman" w:hAnsi="Times New Roman" w:cs="Times New Roman"/>
            <w:color w:val="642A8F"/>
            <w:u w:val="single"/>
          </w:rPr>
          <w:t>Ho and Hiley, 2003</w:t>
        </w:r>
      </w:hyperlink>
      <w:r w:rsidRPr="00D66223">
        <w:rPr>
          <w:rFonts w:ascii="Times New Roman" w:hAnsi="Times New Roman" w:cs="Times New Roman"/>
          <w:color w:val="000000"/>
        </w:rPr>
        <w:t>; </w:t>
      </w:r>
      <w:hyperlink r:id="rId1537" w:anchor="R917" w:history="1">
        <w:r w:rsidRPr="00D66223">
          <w:rPr>
            <w:rFonts w:ascii="Times New Roman" w:hAnsi="Times New Roman" w:cs="Times New Roman"/>
            <w:color w:val="642A8F"/>
            <w:u w:val="single"/>
          </w:rPr>
          <w:t>O’Sullivan et al., 2004b</w:t>
        </w:r>
      </w:hyperlink>
      <w:r w:rsidRPr="00D66223">
        <w:rPr>
          <w:rFonts w:ascii="Times New Roman" w:hAnsi="Times New Roman" w:cs="Times New Roman"/>
          <w:color w:val="000000"/>
        </w:rPr>
        <w:t>), a selective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 equipotent with SR141716 (</w:t>
      </w:r>
      <w:hyperlink r:id="rId1538" w:anchor="R371" w:history="1">
        <w:r w:rsidRPr="00D66223">
          <w:rPr>
            <w:rFonts w:ascii="Times New Roman" w:hAnsi="Times New Roman" w:cs="Times New Roman"/>
            <w:color w:val="642A8F"/>
            <w:u w:val="single"/>
          </w:rPr>
          <w:t>Gatley et al., 1997</w:t>
        </w:r>
      </w:hyperlink>
      <w:r w:rsidRPr="00D66223">
        <w:rPr>
          <w:rFonts w:ascii="Times New Roman" w:hAnsi="Times New Roman" w:cs="Times New Roman"/>
          <w:color w:val="000000"/>
        </w:rPr>
        <w:t>). A recent study compared the effects of SR141716 and AM251 in rats on the acute hypotensive effect of bacterial endotoxin (LPS) administered as an intravenous bolus. Hypotension in this model is fully attributable to the decreased cardiac contractility, whereas peripheral vascular resistance is increased, indicating vasoconstriction (</w:t>
      </w:r>
      <w:hyperlink r:id="rId1539" w:anchor="R78" w:history="1">
        <w:r w:rsidRPr="00D66223">
          <w:rPr>
            <w:rFonts w:ascii="Times New Roman" w:hAnsi="Times New Roman" w:cs="Times New Roman"/>
            <w:color w:val="642A8F"/>
            <w:u w:val="single"/>
          </w:rPr>
          <w:t>Biber et al., 1988</w:t>
        </w:r>
      </w:hyperlink>
      <w:r w:rsidRPr="00D66223">
        <w:rPr>
          <w:rFonts w:ascii="Times New Roman" w:hAnsi="Times New Roman" w:cs="Times New Roman"/>
          <w:color w:val="000000"/>
        </w:rPr>
        <w:t>; </w:t>
      </w:r>
      <w:hyperlink r:id="rId1540" w:anchor="R178" w:history="1">
        <w:r w:rsidRPr="00D66223">
          <w:rPr>
            <w:rFonts w:ascii="Times New Roman" w:hAnsi="Times New Roman" w:cs="Times New Roman"/>
            <w:color w:val="642A8F"/>
            <w:u w:val="single"/>
          </w:rPr>
          <w:t>Cheng et al., 2003</w:t>
        </w:r>
      </w:hyperlink>
      <w:r w:rsidRPr="00D66223">
        <w:rPr>
          <w:rFonts w:ascii="Times New Roman" w:hAnsi="Times New Roman" w:cs="Times New Roman"/>
          <w:color w:val="000000"/>
        </w:rPr>
        <w:t>). Using this model, the cardiodepressant and hypotensive effects of LPS were inhibited by SR141716 but not by AM251. Furthermore, LPS induced SR141716-sensitive hypotension in wild-type mice and in mice deficient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or both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suggesting that receptors distinct from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or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are primarily responsible for the observed hypotension (</w:t>
      </w:r>
      <w:hyperlink r:id="rId1541" w:anchor="R51" w:history="1">
        <w:r w:rsidRPr="00D66223">
          <w:rPr>
            <w:rFonts w:ascii="Times New Roman" w:hAnsi="Times New Roman" w:cs="Times New Roman"/>
            <w:color w:val="642A8F"/>
            <w:u w:val="single"/>
          </w:rPr>
          <w:t>Bátkai et al., 2004a</w:t>
        </w:r>
      </w:hyperlink>
      <w:r w:rsidRPr="00D66223">
        <w:rPr>
          <w:rFonts w:ascii="Times New Roman" w:hAnsi="Times New Roman" w:cs="Times New Roman"/>
          <w:color w:val="000000"/>
        </w:rPr>
        <w:t>). Interestingly, another recent study has demonstrated that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-selective cannabinoid antagonist AM281 prevented the hemodynamic changes induced by acute LPS injection in rats (</w:t>
      </w:r>
      <w:hyperlink r:id="rId1542" w:anchor="R578" w:history="1">
        <w:r w:rsidRPr="00D66223">
          <w:rPr>
            <w:rFonts w:ascii="Times New Roman" w:hAnsi="Times New Roman" w:cs="Times New Roman"/>
            <w:color w:val="642A8F"/>
            <w:u w:val="single"/>
          </w:rPr>
          <w:t>Kadoi et al., 2005a</w:t>
        </w:r>
      </w:hyperlink>
      <w:r w:rsidRPr="00D66223">
        <w:rPr>
          <w:rFonts w:ascii="Times New Roman" w:hAnsi="Times New Roman" w:cs="Times New Roman"/>
          <w:color w:val="000000"/>
        </w:rPr>
        <w:t>). Other results indicate that endocannabinoids may also contribute to endotoxin-induced hypotension indirectly, through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-mediated prejunctional inhibition of sympathoexcitation (</w:t>
      </w:r>
      <w:hyperlink r:id="rId1543" w:anchor="R406" w:history="1">
        <w:r w:rsidRPr="00D66223">
          <w:rPr>
            <w:rFonts w:ascii="Times New Roman" w:hAnsi="Times New Roman" w:cs="Times New Roman"/>
            <w:color w:val="642A8F"/>
            <w:u w:val="single"/>
          </w:rPr>
          <w:t>Godlewski et al., 2004</w:t>
        </w:r>
      </w:hyperlink>
      <w:r w:rsidRPr="00D66223">
        <w:rPr>
          <w:rFonts w:ascii="Times New Roman" w:hAnsi="Times New Roman" w:cs="Times New Roman"/>
          <w:color w:val="000000"/>
        </w:rPr>
        <w:t>). In a different shock model in which continuous infusion of LPS in conscious rats causes marked peripheral vasodilatation and increased cardiac output, AM251 attenuated the tachycardic and hind quarter vasodilator effects of LPS. This result was attributed to modulation of </w:t>
      </w:r>
      <w:r w:rsidRPr="00D66223">
        <w:rPr>
          <w:rFonts w:ascii="Times New Roman" w:hAnsi="Times New Roman" w:cs="Times New Roman"/>
          <w:i/>
          <w:iCs/>
          <w:color w:val="000000"/>
        </w:rPr>
        <w:t>β</w:t>
      </w:r>
      <w:r w:rsidRPr="00D66223">
        <w:rPr>
          <w:rFonts w:ascii="Times New Roman" w:hAnsi="Times New Roman" w:cs="Times New Roman"/>
          <w:color w:val="000000"/>
        </w:rPr>
        <w:t>-adrenergic vasodilation, rather than suppression of a direct vasodilator effect by endocannabinoids (</w:t>
      </w:r>
      <w:hyperlink r:id="rId1544" w:anchor="R366" w:history="1">
        <w:r w:rsidRPr="00D66223">
          <w:rPr>
            <w:rFonts w:ascii="Times New Roman" w:hAnsi="Times New Roman" w:cs="Times New Roman"/>
            <w:color w:val="642A8F"/>
            <w:u w:val="single"/>
          </w:rPr>
          <w:t>Gardiner et al., 2005</w:t>
        </w:r>
      </w:hyperlink>
      <w:r w:rsidRPr="00D66223">
        <w:rPr>
          <w:rFonts w:ascii="Times New Roman" w:hAnsi="Times New Roman" w:cs="Times New Roman"/>
          <w:color w:val="000000"/>
        </w:rPr>
        <w:t>). Interestingly, in a recent study, </w:t>
      </w:r>
      <w:hyperlink r:id="rId1545" w:anchor="R782" w:history="1">
        <w:r w:rsidRPr="00D66223">
          <w:rPr>
            <w:rFonts w:ascii="Times New Roman" w:hAnsi="Times New Roman" w:cs="Times New Roman"/>
            <w:color w:val="642A8F"/>
            <w:u w:val="single"/>
          </w:rPr>
          <w:t>Matsuda et al. (2005)</w:t>
        </w:r>
      </w:hyperlink>
      <w:r w:rsidRPr="00D66223">
        <w:rPr>
          <w:rFonts w:ascii="Times New Roman" w:hAnsi="Times New Roman" w:cs="Times New Roman"/>
          <w:color w:val="000000"/>
        </w:rPr>
        <w:t> demonstrated that AM251 improved mean arterial pressure and survival rate in models of severe acute necrotizing pancreatitis without affecting inflammatory changes, which suggests the involvement of cardiac or vascular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the hypotension associated with this condition.</w:t>
      </w:r>
    </w:p>
    <w:p w14:paraId="388E2DF2"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hemorrhagic, cardiogenic, and endotoxic shock, the cannabinoid agonists HU-210, WIN 55,212-2, and THC improved endothelial function and/or survival (</w:t>
      </w:r>
      <w:hyperlink r:id="rId1546" w:anchor="R1250" w:history="1">
        <w:r w:rsidRPr="00D66223">
          <w:rPr>
            <w:rFonts w:ascii="Times New Roman" w:hAnsi="Times New Roman" w:cs="Times New Roman"/>
            <w:color w:val="642A8F"/>
            <w:u w:val="single"/>
          </w:rPr>
          <w:t>Wagner et al., 1997</w:t>
        </w:r>
      </w:hyperlink>
      <w:r w:rsidRPr="00D66223">
        <w:rPr>
          <w:rFonts w:ascii="Times New Roman" w:hAnsi="Times New Roman" w:cs="Times New Roman"/>
          <w:color w:val="000000"/>
        </w:rPr>
        <w:t>, </w:t>
      </w:r>
      <w:hyperlink r:id="rId1547" w:anchor="R1247" w:history="1">
        <w:r w:rsidRPr="00D66223">
          <w:rPr>
            <w:rFonts w:ascii="Times New Roman" w:hAnsi="Times New Roman" w:cs="Times New Roman"/>
            <w:color w:val="642A8F"/>
            <w:u w:val="single"/>
          </w:rPr>
          <w:t>2001a</w:t>
        </w:r>
      </w:hyperlink>
      <w:r w:rsidRPr="00D66223">
        <w:rPr>
          <w:rFonts w:ascii="Times New Roman" w:hAnsi="Times New Roman" w:cs="Times New Roman"/>
          <w:color w:val="000000"/>
        </w:rPr>
        <w:t>,</w:t>
      </w:r>
      <w:hyperlink r:id="rId1548" w:anchor="R1248" w:history="1">
        <w:r w:rsidRPr="00D66223">
          <w:rPr>
            <w:rFonts w:ascii="Times New Roman" w:hAnsi="Times New Roman" w:cs="Times New Roman"/>
            <w:color w:val="642A8F"/>
            <w:u w:val="single"/>
          </w:rPr>
          <w:t>2003</w:t>
        </w:r>
      </w:hyperlink>
      <w:r w:rsidRPr="00D66223">
        <w:rPr>
          <w:rFonts w:ascii="Times New Roman" w:hAnsi="Times New Roman" w:cs="Times New Roman"/>
          <w:color w:val="000000"/>
        </w:rPr>
        <w:t>; </w:t>
      </w:r>
      <w:hyperlink r:id="rId1549" w:anchor="R1221" w:history="1">
        <w:r w:rsidRPr="00D66223">
          <w:rPr>
            <w:rFonts w:ascii="Times New Roman" w:hAnsi="Times New Roman" w:cs="Times New Roman"/>
            <w:color w:val="642A8F"/>
            <w:u w:val="single"/>
          </w:rPr>
          <w:t>Varga et al., 1998</w:t>
        </w:r>
      </w:hyperlink>
      <w:r w:rsidRPr="00D66223">
        <w:rPr>
          <w:rFonts w:ascii="Times New Roman" w:hAnsi="Times New Roman" w:cs="Times New Roman"/>
          <w:color w:val="000000"/>
        </w:rPr>
        <w:t>; </w:t>
      </w:r>
      <w:hyperlink r:id="rId1550" w:anchor="R1120" w:history="1">
        <w:r w:rsidRPr="00D66223">
          <w:rPr>
            <w:rFonts w:ascii="Times New Roman" w:hAnsi="Times New Roman" w:cs="Times New Roman"/>
            <w:color w:val="642A8F"/>
            <w:u w:val="single"/>
          </w:rPr>
          <w:t>Smith et al., 2000</w:t>
        </w:r>
      </w:hyperlink>
      <w:r w:rsidRPr="00D66223">
        <w:rPr>
          <w:rFonts w:ascii="Times New Roman" w:hAnsi="Times New Roman" w:cs="Times New Roman"/>
          <w:color w:val="000000"/>
        </w:rPr>
        <w:t>, </w:t>
      </w:r>
      <w:hyperlink r:id="rId1551" w:anchor="R1121" w:history="1">
        <w:r w:rsidRPr="00D66223">
          <w:rPr>
            <w:rFonts w:ascii="Times New Roman" w:hAnsi="Times New Roman" w:cs="Times New Roman"/>
            <w:color w:val="642A8F"/>
            <w:u w:val="single"/>
          </w:rPr>
          <w:t>2001</w:t>
        </w:r>
      </w:hyperlink>
      <w:r w:rsidRPr="00D66223">
        <w:rPr>
          <w:rFonts w:ascii="Times New Roman" w:hAnsi="Times New Roman" w:cs="Times New Roman"/>
          <w:color w:val="000000"/>
        </w:rPr>
        <w:t>). Surprisingly, the use of cannabinoid receptor antagonists, including SR141716, AM281, AM251, and SR144528, also leads to survival benefits in endotoxic and septic shock or necrotizing pancreatitis (</w:t>
      </w:r>
      <w:hyperlink r:id="rId1552" w:anchor="R1221" w:history="1">
        <w:r w:rsidRPr="00D66223">
          <w:rPr>
            <w:rFonts w:ascii="Times New Roman" w:hAnsi="Times New Roman" w:cs="Times New Roman"/>
            <w:color w:val="642A8F"/>
            <w:u w:val="single"/>
          </w:rPr>
          <w:t>Varga et al., 1998</w:t>
        </w:r>
      </w:hyperlink>
      <w:r w:rsidRPr="00D66223">
        <w:rPr>
          <w:rFonts w:ascii="Times New Roman" w:hAnsi="Times New Roman" w:cs="Times New Roman"/>
          <w:color w:val="000000"/>
        </w:rPr>
        <w:t>; </w:t>
      </w:r>
      <w:hyperlink r:id="rId1553" w:anchor="R1120" w:history="1">
        <w:r w:rsidRPr="00D66223">
          <w:rPr>
            <w:rFonts w:ascii="Times New Roman" w:hAnsi="Times New Roman" w:cs="Times New Roman"/>
            <w:color w:val="642A8F"/>
            <w:u w:val="single"/>
          </w:rPr>
          <w:t>Smith et al., 2000</w:t>
        </w:r>
      </w:hyperlink>
      <w:r w:rsidRPr="00D66223">
        <w:rPr>
          <w:rFonts w:ascii="Times New Roman" w:hAnsi="Times New Roman" w:cs="Times New Roman"/>
          <w:color w:val="000000"/>
        </w:rPr>
        <w:t>,</w:t>
      </w:r>
      <w:hyperlink r:id="rId1554" w:anchor="R1121" w:history="1">
        <w:r w:rsidRPr="00D66223">
          <w:rPr>
            <w:rFonts w:ascii="Times New Roman" w:hAnsi="Times New Roman" w:cs="Times New Roman"/>
            <w:color w:val="642A8F"/>
            <w:u w:val="single"/>
          </w:rPr>
          <w:t>2001</w:t>
        </w:r>
      </w:hyperlink>
      <w:r w:rsidRPr="00D66223">
        <w:rPr>
          <w:rFonts w:ascii="Times New Roman" w:hAnsi="Times New Roman" w:cs="Times New Roman"/>
          <w:color w:val="000000"/>
        </w:rPr>
        <w:t>; </w:t>
      </w:r>
      <w:hyperlink r:id="rId1555" w:anchor="R145" w:history="1">
        <w:r w:rsidRPr="00D66223">
          <w:rPr>
            <w:rFonts w:ascii="Times New Roman" w:hAnsi="Times New Roman" w:cs="Times New Roman"/>
            <w:color w:val="642A8F"/>
            <w:u w:val="single"/>
          </w:rPr>
          <w:t>Cainazzo et al., 2002</w:t>
        </w:r>
      </w:hyperlink>
      <w:r w:rsidRPr="00D66223">
        <w:rPr>
          <w:rFonts w:ascii="Times New Roman" w:hAnsi="Times New Roman" w:cs="Times New Roman"/>
          <w:color w:val="000000"/>
        </w:rPr>
        <w:t>; </w:t>
      </w:r>
      <w:hyperlink r:id="rId1556" w:anchor="R578" w:history="1">
        <w:r w:rsidRPr="00D66223">
          <w:rPr>
            <w:rFonts w:ascii="Times New Roman" w:hAnsi="Times New Roman" w:cs="Times New Roman"/>
            <w:color w:val="642A8F"/>
            <w:u w:val="single"/>
          </w:rPr>
          <w:t>Kadoi et al., 2005a</w:t>
        </w:r>
      </w:hyperlink>
      <w:r w:rsidRPr="00D66223">
        <w:rPr>
          <w:rFonts w:ascii="Times New Roman" w:hAnsi="Times New Roman" w:cs="Times New Roman"/>
          <w:color w:val="000000"/>
        </w:rPr>
        <w:t>,</w:t>
      </w:r>
      <w:hyperlink r:id="rId1557" w:anchor="R579"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1558" w:anchor="R782" w:history="1">
        <w:r w:rsidRPr="00D66223">
          <w:rPr>
            <w:rFonts w:ascii="Times New Roman" w:hAnsi="Times New Roman" w:cs="Times New Roman"/>
            <w:color w:val="642A8F"/>
            <w:u w:val="single"/>
          </w:rPr>
          <w:t>Matsuda et al., 2005</w:t>
        </w:r>
      </w:hyperlink>
      <w:r w:rsidRPr="00D66223">
        <w:rPr>
          <w:rFonts w:ascii="Times New Roman" w:hAnsi="Times New Roman" w:cs="Times New Roman"/>
          <w:color w:val="000000"/>
        </w:rPr>
        <w:t>). In contrast,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blockade increased mortality in hemorrhagic (</w:t>
      </w:r>
      <w:hyperlink r:id="rId1559" w:anchor="R1250" w:history="1">
        <w:r w:rsidRPr="00D66223">
          <w:rPr>
            <w:rFonts w:ascii="Times New Roman" w:hAnsi="Times New Roman" w:cs="Times New Roman"/>
            <w:color w:val="642A8F"/>
            <w:u w:val="single"/>
          </w:rPr>
          <w:t>Wagner et al., 1997</w:t>
        </w:r>
      </w:hyperlink>
      <w:r w:rsidRPr="00D66223">
        <w:rPr>
          <w:rFonts w:ascii="Times New Roman" w:hAnsi="Times New Roman" w:cs="Times New Roman"/>
          <w:color w:val="000000"/>
        </w:rPr>
        <w:t>) and cardiogenic shock (</w:t>
      </w:r>
      <w:hyperlink r:id="rId1560" w:anchor="R1247" w:history="1">
        <w:r w:rsidRPr="00D66223">
          <w:rPr>
            <w:rFonts w:ascii="Times New Roman" w:hAnsi="Times New Roman" w:cs="Times New Roman"/>
            <w:color w:val="642A8F"/>
            <w:u w:val="single"/>
          </w:rPr>
          <w:t>Wagner et al., 2001a</w:t>
        </w:r>
      </w:hyperlink>
      <w:r w:rsidRPr="00D66223">
        <w:rPr>
          <w:rFonts w:ascii="Times New Roman" w:hAnsi="Times New Roman" w:cs="Times New Roman"/>
          <w:color w:val="000000"/>
        </w:rPr>
        <w:t>, </w:t>
      </w:r>
      <w:hyperlink r:id="rId1561" w:anchor="R1248" w:history="1">
        <w:r w:rsidRPr="00D66223">
          <w:rPr>
            <w:rFonts w:ascii="Times New Roman" w:hAnsi="Times New Roman" w:cs="Times New Roman"/>
            <w:color w:val="642A8F"/>
            <w:u w:val="single"/>
          </w:rPr>
          <w:t>2003</w:t>
        </w:r>
      </w:hyperlink>
      <w:r w:rsidRPr="00D66223">
        <w:rPr>
          <w:rFonts w:ascii="Times New Roman" w:hAnsi="Times New Roman" w:cs="Times New Roman"/>
          <w:color w:val="000000"/>
        </w:rPr>
        <w:t>), despite the increase in blood pressure. In these latter conditions, endocannabinoid-mediated vasodilation may have survival value through improving tissue oxygenation by counteracting the excessive sympathetic vasoconstriction triggered by hemorrhage or myocardial infarction, and this would be removed by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blockade. In contrast,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blockade may improve survival in endotoxic shock by preventing the primary hypotensive response to LPS (reviewed in </w:t>
      </w:r>
      <w:hyperlink r:id="rId1562" w:anchor="R637" w:history="1">
        <w:r w:rsidRPr="00D66223">
          <w:rPr>
            <w:rFonts w:ascii="Times New Roman" w:hAnsi="Times New Roman" w:cs="Times New Roman"/>
            <w:color w:val="642A8F"/>
            <w:u w:val="single"/>
          </w:rPr>
          <w:t>Kunos et al., 2000</w:t>
        </w:r>
      </w:hyperlink>
      <w:r w:rsidRPr="00D66223">
        <w:rPr>
          <w:rFonts w:ascii="Times New Roman" w:hAnsi="Times New Roman" w:cs="Times New Roman"/>
          <w:color w:val="000000"/>
        </w:rPr>
        <w:t>; </w:t>
      </w:r>
      <w:hyperlink r:id="rId1563" w:anchor="R494" w:history="1">
        <w:r w:rsidRPr="00D66223">
          <w:rPr>
            <w:rFonts w:ascii="Times New Roman" w:hAnsi="Times New Roman" w:cs="Times New Roman"/>
            <w:color w:val="642A8F"/>
            <w:u w:val="single"/>
          </w:rPr>
          <w:t>Hiley and Ford, 2003</w:t>
        </w:r>
      </w:hyperlink>
      <w:r w:rsidRPr="00D66223">
        <w:rPr>
          <w:rFonts w:ascii="Times New Roman" w:hAnsi="Times New Roman" w:cs="Times New Roman"/>
          <w:color w:val="000000"/>
        </w:rPr>
        <w:t>, </w:t>
      </w:r>
      <w:hyperlink r:id="rId1564" w:anchor="R495" w:history="1">
        <w:r w:rsidRPr="00D66223">
          <w:rPr>
            <w:rFonts w:ascii="Times New Roman" w:hAnsi="Times New Roman" w:cs="Times New Roman"/>
            <w:color w:val="642A8F"/>
            <w:u w:val="single"/>
          </w:rPr>
          <w:t>2004</w:t>
        </w:r>
      </w:hyperlink>
      <w:r w:rsidRPr="00D66223">
        <w:rPr>
          <w:rFonts w:ascii="Times New Roman" w:hAnsi="Times New Roman" w:cs="Times New Roman"/>
          <w:color w:val="000000"/>
        </w:rPr>
        <w:t>; </w:t>
      </w:r>
      <w:hyperlink r:id="rId1565" w:anchor="R922" w:history="1">
        <w:r w:rsidRPr="00D66223">
          <w:rPr>
            <w:rFonts w:ascii="Times New Roman" w:hAnsi="Times New Roman" w:cs="Times New Roman"/>
            <w:color w:val="642A8F"/>
            <w:u w:val="single"/>
          </w:rPr>
          <w:t>Pacher et al., 2005a</w:t>
        </w:r>
      </w:hyperlink>
      <w:r w:rsidRPr="00D66223">
        <w:rPr>
          <w:rFonts w:ascii="Times New Roman" w:hAnsi="Times New Roman" w:cs="Times New Roman"/>
          <w:color w:val="000000"/>
        </w:rPr>
        <w:t>,</w:t>
      </w:r>
      <w:hyperlink r:id="rId1566" w:anchor="R924" w:history="1">
        <w:r w:rsidRPr="00D66223">
          <w:rPr>
            <w:rFonts w:ascii="Times New Roman" w:hAnsi="Times New Roman" w:cs="Times New Roman"/>
            <w:color w:val="642A8F"/>
            <w:u w:val="single"/>
          </w:rPr>
          <w:t>c</w:t>
        </w:r>
      </w:hyperlink>
      <w:r w:rsidRPr="00D66223">
        <w:rPr>
          <w:rFonts w:ascii="Times New Roman" w:hAnsi="Times New Roman" w:cs="Times New Roman"/>
          <w:color w:val="000000"/>
        </w:rPr>
        <w:t>).</w:t>
      </w:r>
    </w:p>
    <w:p w14:paraId="4185807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It should also be kept in mind that in most of the above conditions, hemodynamic changes are triggered by overwhelming inflammatory reaction, increased oxidative stress, and activation of downstream effector pathways, eventually leading to cardiovascular dysfunction and failure (reviewed in </w:t>
      </w:r>
      <w:hyperlink r:id="rId1567" w:anchor="R306" w:history="1">
        <w:r w:rsidRPr="00D66223">
          <w:rPr>
            <w:rFonts w:ascii="Times New Roman" w:hAnsi="Times New Roman" w:cs="Times New Roman"/>
            <w:color w:val="642A8F"/>
            <w:u w:val="single"/>
          </w:rPr>
          <w:t>Evgenov and Liaudet, 2005</w:t>
        </w:r>
      </w:hyperlink>
      <w:r w:rsidRPr="00D66223">
        <w:rPr>
          <w:rFonts w:ascii="Times New Roman" w:hAnsi="Times New Roman" w:cs="Times New Roman"/>
          <w:color w:val="000000"/>
        </w:rPr>
        <w:t>; </w:t>
      </w:r>
      <w:hyperlink r:id="rId1568" w:anchor="R928" w:history="1">
        <w:r w:rsidRPr="00D66223">
          <w:rPr>
            <w:rFonts w:ascii="Times New Roman" w:hAnsi="Times New Roman" w:cs="Times New Roman"/>
            <w:color w:val="642A8F"/>
            <w:u w:val="single"/>
          </w:rPr>
          <w:t>Pacher et al., 2005e</w:t>
        </w:r>
      </w:hyperlink>
      <w:r w:rsidRPr="00D66223">
        <w:rPr>
          <w:rFonts w:ascii="Times New Roman" w:hAnsi="Times New Roman" w:cs="Times New Roman"/>
          <w:color w:val="000000"/>
        </w:rPr>
        <w:t>). Therefore, the well known immune-modulatory, anti-inflammatory, and antioxidant effects of cannabinoids should not be overlooked in these conditions. Indeed, endocannabinoids and synthetic cannabinoid agonists decrease inflammatory cytokine release in endotoxin-stimulated cells and in endotoxin-challenged animals (reviewed in </w:t>
      </w:r>
      <w:hyperlink r:id="rId1569" w:anchor="R1262" w:history="1">
        <w:r w:rsidRPr="00D66223">
          <w:rPr>
            <w:rFonts w:ascii="Times New Roman" w:hAnsi="Times New Roman" w:cs="Times New Roman"/>
            <w:color w:val="642A8F"/>
            <w:u w:val="single"/>
          </w:rPr>
          <w:t>Walter and Stella, 2004</w:t>
        </w:r>
      </w:hyperlink>
      <w:r w:rsidRPr="00D66223">
        <w:rPr>
          <w:rFonts w:ascii="Times New Roman" w:hAnsi="Times New Roman" w:cs="Times New Roman"/>
          <w:color w:val="000000"/>
        </w:rPr>
        <w:t>; </w:t>
      </w:r>
      <w:hyperlink r:id="rId1570" w:anchor="R612" w:history="1">
        <w:r w:rsidRPr="00D66223">
          <w:rPr>
            <w:rFonts w:ascii="Times New Roman" w:hAnsi="Times New Roman" w:cs="Times New Roman"/>
            <w:color w:val="642A8F"/>
            <w:u w:val="single"/>
          </w:rPr>
          <w:t>Klein et al., 2005</w:t>
        </w:r>
      </w:hyperlink>
      <w:r w:rsidRPr="00D66223">
        <w:rPr>
          <w:rFonts w:ascii="Times New Roman" w:hAnsi="Times New Roman" w:cs="Times New Roman"/>
          <w:color w:val="000000"/>
        </w:rPr>
        <w:t>). Surprisingly, SR141716 and the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antagonist SR144528 were also reported to have anti-inflammatory effects (</w:t>
      </w:r>
      <w:hyperlink r:id="rId1571" w:anchor="R1120" w:history="1">
        <w:r w:rsidRPr="00D66223">
          <w:rPr>
            <w:rFonts w:ascii="Times New Roman" w:hAnsi="Times New Roman" w:cs="Times New Roman"/>
            <w:color w:val="642A8F"/>
            <w:u w:val="single"/>
          </w:rPr>
          <w:t>Smith et al., 2000</w:t>
        </w:r>
      </w:hyperlink>
      <w:r w:rsidRPr="00D66223">
        <w:rPr>
          <w:rFonts w:ascii="Times New Roman" w:hAnsi="Times New Roman" w:cs="Times New Roman"/>
          <w:color w:val="000000"/>
        </w:rPr>
        <w:t>, </w:t>
      </w:r>
      <w:hyperlink r:id="rId1572" w:anchor="R1121" w:history="1">
        <w:r w:rsidRPr="00D66223">
          <w:rPr>
            <w:rFonts w:ascii="Times New Roman" w:hAnsi="Times New Roman" w:cs="Times New Roman"/>
            <w:color w:val="642A8F"/>
            <w:u w:val="single"/>
          </w:rPr>
          <w:t>2001</w:t>
        </w:r>
      </w:hyperlink>
      <w:r w:rsidRPr="00D66223">
        <w:rPr>
          <w:rFonts w:ascii="Times New Roman" w:hAnsi="Times New Roman" w:cs="Times New Roman"/>
          <w:color w:val="000000"/>
        </w:rPr>
        <w:t>), which may be attributed to their inverse agonist properties or to CB</w:t>
      </w:r>
      <w:r w:rsidRPr="00D66223">
        <w:rPr>
          <w:rFonts w:ascii="Times New Roman" w:hAnsi="Times New Roman" w:cs="Times New Roman"/>
          <w:color w:val="000000"/>
          <w:sz w:val="20"/>
          <w:szCs w:val="20"/>
          <w:vertAlign w:val="subscript"/>
        </w:rPr>
        <w:t>1/2</w:t>
      </w:r>
      <w:r w:rsidRPr="00D66223">
        <w:rPr>
          <w:rFonts w:ascii="Times New Roman" w:hAnsi="Times New Roman" w:cs="Times New Roman"/>
          <w:color w:val="000000"/>
        </w:rPr>
        <w:t> receptor-independent mechanisms (reviewed in </w:t>
      </w:r>
      <w:hyperlink r:id="rId1573" w:anchor="R57" w:history="1">
        <w:r w:rsidRPr="00D66223">
          <w:rPr>
            <w:rFonts w:ascii="Times New Roman" w:hAnsi="Times New Roman" w:cs="Times New Roman"/>
            <w:color w:val="642A8F"/>
            <w:u w:val="single"/>
          </w:rPr>
          <w:t>Begg et al., 2005</w:t>
        </w:r>
      </w:hyperlink>
      <w:r w:rsidRPr="00D66223">
        <w:rPr>
          <w:rFonts w:ascii="Times New Roman" w:hAnsi="Times New Roman" w:cs="Times New Roman"/>
          <w:color w:val="000000"/>
        </w:rPr>
        <w:t>; </w:t>
      </w:r>
      <w:hyperlink r:id="rId1574" w:anchor="R958" w:history="1">
        <w:r w:rsidRPr="00D66223">
          <w:rPr>
            <w:rFonts w:ascii="Times New Roman" w:hAnsi="Times New Roman" w:cs="Times New Roman"/>
            <w:color w:val="642A8F"/>
            <w:u w:val="single"/>
          </w:rPr>
          <w:t>Pertwee, 2005b</w:t>
        </w:r>
      </w:hyperlink>
      <w:r w:rsidRPr="00D66223">
        <w:rPr>
          <w:rFonts w:ascii="Times New Roman" w:hAnsi="Times New Roman" w:cs="Times New Roman"/>
          <w:color w:val="000000"/>
        </w:rPr>
        <w:t>,</w:t>
      </w:r>
      <w:hyperlink r:id="rId1575" w:anchor="R959" w:history="1">
        <w:r w:rsidRPr="00D66223">
          <w:rPr>
            <w:rFonts w:ascii="Times New Roman" w:hAnsi="Times New Roman" w:cs="Times New Roman"/>
            <w:color w:val="642A8F"/>
            <w:u w:val="single"/>
          </w:rPr>
          <w:t>c</w:t>
        </w:r>
      </w:hyperlink>
      <w:r w:rsidRPr="00D66223">
        <w:rPr>
          <w:rFonts w:ascii="Times New Roman" w:hAnsi="Times New Roman" w:cs="Times New Roman"/>
          <w:color w:val="000000"/>
        </w:rPr>
        <w:t>).</w:t>
      </w:r>
    </w:p>
    <w:p w14:paraId="399F4AF9"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Collectively, it appears that both cannabinoids and antagonists of cannabinoid receptors may exert some beneficial effects in various rodent shock models. Further studies should establish the specificity of these effects and the relevance to various forms of circulatory shock in humans.</w:t>
      </w:r>
    </w:p>
    <w:p w14:paraId="2F0C0D32"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3. Myocardial Reperfusion Injury</w:t>
      </w:r>
    </w:p>
    <w:p w14:paraId="7C630FBA"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endocannabinoid system has been implicated in endotoxin-induced preconditioning against myocardial I/R injury (</w:t>
      </w:r>
      <w:hyperlink r:id="rId1576" w:anchor="R641" w:history="1">
        <w:r w:rsidRPr="00D66223">
          <w:rPr>
            <w:rFonts w:ascii="Times New Roman" w:hAnsi="Times New Roman" w:cs="Times New Roman"/>
            <w:color w:val="642A8F"/>
            <w:u w:val="single"/>
          </w:rPr>
          <w:t>Lagneux and Lamontagne, 2001</w:t>
        </w:r>
      </w:hyperlink>
      <w:r w:rsidRPr="00D66223">
        <w:rPr>
          <w:rFonts w:ascii="Times New Roman" w:hAnsi="Times New Roman" w:cs="Times New Roman"/>
          <w:color w:val="000000"/>
        </w:rPr>
        <w:t>). In this study, the effects of 90 min of low-flow ischemia followed by 60 min of reperfusion at normal flow were compared in isolated hearts from rats pretreated with LPS or saline. Endotoxin pretreatment enhanced functional recovery on reperfusion and reduced infarct size compared with controls, and pretreatment with the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antagonist SR144528 but not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 SR141716 abolished the beneficial effects of preconditioning (</w:t>
      </w:r>
      <w:hyperlink r:id="rId1577" w:anchor="R641" w:history="1">
        <w:r w:rsidRPr="00D66223">
          <w:rPr>
            <w:rFonts w:ascii="Times New Roman" w:hAnsi="Times New Roman" w:cs="Times New Roman"/>
            <w:color w:val="642A8F"/>
            <w:u w:val="single"/>
          </w:rPr>
          <w:t>Lagneux and Lamontagne, 2001</w:t>
        </w:r>
      </w:hyperlink>
      <w:r w:rsidRPr="00D66223">
        <w:rPr>
          <w:rFonts w:ascii="Times New Roman" w:hAnsi="Times New Roman" w:cs="Times New Roman"/>
          <w:color w:val="000000"/>
        </w:rPr>
        <w:t>). In a follow-up study, SR144528 but not SR141716 also abolished the infarct size-reducing effect of preconditioning induced by heat stress (</w:t>
      </w:r>
      <w:hyperlink r:id="rId1578" w:anchor="R575" w:history="1">
        <w:r w:rsidRPr="00D66223">
          <w:rPr>
            <w:rFonts w:ascii="Times New Roman" w:hAnsi="Times New Roman" w:cs="Times New Roman"/>
            <w:color w:val="642A8F"/>
            <w:u w:val="single"/>
          </w:rPr>
          <w:t>Joyeux et al., 2002</w:t>
        </w:r>
      </w:hyperlink>
      <w:r w:rsidRPr="00D66223">
        <w:rPr>
          <w:rFonts w:ascii="Times New Roman" w:hAnsi="Times New Roman" w:cs="Times New Roman"/>
          <w:color w:val="000000"/>
        </w:rPr>
        <w:t>). These initial studies have suggested that the protection was mediated by endocannabinoids acting on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In preconditioning induced by a brief period of ischemia (5 min), either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or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blockade abolished the protection, and both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were implicated in the preservation of endothelium-dependent, 5-HT-induced vasodilation by ischemic preconditioning (</w:t>
      </w:r>
      <w:hyperlink r:id="rId1579" w:anchor="R111" w:history="1">
        <w:r w:rsidRPr="00D66223">
          <w:rPr>
            <w:rFonts w:ascii="Times New Roman" w:hAnsi="Times New Roman" w:cs="Times New Roman"/>
            <w:color w:val="642A8F"/>
            <w:u w:val="single"/>
          </w:rPr>
          <w:t>Bouchard et al., 2003</w:t>
        </w:r>
      </w:hyperlink>
      <w:r w:rsidRPr="00D66223">
        <w:rPr>
          <w:rFonts w:ascii="Times New Roman" w:hAnsi="Times New Roman" w:cs="Times New Roman"/>
          <w:color w:val="000000"/>
        </w:rPr>
        <w:t>). Perfusion of isolated rat hearts with PEA or 2-AG but not anandamide afforded protection against ischemia by improving myocardial recovery and decreasing myocardial damage and infarct size (</w:t>
      </w:r>
      <w:hyperlink r:id="rId1580" w:anchor="R674" w:history="1">
        <w:r w:rsidRPr="00D66223">
          <w:rPr>
            <w:rFonts w:ascii="Times New Roman" w:hAnsi="Times New Roman" w:cs="Times New Roman"/>
            <w:color w:val="642A8F"/>
            <w:u w:val="single"/>
          </w:rPr>
          <w:t>Lepicier et al., 2003</w:t>
        </w:r>
      </w:hyperlink>
      <w:r w:rsidRPr="00D66223">
        <w:rPr>
          <w:rFonts w:ascii="Times New Roman" w:hAnsi="Times New Roman" w:cs="Times New Roman"/>
          <w:color w:val="000000"/>
        </w:rPr>
        <w:t>). The cardioprotective effect of both PEA and 2-AG were completely blocked by SR144528, whereas SR141716 partially inhibited the effect of 2-AG only (</w:t>
      </w:r>
      <w:hyperlink r:id="rId1581" w:anchor="R674" w:history="1">
        <w:r w:rsidRPr="00D66223">
          <w:rPr>
            <w:rFonts w:ascii="Times New Roman" w:hAnsi="Times New Roman" w:cs="Times New Roman"/>
            <w:color w:val="642A8F"/>
            <w:u w:val="single"/>
          </w:rPr>
          <w:t>Lepicier et al., 2003</w:t>
        </w:r>
      </w:hyperlink>
      <w:r w:rsidRPr="00D66223">
        <w:rPr>
          <w:rFonts w:ascii="Times New Roman" w:hAnsi="Times New Roman" w:cs="Times New Roman"/>
          <w:color w:val="000000"/>
        </w:rPr>
        <w:t>). Likewise, the selective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agonist ACEA and the selective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agonist JWH-015 both reduced infarct size in this model, and the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receptor-mediated cardioprotection by PEA involved activation of p38/extracellular signal-regulated kinases 1 and 2 and protein kinase C (</w:t>
      </w:r>
      <w:hyperlink r:id="rId1582" w:anchor="R674" w:history="1">
        <w:r w:rsidRPr="00D66223">
          <w:rPr>
            <w:rFonts w:ascii="Times New Roman" w:hAnsi="Times New Roman" w:cs="Times New Roman"/>
            <w:color w:val="642A8F"/>
            <w:u w:val="single"/>
          </w:rPr>
          <w:t>Lepicier et al., 2003</w:t>
        </w:r>
      </w:hyperlink>
      <w:r w:rsidRPr="00D66223">
        <w:rPr>
          <w:rFonts w:ascii="Times New Roman" w:hAnsi="Times New Roman" w:cs="Times New Roman"/>
          <w:color w:val="000000"/>
        </w:rPr>
        <w:t>). In another study using isolated perfused rat hearts subjected to ischemia and reperfusion, reduction of the infarct size by anandamide could be equally well antagonized by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or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antagonists but could not be mimicked by selective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or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agonists, suggesting the involvement of a site distinct from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or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w:t>
      </w:r>
      <w:hyperlink r:id="rId1583" w:anchor="R1203" w:history="1">
        <w:r w:rsidRPr="00D66223">
          <w:rPr>
            <w:rFonts w:ascii="Times New Roman" w:hAnsi="Times New Roman" w:cs="Times New Roman"/>
            <w:color w:val="642A8F"/>
            <w:u w:val="single"/>
          </w:rPr>
          <w:t>Underdown et al., 2005</w:t>
        </w:r>
      </w:hyperlink>
      <w:r w:rsidRPr="00D66223">
        <w:rPr>
          <w:rFonts w:ascii="Times New Roman" w:hAnsi="Times New Roman" w:cs="Times New Roman"/>
          <w:color w:val="000000"/>
        </w:rPr>
        <w:t>).</w:t>
      </w:r>
    </w:p>
    <w:p w14:paraId="7F5F473B"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Others have used whole animal models of I/R injury induced by coronary occlusion/reocclusion in anesthetized rats. In this model, anandamide and HU-210 both decreased the incidence of ventricular arrhythmias and reduced infarct size through activation of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but not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t>
      </w:r>
      <w:hyperlink r:id="rId1584" w:anchor="R631" w:history="1">
        <w:r w:rsidRPr="00D66223">
          <w:rPr>
            <w:rFonts w:ascii="Times New Roman" w:hAnsi="Times New Roman" w:cs="Times New Roman"/>
            <w:color w:val="642A8F"/>
            <w:u w:val="single"/>
          </w:rPr>
          <w:t>Krylatov et al., 2001</w:t>
        </w:r>
      </w:hyperlink>
      <w:r w:rsidRPr="00D66223">
        <w:rPr>
          <w:rFonts w:ascii="Times New Roman" w:hAnsi="Times New Roman" w:cs="Times New Roman"/>
          <w:color w:val="000000"/>
        </w:rPr>
        <w:t>, </w:t>
      </w:r>
      <w:hyperlink r:id="rId1585" w:anchor="R629" w:history="1">
        <w:r w:rsidRPr="00D66223">
          <w:rPr>
            <w:rFonts w:ascii="Times New Roman" w:hAnsi="Times New Roman" w:cs="Times New Roman"/>
            <w:color w:val="642A8F"/>
            <w:u w:val="single"/>
          </w:rPr>
          <w:t>2002a</w:t>
        </w:r>
      </w:hyperlink>
      <w:r w:rsidRPr="00D66223">
        <w:rPr>
          <w:rFonts w:ascii="Times New Roman" w:hAnsi="Times New Roman" w:cs="Times New Roman"/>
          <w:color w:val="000000"/>
        </w:rPr>
        <w:t>,</w:t>
      </w:r>
      <w:hyperlink r:id="rId1586" w:anchor="R632"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w:t>
      </w:r>
      <w:hyperlink r:id="rId1587" w:anchor="R633" w:history="1">
        <w:r w:rsidRPr="00D66223">
          <w:rPr>
            <w:rFonts w:ascii="Times New Roman" w:hAnsi="Times New Roman" w:cs="Times New Roman"/>
            <w:color w:val="642A8F"/>
            <w:u w:val="single"/>
          </w:rPr>
          <w:t>c</w:t>
        </w:r>
      </w:hyperlink>
      <w:r w:rsidRPr="00D66223">
        <w:rPr>
          <w:rFonts w:ascii="Times New Roman" w:hAnsi="Times New Roman" w:cs="Times New Roman"/>
          <w:color w:val="000000"/>
        </w:rPr>
        <w:t>; </w:t>
      </w:r>
      <w:hyperlink r:id="rId1588" w:anchor="R1199" w:history="1">
        <w:r w:rsidRPr="00D66223">
          <w:rPr>
            <w:rFonts w:ascii="Times New Roman" w:hAnsi="Times New Roman" w:cs="Times New Roman"/>
            <w:color w:val="642A8F"/>
            <w:u w:val="single"/>
          </w:rPr>
          <w:t>Ugdyzhekova et al., 2001</w:t>
        </w:r>
      </w:hyperlink>
      <w:r w:rsidRPr="00D66223">
        <w:rPr>
          <w:rFonts w:ascii="Times New Roman" w:hAnsi="Times New Roman" w:cs="Times New Roman"/>
          <w:color w:val="000000"/>
        </w:rPr>
        <w:t>, </w:t>
      </w:r>
      <w:hyperlink r:id="rId1589" w:anchor="R1198" w:history="1">
        <w:r w:rsidRPr="00D66223">
          <w:rPr>
            <w:rFonts w:ascii="Times New Roman" w:hAnsi="Times New Roman" w:cs="Times New Roman"/>
            <w:color w:val="642A8F"/>
            <w:u w:val="single"/>
          </w:rPr>
          <w:t>2002</w:t>
        </w:r>
      </w:hyperlink>
      <w:r w:rsidRPr="00D66223">
        <w:rPr>
          <w:rFonts w:ascii="Times New Roman" w:hAnsi="Times New Roman" w:cs="Times New Roman"/>
          <w:color w:val="000000"/>
        </w:rPr>
        <w:t>). The moderately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-selective agonist WIN 55,212-2 also reduced the extent of leukocyte-dependent myocardial damage in a more recent mouse study of myocardial I/R in vivo. This effect was abolished by the selective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 antagonist AM630 but was unaffected by AM251 (</w:t>
      </w:r>
      <w:hyperlink r:id="rId1590" w:anchor="R270" w:history="1">
        <w:r w:rsidRPr="00D66223">
          <w:rPr>
            <w:rFonts w:ascii="Times New Roman" w:hAnsi="Times New Roman" w:cs="Times New Roman"/>
            <w:color w:val="642A8F"/>
            <w:u w:val="single"/>
          </w:rPr>
          <w:t>Di Filippo et al., 2004</w:t>
        </w:r>
      </w:hyperlink>
      <w:r w:rsidRPr="00D66223">
        <w:rPr>
          <w:rFonts w:ascii="Times New Roman" w:hAnsi="Times New Roman" w:cs="Times New Roman"/>
          <w:color w:val="000000"/>
        </w:rPr>
        <w:t>). In summary, evidence to date indicates that endocannabinoids protect against myocardial ischemic injury models predominantly via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w:t>
      </w:r>
    </w:p>
    <w:p w14:paraId="053C9B99"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4. Atherosclerosis</w:t>
      </w:r>
    </w:p>
    <w:p w14:paraId="0129E51F"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Chronic inflammation and the associated oxidative-nitrosative stress are key players in atherosclerosis and cardiovascular aging, and pharmacological modulation of these processes could be of therapeutic benefit (reviewed in </w:t>
      </w:r>
      <w:hyperlink r:id="rId1591" w:anchor="R233" w:history="1">
        <w:r w:rsidRPr="00D66223">
          <w:rPr>
            <w:rFonts w:ascii="Times New Roman" w:hAnsi="Times New Roman" w:cs="Times New Roman"/>
            <w:color w:val="642A8F"/>
            <w:u w:val="single"/>
          </w:rPr>
          <w:t>Csiszar et al., 2005</w:t>
        </w:r>
      </w:hyperlink>
      <w:r w:rsidRPr="00D66223">
        <w:rPr>
          <w:rFonts w:ascii="Times New Roman" w:hAnsi="Times New Roman" w:cs="Times New Roman"/>
          <w:color w:val="000000"/>
        </w:rPr>
        <w:t>; </w:t>
      </w:r>
      <w:hyperlink r:id="rId1592" w:anchor="R684" w:history="1">
        <w:r w:rsidRPr="00D66223">
          <w:rPr>
            <w:rFonts w:ascii="Times New Roman" w:hAnsi="Times New Roman" w:cs="Times New Roman"/>
            <w:color w:val="642A8F"/>
            <w:u w:val="single"/>
          </w:rPr>
          <w:t>Libby and Theroux, 2005</w:t>
        </w:r>
      </w:hyperlink>
      <w:r w:rsidRPr="00D66223">
        <w:rPr>
          <w:rFonts w:ascii="Times New Roman" w:hAnsi="Times New Roman" w:cs="Times New Roman"/>
          <w:color w:val="000000"/>
        </w:rPr>
        <w:t>). Using the apolipoprotein E knockout mouse model of atherosclerosis, </w:t>
      </w:r>
      <w:hyperlink r:id="rId1593" w:anchor="R1136" w:history="1">
        <w:r w:rsidRPr="00D66223">
          <w:rPr>
            <w:rFonts w:ascii="Times New Roman" w:hAnsi="Times New Roman" w:cs="Times New Roman"/>
            <w:color w:val="642A8F"/>
            <w:u w:val="single"/>
          </w:rPr>
          <w:t>Steffens et al. (2005)</w:t>
        </w:r>
      </w:hyperlink>
      <w:r w:rsidRPr="00D66223">
        <w:rPr>
          <w:rFonts w:ascii="Times New Roman" w:hAnsi="Times New Roman" w:cs="Times New Roman"/>
          <w:color w:val="000000"/>
        </w:rPr>
        <w:t>reported that orally administered THC significantly inhibited disease progression. Furthermore,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 expressing immune cells were present both in human and mouse atherosclerotic plaques, lymphoid cells isolated from THC-treated mice had diminished proliferation capacity and decreased interferon-</w:t>
      </w:r>
      <w:r w:rsidRPr="00D66223">
        <w:rPr>
          <w:rFonts w:ascii="Times New Roman" w:hAnsi="Times New Roman" w:cs="Times New Roman"/>
          <w:i/>
          <w:iCs/>
          <w:color w:val="000000"/>
        </w:rPr>
        <w:t>γ</w:t>
      </w:r>
      <w:r w:rsidRPr="00D66223">
        <w:rPr>
          <w:rFonts w:ascii="Times New Roman" w:hAnsi="Times New Roman" w:cs="Times New Roman"/>
          <w:color w:val="000000"/>
        </w:rPr>
        <w:t> production, and THC inhibited macrophage chemotaxis in vitro. Most importantly, all of these effects were completely blocked by a selective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 antagonist, suggesting that targeting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may offer a new approach in the treatment of atherosclerosis (</w:t>
      </w:r>
      <w:hyperlink r:id="rId1594" w:anchor="R1042" w:history="1">
        <w:r w:rsidRPr="00D66223">
          <w:rPr>
            <w:rFonts w:ascii="Times New Roman" w:hAnsi="Times New Roman" w:cs="Times New Roman"/>
            <w:color w:val="642A8F"/>
            <w:u w:val="single"/>
          </w:rPr>
          <w:t>Roth, 2005</w:t>
        </w:r>
      </w:hyperlink>
      <w:r w:rsidRPr="00D66223">
        <w:rPr>
          <w:rFonts w:ascii="Times New Roman" w:hAnsi="Times New Roman" w:cs="Times New Roman"/>
          <w:color w:val="000000"/>
        </w:rPr>
        <w:t>; </w:t>
      </w:r>
      <w:hyperlink r:id="rId1595" w:anchor="R1136" w:history="1">
        <w:r w:rsidRPr="00D66223">
          <w:rPr>
            <w:rFonts w:ascii="Times New Roman" w:hAnsi="Times New Roman" w:cs="Times New Roman"/>
            <w:color w:val="642A8F"/>
            <w:u w:val="single"/>
          </w:rPr>
          <w:t>Steffens et al., 2005</w:t>
        </w:r>
      </w:hyperlink>
      <w:r w:rsidRPr="00D66223">
        <w:rPr>
          <w:rFonts w:ascii="Times New Roman" w:hAnsi="Times New Roman" w:cs="Times New Roman"/>
          <w:color w:val="000000"/>
        </w:rPr>
        <w:t>).</w:t>
      </w:r>
    </w:p>
    <w:p w14:paraId="3F479401"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5. Asthma</w:t>
      </w:r>
    </w:p>
    <w:p w14:paraId="3805B79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effect of marijuana on airway functions was among the first to be explored for potential therapeutic benefit (reviewed in </w:t>
      </w:r>
      <w:hyperlink r:id="rId1596" w:anchor="R673" w:history="1">
        <w:r w:rsidRPr="00D66223">
          <w:rPr>
            <w:rFonts w:ascii="Times New Roman" w:hAnsi="Times New Roman" w:cs="Times New Roman"/>
            <w:color w:val="642A8F"/>
            <w:u w:val="single"/>
          </w:rPr>
          <w:t>Lemberger, 1980</w:t>
        </w:r>
      </w:hyperlink>
      <w:r w:rsidRPr="00D66223">
        <w:rPr>
          <w:rFonts w:ascii="Times New Roman" w:hAnsi="Times New Roman" w:cs="Times New Roman"/>
          <w:color w:val="000000"/>
        </w:rPr>
        <w:t>; </w:t>
      </w:r>
      <w:hyperlink r:id="rId1597" w:anchor="R1164" w:history="1">
        <w:r w:rsidRPr="00D66223">
          <w:rPr>
            <w:rFonts w:ascii="Times New Roman" w:hAnsi="Times New Roman" w:cs="Times New Roman"/>
            <w:color w:val="642A8F"/>
            <w:u w:val="single"/>
          </w:rPr>
          <w:t>Tashkin et al., 2002</w:t>
        </w:r>
      </w:hyperlink>
      <w:r w:rsidRPr="00D66223">
        <w:rPr>
          <w:rFonts w:ascii="Times New Roman" w:hAnsi="Times New Roman" w:cs="Times New Roman"/>
          <w:color w:val="000000"/>
        </w:rPr>
        <w:t>). Smoking marijuana and ingesting THC were both found to increase airway conductance in normal, healthy subjects (</w:t>
      </w:r>
      <w:hyperlink r:id="rId1598" w:anchor="R1166" w:history="1">
        <w:r w:rsidRPr="00D66223">
          <w:rPr>
            <w:rFonts w:ascii="Times New Roman" w:hAnsi="Times New Roman" w:cs="Times New Roman"/>
            <w:color w:val="642A8F"/>
            <w:u w:val="single"/>
          </w:rPr>
          <w:t>Tashkin et al., 1973</w:t>
        </w:r>
      </w:hyperlink>
      <w:r w:rsidRPr="00D66223">
        <w:rPr>
          <w:rFonts w:ascii="Times New Roman" w:hAnsi="Times New Roman" w:cs="Times New Roman"/>
          <w:color w:val="000000"/>
        </w:rPr>
        <w:t>; </w:t>
      </w:r>
      <w:hyperlink r:id="rId1599" w:anchor="R1207" w:history="1">
        <w:r w:rsidRPr="00D66223">
          <w:rPr>
            <w:rFonts w:ascii="Times New Roman" w:hAnsi="Times New Roman" w:cs="Times New Roman"/>
            <w:color w:val="642A8F"/>
            <w:u w:val="single"/>
          </w:rPr>
          <w:t>Vachon et al., 1973</w:t>
        </w:r>
      </w:hyperlink>
      <w:r w:rsidRPr="00D66223">
        <w:rPr>
          <w:rFonts w:ascii="Times New Roman" w:hAnsi="Times New Roman" w:cs="Times New Roman"/>
          <w:color w:val="000000"/>
        </w:rPr>
        <w:t>), and these effects lasted longer than the bronchodilator effect of the </w:t>
      </w:r>
      <w:r w:rsidRPr="00D66223">
        <w:rPr>
          <w:rFonts w:ascii="Times New Roman" w:hAnsi="Times New Roman" w:cs="Times New Roman"/>
          <w:i/>
          <w:iCs/>
          <w:color w:val="000000"/>
        </w:rPr>
        <w:t>β</w:t>
      </w:r>
      <w:r w:rsidRPr="00D66223">
        <w:rPr>
          <w:rFonts w:ascii="Times New Roman" w:hAnsi="Times New Roman" w:cs="Times New Roman"/>
          <w:color w:val="000000"/>
        </w:rPr>
        <w:t>-adrenergic agonist isoproterenol. Bronchodilation induced by smoked marijuana and oral THC was also documented in subjects with mild to moderate asthma and in asthmatic patients with methacholine- or exercise-induced bronchoconstriction (</w:t>
      </w:r>
      <w:hyperlink r:id="rId1600" w:anchor="R1167" w:history="1">
        <w:r w:rsidRPr="00D66223">
          <w:rPr>
            <w:rFonts w:ascii="Times New Roman" w:hAnsi="Times New Roman" w:cs="Times New Roman"/>
            <w:color w:val="642A8F"/>
            <w:u w:val="single"/>
          </w:rPr>
          <w:t>Tashkin et al., 1974</w:t>
        </w:r>
      </w:hyperlink>
      <w:r w:rsidRPr="00D66223">
        <w:rPr>
          <w:rFonts w:ascii="Times New Roman" w:hAnsi="Times New Roman" w:cs="Times New Roman"/>
          <w:color w:val="000000"/>
        </w:rPr>
        <w:t>, </w:t>
      </w:r>
      <w:hyperlink r:id="rId1601" w:anchor="R1168" w:history="1">
        <w:r w:rsidRPr="00D66223">
          <w:rPr>
            <w:rFonts w:ascii="Times New Roman" w:hAnsi="Times New Roman" w:cs="Times New Roman"/>
            <w:color w:val="642A8F"/>
            <w:u w:val="single"/>
          </w:rPr>
          <w:t>1975</w:t>
        </w:r>
      </w:hyperlink>
      <w:r w:rsidRPr="00D66223">
        <w:rPr>
          <w:rFonts w:ascii="Times New Roman" w:hAnsi="Times New Roman" w:cs="Times New Roman"/>
          <w:color w:val="000000"/>
        </w:rPr>
        <w:t>). Bronchodilation without side effects was observed in asthmatic patients after a low dose (0.2 mg) of nebulized THC (</w:t>
      </w:r>
      <w:hyperlink r:id="rId1602" w:anchor="R1291" w:history="1">
        <w:r w:rsidRPr="00D66223">
          <w:rPr>
            <w:rFonts w:ascii="Times New Roman" w:hAnsi="Times New Roman" w:cs="Times New Roman"/>
            <w:color w:val="642A8F"/>
            <w:u w:val="single"/>
          </w:rPr>
          <w:t>Williams et al., 1976</w:t>
        </w:r>
      </w:hyperlink>
      <w:r w:rsidRPr="00D66223">
        <w:rPr>
          <w:rFonts w:ascii="Times New Roman" w:hAnsi="Times New Roman" w:cs="Times New Roman"/>
          <w:color w:val="000000"/>
        </w:rPr>
        <w:t>; </w:t>
      </w:r>
      <w:hyperlink r:id="rId1603" w:anchor="R473" w:history="1">
        <w:r w:rsidRPr="00D66223">
          <w:rPr>
            <w:rFonts w:ascii="Times New Roman" w:hAnsi="Times New Roman" w:cs="Times New Roman"/>
            <w:color w:val="642A8F"/>
            <w:u w:val="single"/>
          </w:rPr>
          <w:t>Hartley et al., 1978</w:t>
        </w:r>
      </w:hyperlink>
      <w:r w:rsidRPr="00D66223">
        <w:rPr>
          <w:rFonts w:ascii="Times New Roman" w:hAnsi="Times New Roman" w:cs="Times New Roman"/>
          <w:color w:val="000000"/>
        </w:rPr>
        <w:t>). In contrast, aerosols containing larger doses of THC (5–20 mg) caused paradoxical bronchoconstriction attributed to local irritation (</w:t>
      </w:r>
      <w:hyperlink r:id="rId1604" w:anchor="R1165" w:history="1">
        <w:r w:rsidRPr="00D66223">
          <w:rPr>
            <w:rFonts w:ascii="Times New Roman" w:hAnsi="Times New Roman" w:cs="Times New Roman"/>
            <w:color w:val="642A8F"/>
            <w:u w:val="single"/>
          </w:rPr>
          <w:t>Tashkin et al., 1977</w:t>
        </w:r>
      </w:hyperlink>
      <w:r w:rsidRPr="00D66223">
        <w:rPr>
          <w:rFonts w:ascii="Times New Roman" w:hAnsi="Times New Roman" w:cs="Times New Roman"/>
          <w:color w:val="000000"/>
        </w:rPr>
        <w:t>). In another study of normal and asthmatic subjects, orally administered THC elicited only minimal and inconsistent bronchodilation associated with significant CNS side effects (</w:t>
      </w:r>
      <w:hyperlink r:id="rId1605" w:anchor="R2" w:history="1">
        <w:r w:rsidRPr="00D66223">
          <w:rPr>
            <w:rFonts w:ascii="Times New Roman" w:hAnsi="Times New Roman" w:cs="Times New Roman"/>
            <w:color w:val="642A8F"/>
            <w:u w:val="single"/>
          </w:rPr>
          <w:t>Abboud and Sanders, 1976</w:t>
        </w:r>
      </w:hyperlink>
      <w:r w:rsidRPr="00D66223">
        <w:rPr>
          <w:rFonts w:ascii="Times New Roman" w:hAnsi="Times New Roman" w:cs="Times New Roman"/>
          <w:color w:val="000000"/>
        </w:rPr>
        <w:t>). Nevertheless, most of these initial observations had suggested some therapeutic benefit of using cannabinoids in asthma.</w:t>
      </w:r>
    </w:p>
    <w:p w14:paraId="4E61F1C1"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As for the mechanisms underlying THC-induced bronchodilation, the potential involvement of </w:t>
      </w:r>
      <w:r w:rsidRPr="00D66223">
        <w:rPr>
          <w:rFonts w:ascii="Times New Roman" w:hAnsi="Times New Roman" w:cs="Times New Roman"/>
          <w:i/>
          <w:iCs/>
          <w:color w:val="000000"/>
        </w:rPr>
        <w:t>β</w:t>
      </w:r>
      <w:r w:rsidRPr="00D66223">
        <w:rPr>
          <w:rFonts w:ascii="Times New Roman" w:hAnsi="Times New Roman" w:cs="Times New Roman"/>
          <w:color w:val="000000"/>
        </w:rPr>
        <w:t>-adrenergic and muscarinic receptors on airway smooth muscle could be excluded (</w:t>
      </w:r>
      <w:hyperlink r:id="rId1606" w:anchor="R595" w:history="1">
        <w:r w:rsidRPr="00D66223">
          <w:rPr>
            <w:rFonts w:ascii="Times New Roman" w:hAnsi="Times New Roman" w:cs="Times New Roman"/>
            <w:color w:val="642A8F"/>
            <w:u w:val="single"/>
          </w:rPr>
          <w:t>Kelly and Butcher, 1973</w:t>
        </w:r>
      </w:hyperlink>
      <w:r w:rsidRPr="00D66223">
        <w:rPr>
          <w:rFonts w:ascii="Times New Roman" w:hAnsi="Times New Roman" w:cs="Times New Roman"/>
          <w:color w:val="000000"/>
        </w:rPr>
        <w:t>; </w:t>
      </w:r>
      <w:hyperlink r:id="rId1607" w:anchor="R1088" w:history="1">
        <w:r w:rsidRPr="00D66223">
          <w:rPr>
            <w:rFonts w:ascii="Times New Roman" w:hAnsi="Times New Roman" w:cs="Times New Roman"/>
            <w:color w:val="642A8F"/>
            <w:u w:val="single"/>
          </w:rPr>
          <w:t>Shapiro et al., 1977</w:t>
        </w:r>
      </w:hyperlink>
      <w:r w:rsidRPr="00D66223">
        <w:rPr>
          <w:rFonts w:ascii="Times New Roman" w:hAnsi="Times New Roman" w:cs="Times New Roman"/>
          <w:color w:val="000000"/>
        </w:rPr>
        <w:t>; </w:t>
      </w:r>
      <w:hyperlink r:id="rId1608" w:anchor="R673" w:history="1">
        <w:r w:rsidRPr="00D66223">
          <w:rPr>
            <w:rFonts w:ascii="Times New Roman" w:hAnsi="Times New Roman" w:cs="Times New Roman"/>
            <w:color w:val="642A8F"/>
            <w:u w:val="single"/>
          </w:rPr>
          <w:t>Lemberger, 1980</w:t>
        </w:r>
      </w:hyperlink>
      <w:r w:rsidRPr="00D66223">
        <w:rPr>
          <w:rFonts w:ascii="Times New Roman" w:hAnsi="Times New Roman" w:cs="Times New Roman"/>
          <w:color w:val="000000"/>
        </w:rPr>
        <w:t>). This conclusion was supported by the inability of THC to relax isolated rings of resting or precontracted human bronchioles (</w:t>
      </w:r>
      <w:hyperlink r:id="rId1609" w:anchor="R912" w:history="1">
        <w:r w:rsidRPr="00D66223">
          <w:rPr>
            <w:rFonts w:ascii="Times New Roman" w:hAnsi="Times New Roman" w:cs="Times New Roman"/>
            <w:color w:val="642A8F"/>
            <w:u w:val="single"/>
          </w:rPr>
          <w:t>Orzelek-O’Neil et al., 1980a</w:t>
        </w:r>
      </w:hyperlink>
      <w:r w:rsidRPr="00D66223">
        <w:rPr>
          <w:rFonts w:ascii="Times New Roman" w:hAnsi="Times New Roman" w:cs="Times New Roman"/>
          <w:color w:val="000000"/>
        </w:rPr>
        <w:t>,</w:t>
      </w:r>
      <w:hyperlink r:id="rId1610" w:anchor="R913"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suggesting a more proximal site of action in the lung (</w:t>
      </w:r>
      <w:hyperlink r:id="rId1611" w:anchor="R164" w:history="1">
        <w:r w:rsidRPr="00D66223">
          <w:rPr>
            <w:rFonts w:ascii="Times New Roman" w:hAnsi="Times New Roman" w:cs="Times New Roman"/>
            <w:color w:val="642A8F"/>
            <w:u w:val="single"/>
          </w:rPr>
          <w:t>Cavero et al., 1972</w:t>
        </w:r>
      </w:hyperlink>
      <w:r w:rsidRPr="00D66223">
        <w:rPr>
          <w:rFonts w:ascii="Times New Roman" w:hAnsi="Times New Roman" w:cs="Times New Roman"/>
          <w:color w:val="000000"/>
        </w:rPr>
        <w:t>) or a central mechanism.</w:t>
      </w:r>
    </w:p>
    <w:p w14:paraId="1E844C49"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More recently, </w:t>
      </w:r>
      <w:hyperlink r:id="rId1612" w:anchor="R146" w:history="1">
        <w:r w:rsidRPr="00D66223">
          <w:rPr>
            <w:rFonts w:ascii="Times New Roman" w:hAnsi="Times New Roman" w:cs="Times New Roman"/>
            <w:color w:val="642A8F"/>
            <w:u w:val="single"/>
          </w:rPr>
          <w:t>Calignano et al. (2000)</w:t>
        </w:r>
      </w:hyperlink>
      <w:r w:rsidRPr="00D66223">
        <w:rPr>
          <w:rFonts w:ascii="Times New Roman" w:hAnsi="Times New Roman" w:cs="Times New Roman"/>
          <w:color w:val="000000"/>
        </w:rPr>
        <w:t> reported that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are present on axon terminals innervating airway smooth muscle, and anandamide inhibited capsaicin-induced bronchospasm and cough in guinea pigs in an SR141716-sensitive manner. They also documented calcium-induced biosynthesis of anandamide in lung tissue, suggesting that locally generated anandamide participates in the intrinsic control of airway responsiveness by inhibiting prejunctional acetylcholine release. Indeed, SR141716 treatment was found to enhance capsaicin-evoked bronchospasm and cough. Interestingly, when airway smooth muscle was completely relaxed by vagotomy and atropine treatment, anandamide caused dose-dependent bronchoconstriction, which could be also prevented by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blockade. This effect was tentatively attributed to direct stimulation of putative cannabinoid receptors on the airway smooth muscle or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-mediated corelease of bronchoconstrictor neurotransmitters from nerve endings in the lung. In a follow-up study, presynaptic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the guinea pig lung were only found on noradrenergic terminals where their stimulation by WIN 55,212-2 inhibited norepinephrine release (</w:t>
      </w:r>
      <w:hyperlink r:id="rId1613" w:anchor="R1236" w:history="1">
        <w:r w:rsidRPr="00D66223">
          <w:rPr>
            <w:rFonts w:ascii="Times New Roman" w:hAnsi="Times New Roman" w:cs="Times New Roman"/>
            <w:color w:val="642A8F"/>
            <w:u w:val="single"/>
          </w:rPr>
          <w:t>Vizi et al., 2001</w:t>
        </w:r>
      </w:hyperlink>
      <w:r w:rsidRPr="00D66223">
        <w:rPr>
          <w:rFonts w:ascii="Times New Roman" w:hAnsi="Times New Roman" w:cs="Times New Roman"/>
          <w:color w:val="000000"/>
        </w:rPr>
        <w:t>), consistent with the lack of a mediated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-mediated effect on acetylcholine release in guinea pig trachea (</w:t>
      </w:r>
      <w:hyperlink r:id="rId1614" w:anchor="R1131" w:history="1">
        <w:r w:rsidRPr="00D66223">
          <w:rPr>
            <w:rFonts w:ascii="Times New Roman" w:hAnsi="Times New Roman" w:cs="Times New Roman"/>
            <w:color w:val="642A8F"/>
            <w:u w:val="single"/>
          </w:rPr>
          <w:t>Spicuzza et al., 2000</w:t>
        </w:r>
      </w:hyperlink>
      <w:r w:rsidRPr="00D66223">
        <w:rPr>
          <w:rFonts w:ascii="Times New Roman" w:hAnsi="Times New Roman" w:cs="Times New Roman"/>
          <w:color w:val="000000"/>
        </w:rPr>
        <w:t>). In contrast to the findings of </w:t>
      </w:r>
      <w:hyperlink r:id="rId1615" w:anchor="R146" w:history="1">
        <w:r w:rsidRPr="00D66223">
          <w:rPr>
            <w:rFonts w:ascii="Times New Roman" w:hAnsi="Times New Roman" w:cs="Times New Roman"/>
            <w:color w:val="642A8F"/>
            <w:u w:val="single"/>
          </w:rPr>
          <w:t>Calignano et al. (2000)</w:t>
        </w:r>
      </w:hyperlink>
      <w:r w:rsidRPr="00D66223">
        <w:rPr>
          <w:rFonts w:ascii="Times New Roman" w:hAnsi="Times New Roman" w:cs="Times New Roman"/>
          <w:color w:val="000000"/>
        </w:rPr>
        <w:t>,</w:t>
      </w:r>
      <w:hyperlink r:id="rId1616" w:anchor="R1140" w:history="1">
        <w:r w:rsidRPr="00D66223">
          <w:rPr>
            <w:rFonts w:ascii="Times New Roman" w:hAnsi="Times New Roman" w:cs="Times New Roman"/>
            <w:color w:val="642A8F"/>
            <w:u w:val="single"/>
          </w:rPr>
          <w:t>Stengel et al. (1998)</w:t>
        </w:r>
      </w:hyperlink>
      <w:r w:rsidRPr="00D66223">
        <w:rPr>
          <w:rFonts w:ascii="Times New Roman" w:hAnsi="Times New Roman" w:cs="Times New Roman"/>
          <w:color w:val="000000"/>
        </w:rPr>
        <w:t> reported that anandamide given either intravenously or in aerosol did not affect airway resistance in guinea pigs, but possessed modest anti-inflammatory properties. It should be noted, however, that in this study bronchoconstriction was induced by a calcium ionophore rather than capsaicin. In an in vitro study of guinea pig airway smooth muscle (</w:t>
      </w:r>
      <w:hyperlink r:id="rId1617" w:anchor="R1310" w:history="1">
        <w:r w:rsidRPr="00D66223">
          <w:rPr>
            <w:rFonts w:ascii="Times New Roman" w:hAnsi="Times New Roman" w:cs="Times New Roman"/>
            <w:color w:val="642A8F"/>
            <w:u w:val="single"/>
          </w:rPr>
          <w:t>Yoshihara et al., 2005</w:t>
        </w:r>
      </w:hyperlink>
      <w:r w:rsidRPr="00D66223">
        <w:rPr>
          <w:rFonts w:ascii="Times New Roman" w:hAnsi="Times New Roman" w:cs="Times New Roman"/>
          <w:color w:val="000000"/>
        </w:rPr>
        <w:t>), anandamide and palmitoylethanolamide inhibited contractions elicited by electrical field stimulation but not by neurokinin A, and also blocked capsaicin-capsaicin-induced release of substance P-like immunoreactivity. These effects were selectively inhibited by a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but not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 or by maxi-K</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 channel blockers, suggesting that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agonists may have therapeutic value in asthma (</w:t>
      </w:r>
      <w:hyperlink r:id="rId1618" w:anchor="R1310" w:history="1">
        <w:r w:rsidRPr="00D66223">
          <w:rPr>
            <w:rFonts w:ascii="Times New Roman" w:hAnsi="Times New Roman" w:cs="Times New Roman"/>
            <w:color w:val="642A8F"/>
            <w:u w:val="single"/>
          </w:rPr>
          <w:t>Yoshihara et al., 2005</w:t>
        </w:r>
      </w:hyperlink>
      <w:r w:rsidRPr="00D66223">
        <w:rPr>
          <w:rFonts w:ascii="Times New Roman" w:hAnsi="Times New Roman" w:cs="Times New Roman"/>
          <w:color w:val="000000"/>
        </w:rPr>
        <w:t>). In a recent study, inhibition of anandamide transport potently suppressed capsaicin-induced cough in mice, suggesting that the anandamide transporter may be a target for peripherally acting antitussive medications (</w:t>
      </w:r>
      <w:hyperlink r:id="rId1619" w:anchor="R580" w:history="1">
        <w:r w:rsidRPr="00D66223">
          <w:rPr>
            <w:rFonts w:ascii="Times New Roman" w:hAnsi="Times New Roman" w:cs="Times New Roman"/>
            <w:color w:val="642A8F"/>
            <w:u w:val="single"/>
          </w:rPr>
          <w:t>Kamei et al., 2006</w:t>
        </w:r>
      </w:hyperlink>
      <w:r w:rsidRPr="00D66223">
        <w:rPr>
          <w:rFonts w:ascii="Times New Roman" w:hAnsi="Times New Roman" w:cs="Times New Roman"/>
          <w:color w:val="000000"/>
        </w:rPr>
        <w:t>). Diverse effects of endocannabinoids and synthetic agonist have also been reported on respiratory function and pulmonary circulation both in vivo and in vitro (</w:t>
      </w:r>
      <w:hyperlink r:id="rId1620" w:anchor="R1074" w:history="1">
        <w:r w:rsidRPr="00D66223">
          <w:rPr>
            <w:rFonts w:ascii="Times New Roman" w:hAnsi="Times New Roman" w:cs="Times New Roman"/>
            <w:color w:val="642A8F"/>
            <w:u w:val="single"/>
          </w:rPr>
          <w:t>Schmid et al., 2003</w:t>
        </w:r>
      </w:hyperlink>
      <w:r w:rsidRPr="00D66223">
        <w:rPr>
          <w:rFonts w:ascii="Times New Roman" w:hAnsi="Times New Roman" w:cs="Times New Roman"/>
          <w:color w:val="000000"/>
        </w:rPr>
        <w:t>; </w:t>
      </w:r>
      <w:hyperlink r:id="rId1621" w:anchor="R1252" w:history="1">
        <w:r w:rsidRPr="00D66223">
          <w:rPr>
            <w:rFonts w:ascii="Times New Roman" w:hAnsi="Times New Roman" w:cs="Times New Roman"/>
            <w:color w:val="642A8F"/>
            <w:u w:val="single"/>
          </w:rPr>
          <w:t>Wahn et al., 2005</w:t>
        </w:r>
      </w:hyperlink>
      <w:r w:rsidRPr="00D66223">
        <w:rPr>
          <w:rFonts w:ascii="Times New Roman" w:hAnsi="Times New Roman" w:cs="Times New Roman"/>
          <w:color w:val="000000"/>
        </w:rPr>
        <w:t>).</w:t>
      </w:r>
    </w:p>
    <w:p w14:paraId="546F57D2"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Allergic asthma is currently viewed as a complex inflammatory disorder characterized by recruitment of eosinophils into the lung, mucus hypersecretion by goblet cells, elevated serum IgE, and airway hyperresponsiveness (reviewed in </w:t>
      </w:r>
      <w:hyperlink r:id="rId1622" w:anchor="R1292" w:history="1">
        <w:r w:rsidRPr="00D66223">
          <w:rPr>
            <w:rFonts w:ascii="Times New Roman" w:hAnsi="Times New Roman" w:cs="Times New Roman"/>
            <w:color w:val="642A8F"/>
            <w:u w:val="single"/>
          </w:rPr>
          <w:t>Wills-Karp, 1999</w:t>
        </w:r>
      </w:hyperlink>
      <w:r w:rsidRPr="00D66223">
        <w:rPr>
          <w:rFonts w:ascii="Times New Roman" w:hAnsi="Times New Roman" w:cs="Times New Roman"/>
          <w:color w:val="000000"/>
        </w:rPr>
        <w:t>). Given the well known anti-inflammatory effects of cannabinoids, these effects could also be of therapeutic value. Indeed, in a murine model of allergic airway disease induced by ovalbumin sensitization, pretreatment with cannabinol or THC blunted the increase in IL-2, IL-4, IL-5, and IL-13 mRNA expression and decreased mucus overproduction and serum IgE levels (</w:t>
      </w:r>
      <w:hyperlink r:id="rId1623" w:anchor="R555" w:history="1">
        <w:r w:rsidRPr="00D66223">
          <w:rPr>
            <w:rFonts w:ascii="Times New Roman" w:hAnsi="Times New Roman" w:cs="Times New Roman"/>
            <w:color w:val="642A8F"/>
            <w:u w:val="single"/>
          </w:rPr>
          <w:t>Jan et al., 2003</w:t>
        </w:r>
      </w:hyperlink>
      <w:r w:rsidRPr="00D66223">
        <w:rPr>
          <w:rFonts w:ascii="Times New Roman" w:hAnsi="Times New Roman" w:cs="Times New Roman"/>
          <w:color w:val="000000"/>
        </w:rPr>
        <w:t>). Anti-inflammatory effects of WIN 55,212-2, THC, anandamide, and palmitoylethanolamide were also reported in a mouse model of LPS-induced pulmonary inflammation (</w:t>
      </w:r>
      <w:hyperlink r:id="rId1624" w:anchor="R68" w:history="1">
        <w:r w:rsidRPr="00D66223">
          <w:rPr>
            <w:rFonts w:ascii="Times New Roman" w:hAnsi="Times New Roman" w:cs="Times New Roman"/>
            <w:color w:val="642A8F"/>
            <w:u w:val="single"/>
          </w:rPr>
          <w:t>Berdyshev et al., 1998</w:t>
        </w:r>
      </w:hyperlink>
      <w:r w:rsidRPr="00D66223">
        <w:rPr>
          <w:rFonts w:ascii="Times New Roman" w:hAnsi="Times New Roman" w:cs="Times New Roman"/>
          <w:color w:val="000000"/>
        </w:rPr>
        <w:t>).</w:t>
      </w:r>
    </w:p>
    <w:p w14:paraId="4E89022F"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conclusion, the effects of cannabinoids on respiratory function are rather complex, and evidence for their therapeutic potential in asthma is equivocal. The possibility remains that novel, nonpsychoactive cannabinoid analogs with long-lasting anti-inflammatory activity turn out to be useful adjuncts in the treatment of allergic asthma.</w:t>
      </w:r>
    </w:p>
    <w:p w14:paraId="79259851" w14:textId="77777777" w:rsidR="00D66223" w:rsidRPr="00D66223" w:rsidRDefault="00D66223" w:rsidP="00D66223">
      <w:pPr>
        <w:shd w:val="clear" w:color="auto" w:fill="FFFFFF"/>
        <w:spacing w:before="308" w:after="154"/>
        <w:outlineLvl w:val="2"/>
        <w:rPr>
          <w:rFonts w:ascii="Arial" w:eastAsia="Times New Roman" w:hAnsi="Arial" w:cs="Arial"/>
          <w:b/>
          <w:bCs/>
          <w:color w:val="724128"/>
          <w:sz w:val="21"/>
          <w:szCs w:val="21"/>
        </w:rPr>
      </w:pPr>
      <w:r w:rsidRPr="00D66223">
        <w:rPr>
          <w:rFonts w:ascii="Arial" w:eastAsia="Times New Roman" w:hAnsi="Arial" w:cs="Arial"/>
          <w:b/>
          <w:bCs/>
          <w:color w:val="724128"/>
          <w:sz w:val="21"/>
          <w:szCs w:val="21"/>
        </w:rPr>
        <w:t>E. Eye Disorders (Glaucoma and Retinopathy)</w:t>
      </w:r>
    </w:p>
    <w:p w14:paraId="32515410"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Glaucoma, the leading cause of irreversible blindness in the United States, is characterized by an increase in intraocular pressure and consequent damage to the optic nerve. Despite the multitude of effective medications that can be used to decrease ocular hypertension (e.g., cholinergic agonists, </w:t>
      </w:r>
      <w:r w:rsidRPr="00D66223">
        <w:rPr>
          <w:rFonts w:ascii="Times New Roman" w:hAnsi="Times New Roman" w:cs="Times New Roman"/>
          <w:i/>
          <w:iCs/>
          <w:color w:val="000000"/>
        </w:rPr>
        <w:t>β</w:t>
      </w:r>
      <w:r w:rsidRPr="00D66223">
        <w:rPr>
          <w:rFonts w:ascii="Times New Roman" w:hAnsi="Times New Roman" w:cs="Times New Roman"/>
          <w:color w:val="000000"/>
        </w:rPr>
        <w:t>- and </w:t>
      </w:r>
      <w:r w:rsidRPr="00D66223">
        <w:rPr>
          <w:rFonts w:ascii="Times New Roman" w:hAnsi="Times New Roman" w:cs="Times New Roman"/>
          <w:i/>
          <w:iCs/>
          <w:color w:val="000000"/>
        </w:rPr>
        <w:t>α</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-adrenoceptor agonists, dopaminergic agonists, prostaglandins, and carbonic anhydrase inhibitors), some patients remain refractory to these drugs and may eventually become blind (reviewed in </w:t>
      </w:r>
      <w:hyperlink r:id="rId1625" w:anchor="R16" w:history="1">
        <w:r w:rsidRPr="00D66223">
          <w:rPr>
            <w:rFonts w:ascii="Times New Roman" w:hAnsi="Times New Roman" w:cs="Times New Roman"/>
            <w:color w:val="642A8F"/>
            <w:u w:val="single"/>
          </w:rPr>
          <w:t>Alward, 1998</w:t>
        </w:r>
      </w:hyperlink>
      <w:r w:rsidRPr="00D66223">
        <w:rPr>
          <w:rFonts w:ascii="Times New Roman" w:hAnsi="Times New Roman" w:cs="Times New Roman"/>
          <w:color w:val="000000"/>
        </w:rPr>
        <w:t>; </w:t>
      </w:r>
      <w:hyperlink r:id="rId1626" w:anchor="R229" w:history="1">
        <w:r w:rsidRPr="00D66223">
          <w:rPr>
            <w:rFonts w:ascii="Times New Roman" w:hAnsi="Times New Roman" w:cs="Times New Roman"/>
            <w:color w:val="642A8F"/>
            <w:u w:val="single"/>
          </w:rPr>
          <w:t>Crowston and Weinreb, 2005</w:t>
        </w:r>
      </w:hyperlink>
      <w:r w:rsidRPr="00D66223">
        <w:rPr>
          <w:rFonts w:ascii="Times New Roman" w:hAnsi="Times New Roman" w:cs="Times New Roman"/>
          <w:color w:val="000000"/>
        </w:rPr>
        <w:t>).</w:t>
      </w:r>
    </w:p>
    <w:p w14:paraId="7512AE5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 decrease in intraocular pressure in a small number of healthy marijuana smokers was a serendipitous finding (</w:t>
      </w:r>
      <w:hyperlink r:id="rId1627" w:anchor="R482" w:history="1">
        <w:r w:rsidRPr="00D66223">
          <w:rPr>
            <w:rFonts w:ascii="Times New Roman" w:hAnsi="Times New Roman" w:cs="Times New Roman"/>
            <w:color w:val="642A8F"/>
            <w:u w:val="single"/>
          </w:rPr>
          <w:t>Hepler and Frank, 1971</w:t>
        </w:r>
      </w:hyperlink>
      <w:r w:rsidRPr="00D66223">
        <w:rPr>
          <w:rFonts w:ascii="Times New Roman" w:hAnsi="Times New Roman" w:cs="Times New Roman"/>
          <w:color w:val="000000"/>
        </w:rPr>
        <w:t>), subsequently confirmed in a placebo-controlled, double-blind study of healthy volunteers who smoked either natural marijuana of known THC content or ingested synthetic THC (</w:t>
      </w:r>
      <w:hyperlink r:id="rId1628" w:anchor="R483" w:history="1">
        <w:r w:rsidRPr="00D66223">
          <w:rPr>
            <w:rFonts w:ascii="Times New Roman" w:hAnsi="Times New Roman" w:cs="Times New Roman"/>
            <w:color w:val="642A8F"/>
            <w:u w:val="single"/>
          </w:rPr>
          <w:t>Hepler et al., 1972</w:t>
        </w:r>
      </w:hyperlink>
      <w:r w:rsidRPr="00D66223">
        <w:rPr>
          <w:rFonts w:ascii="Times New Roman" w:hAnsi="Times New Roman" w:cs="Times New Roman"/>
          <w:color w:val="000000"/>
        </w:rPr>
        <w:t>). THC or marijuana decreased intraocular pressure whether administered orally, topically, or intravenously, with no major tolerance to their effect reported (</w:t>
      </w:r>
      <w:hyperlink r:id="rId1629" w:anchor="R1089" w:history="1">
        <w:r w:rsidRPr="00D66223">
          <w:rPr>
            <w:rFonts w:ascii="Times New Roman" w:hAnsi="Times New Roman" w:cs="Times New Roman"/>
            <w:color w:val="642A8F"/>
            <w:u w:val="single"/>
          </w:rPr>
          <w:t>Shapiro, 1974</w:t>
        </w:r>
      </w:hyperlink>
      <w:r w:rsidRPr="00D66223">
        <w:rPr>
          <w:rFonts w:ascii="Times New Roman" w:hAnsi="Times New Roman" w:cs="Times New Roman"/>
          <w:color w:val="000000"/>
        </w:rPr>
        <w:t>; </w:t>
      </w:r>
      <w:hyperlink r:id="rId1630" w:anchor="R989" w:history="1">
        <w:r w:rsidRPr="00D66223">
          <w:rPr>
            <w:rFonts w:ascii="Times New Roman" w:hAnsi="Times New Roman" w:cs="Times New Roman"/>
            <w:color w:val="642A8F"/>
            <w:u w:val="single"/>
          </w:rPr>
          <w:t>Purnell and Gregg, 1975</w:t>
        </w:r>
      </w:hyperlink>
      <w:r w:rsidRPr="00D66223">
        <w:rPr>
          <w:rFonts w:ascii="Times New Roman" w:hAnsi="Times New Roman" w:cs="Times New Roman"/>
          <w:color w:val="000000"/>
        </w:rPr>
        <w:t>; </w:t>
      </w:r>
      <w:hyperlink r:id="rId1631" w:anchor="R234" w:history="1">
        <w:r w:rsidRPr="00D66223">
          <w:rPr>
            <w:rFonts w:ascii="Times New Roman" w:hAnsi="Times New Roman" w:cs="Times New Roman"/>
            <w:color w:val="642A8F"/>
            <w:u w:val="single"/>
          </w:rPr>
          <w:t>Cuendet et al., 1976</w:t>
        </w:r>
      </w:hyperlink>
      <w:r w:rsidRPr="00D66223">
        <w:rPr>
          <w:rFonts w:ascii="Times New Roman" w:hAnsi="Times New Roman" w:cs="Times New Roman"/>
          <w:color w:val="000000"/>
        </w:rPr>
        <w:t>; </w:t>
      </w:r>
      <w:hyperlink r:id="rId1632" w:anchor="R481" w:history="1">
        <w:r w:rsidRPr="00D66223">
          <w:rPr>
            <w:rFonts w:ascii="Times New Roman" w:hAnsi="Times New Roman" w:cs="Times New Roman"/>
            <w:color w:val="642A8F"/>
            <w:u w:val="single"/>
          </w:rPr>
          <w:t>Hepler et al., 1976</w:t>
        </w:r>
      </w:hyperlink>
      <w:r w:rsidRPr="00D66223">
        <w:rPr>
          <w:rFonts w:ascii="Times New Roman" w:hAnsi="Times New Roman" w:cs="Times New Roman"/>
          <w:color w:val="000000"/>
        </w:rPr>
        <w:t>;</w:t>
      </w:r>
      <w:hyperlink r:id="rId1633" w:anchor="R125" w:history="1">
        <w:r w:rsidRPr="00D66223">
          <w:rPr>
            <w:rFonts w:ascii="Times New Roman" w:hAnsi="Times New Roman" w:cs="Times New Roman"/>
            <w:color w:val="642A8F"/>
            <w:u w:val="single"/>
          </w:rPr>
          <w:t>Brown et al., 1977</w:t>
        </w:r>
      </w:hyperlink>
      <w:r w:rsidRPr="00D66223">
        <w:rPr>
          <w:rFonts w:ascii="Times New Roman" w:hAnsi="Times New Roman" w:cs="Times New Roman"/>
          <w:color w:val="000000"/>
        </w:rPr>
        <w:t>; </w:t>
      </w:r>
      <w:hyperlink r:id="rId1634" w:anchor="R824" w:history="1">
        <w:r w:rsidRPr="00D66223">
          <w:rPr>
            <w:rFonts w:ascii="Times New Roman" w:hAnsi="Times New Roman" w:cs="Times New Roman"/>
            <w:color w:val="642A8F"/>
            <w:u w:val="single"/>
          </w:rPr>
          <w:t>Merritt et al., 1980</w:t>
        </w:r>
      </w:hyperlink>
      <w:r w:rsidRPr="00D66223">
        <w:rPr>
          <w:rFonts w:ascii="Times New Roman" w:hAnsi="Times New Roman" w:cs="Times New Roman"/>
          <w:color w:val="000000"/>
        </w:rPr>
        <w:t>, </w:t>
      </w:r>
      <w:hyperlink r:id="rId1635" w:anchor="R825" w:history="1">
        <w:r w:rsidRPr="00D66223">
          <w:rPr>
            <w:rFonts w:ascii="Times New Roman" w:hAnsi="Times New Roman" w:cs="Times New Roman"/>
            <w:color w:val="642A8F"/>
            <w:u w:val="single"/>
          </w:rPr>
          <w:t>1981a</w:t>
        </w:r>
      </w:hyperlink>
      <w:r w:rsidRPr="00D66223">
        <w:rPr>
          <w:rFonts w:ascii="Times New Roman" w:hAnsi="Times New Roman" w:cs="Times New Roman"/>
          <w:color w:val="000000"/>
        </w:rPr>
        <w:t>,</w:t>
      </w:r>
      <w:hyperlink r:id="rId1636" w:anchor="R826"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Most of these studies also reported various systemic side effects, such as hypotension, tachycardia, euphoria, and dysphoria, as well as other ocular effects, such as changes in pupil size, decreased tear production, and conjunctival hyperemia. Endocannabinoids and synthetic cannabinoid ligands have also been reported to reduce intraocular pressure when given topically or systemically, both in animals and humans (</w:t>
      </w:r>
      <w:hyperlink r:id="rId1637" w:anchor="R1089" w:history="1">
        <w:r w:rsidRPr="00D66223">
          <w:rPr>
            <w:rFonts w:ascii="Times New Roman" w:hAnsi="Times New Roman" w:cs="Times New Roman"/>
            <w:color w:val="642A8F"/>
            <w:u w:val="single"/>
          </w:rPr>
          <w:t>Shapiro, 1974</w:t>
        </w:r>
      </w:hyperlink>
      <w:r w:rsidRPr="00D66223">
        <w:rPr>
          <w:rFonts w:ascii="Times New Roman" w:hAnsi="Times New Roman" w:cs="Times New Roman"/>
          <w:color w:val="000000"/>
        </w:rPr>
        <w:t>; </w:t>
      </w:r>
      <w:hyperlink r:id="rId1638" w:anchor="R299" w:history="1">
        <w:r w:rsidRPr="00D66223">
          <w:rPr>
            <w:rFonts w:ascii="Times New Roman" w:hAnsi="Times New Roman" w:cs="Times New Roman"/>
            <w:color w:val="642A8F"/>
            <w:u w:val="single"/>
          </w:rPr>
          <w:t>ElSohly et al., 1981</w:t>
        </w:r>
      </w:hyperlink>
      <w:r w:rsidRPr="00D66223">
        <w:rPr>
          <w:rFonts w:ascii="Times New Roman" w:hAnsi="Times New Roman" w:cs="Times New Roman"/>
          <w:color w:val="000000"/>
        </w:rPr>
        <w:t>, </w:t>
      </w:r>
      <w:hyperlink r:id="rId1639" w:anchor="R200" w:history="1">
        <w:r w:rsidRPr="00D66223">
          <w:rPr>
            <w:rFonts w:ascii="Times New Roman" w:hAnsi="Times New Roman" w:cs="Times New Roman"/>
            <w:color w:val="642A8F"/>
            <w:u w:val="single"/>
          </w:rPr>
          <w:t>1984</w:t>
        </w:r>
      </w:hyperlink>
      <w:r w:rsidRPr="00D66223">
        <w:rPr>
          <w:rFonts w:ascii="Times New Roman" w:hAnsi="Times New Roman" w:cs="Times New Roman"/>
          <w:color w:val="000000"/>
        </w:rPr>
        <w:t>; </w:t>
      </w:r>
      <w:hyperlink r:id="rId1640" w:anchor="R191" w:history="1">
        <w:r w:rsidRPr="00D66223">
          <w:rPr>
            <w:rFonts w:ascii="Times New Roman" w:hAnsi="Times New Roman" w:cs="Times New Roman"/>
            <w:color w:val="642A8F"/>
            <w:u w:val="single"/>
          </w:rPr>
          <w:t>Colasanti et al., 1984a</w:t>
        </w:r>
      </w:hyperlink>
      <w:r w:rsidRPr="00D66223">
        <w:rPr>
          <w:rFonts w:ascii="Times New Roman" w:hAnsi="Times New Roman" w:cs="Times New Roman"/>
          <w:color w:val="000000"/>
        </w:rPr>
        <w:t>,b,c; </w:t>
      </w:r>
      <w:hyperlink r:id="rId1641" w:anchor="R944" w:history="1">
        <w:r w:rsidRPr="00D66223">
          <w:rPr>
            <w:rFonts w:ascii="Times New Roman" w:hAnsi="Times New Roman" w:cs="Times New Roman"/>
            <w:color w:val="642A8F"/>
            <w:u w:val="single"/>
          </w:rPr>
          <w:t>Pate et al., 1995</w:t>
        </w:r>
      </w:hyperlink>
      <w:r w:rsidRPr="00D66223">
        <w:rPr>
          <w:rFonts w:ascii="Times New Roman" w:hAnsi="Times New Roman" w:cs="Times New Roman"/>
          <w:color w:val="000000"/>
        </w:rPr>
        <w:t>; </w:t>
      </w:r>
      <w:hyperlink r:id="rId1642" w:anchor="R978" w:history="1">
        <w:r w:rsidRPr="00D66223">
          <w:rPr>
            <w:rFonts w:ascii="Times New Roman" w:hAnsi="Times New Roman" w:cs="Times New Roman"/>
            <w:color w:val="642A8F"/>
            <w:u w:val="single"/>
          </w:rPr>
          <w:t>Porcella et al., 1998</w:t>
        </w:r>
      </w:hyperlink>
      <w:r w:rsidRPr="00D66223">
        <w:rPr>
          <w:rFonts w:ascii="Times New Roman" w:hAnsi="Times New Roman" w:cs="Times New Roman"/>
          <w:color w:val="000000"/>
        </w:rPr>
        <w:t>; </w:t>
      </w:r>
      <w:hyperlink r:id="rId1643" w:anchor="R127" w:history="1">
        <w:r w:rsidRPr="00D66223">
          <w:rPr>
            <w:rFonts w:ascii="Times New Roman" w:hAnsi="Times New Roman" w:cs="Times New Roman"/>
            <w:color w:val="642A8F"/>
            <w:u w:val="single"/>
          </w:rPr>
          <w:t>Buchwald et al., 2002</w:t>
        </w:r>
      </w:hyperlink>
      <w:r w:rsidRPr="00D66223">
        <w:rPr>
          <w:rFonts w:ascii="Times New Roman" w:hAnsi="Times New Roman" w:cs="Times New Roman"/>
          <w:color w:val="000000"/>
        </w:rPr>
        <w:t>; </w:t>
      </w:r>
      <w:hyperlink r:id="rId1644" w:anchor="R643" w:history="1">
        <w:r w:rsidRPr="00D66223">
          <w:rPr>
            <w:rFonts w:ascii="Times New Roman" w:hAnsi="Times New Roman" w:cs="Times New Roman"/>
            <w:color w:val="642A8F"/>
            <w:u w:val="single"/>
          </w:rPr>
          <w:t>Laine et al., 2002a</w:t>
        </w:r>
      </w:hyperlink>
      <w:r w:rsidRPr="00D66223">
        <w:rPr>
          <w:rFonts w:ascii="Times New Roman" w:hAnsi="Times New Roman" w:cs="Times New Roman"/>
          <w:color w:val="000000"/>
        </w:rPr>
        <w:t>,</w:t>
      </w:r>
      <w:hyperlink r:id="rId1645" w:anchor="R644"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reviewed in </w:t>
      </w:r>
      <w:hyperlink r:id="rId1646" w:anchor="R558" w:history="1">
        <w:r w:rsidRPr="00D66223">
          <w:rPr>
            <w:rFonts w:ascii="Times New Roman" w:hAnsi="Times New Roman" w:cs="Times New Roman"/>
            <w:color w:val="642A8F"/>
            <w:u w:val="single"/>
          </w:rPr>
          <w:t>Jarvinen et al., 2002</w:t>
        </w:r>
      </w:hyperlink>
      <w:r w:rsidRPr="00D66223">
        <w:rPr>
          <w:rFonts w:ascii="Times New Roman" w:hAnsi="Times New Roman" w:cs="Times New Roman"/>
          <w:color w:val="000000"/>
        </w:rPr>
        <w:t>; </w:t>
      </w:r>
      <w:hyperlink r:id="rId1647" w:anchor="R180" w:history="1">
        <w:r w:rsidRPr="00D66223">
          <w:rPr>
            <w:rFonts w:ascii="Times New Roman" w:hAnsi="Times New Roman" w:cs="Times New Roman"/>
            <w:color w:val="642A8F"/>
            <w:u w:val="single"/>
          </w:rPr>
          <w:t>Chien et al., 2003</w:t>
        </w:r>
      </w:hyperlink>
      <w:r w:rsidRPr="00D66223">
        <w:rPr>
          <w:rFonts w:ascii="Times New Roman" w:hAnsi="Times New Roman" w:cs="Times New Roman"/>
          <w:color w:val="000000"/>
        </w:rPr>
        <w:t>; </w:t>
      </w:r>
      <w:hyperlink r:id="rId1648" w:anchor="R1184" w:history="1">
        <w:r w:rsidRPr="00D66223">
          <w:rPr>
            <w:rFonts w:ascii="Times New Roman" w:hAnsi="Times New Roman" w:cs="Times New Roman"/>
            <w:color w:val="642A8F"/>
            <w:u w:val="single"/>
          </w:rPr>
          <w:t>Tomida et al., 2004</w:t>
        </w:r>
      </w:hyperlink>
      <w:r w:rsidRPr="00D66223">
        <w:rPr>
          <w:rFonts w:ascii="Times New Roman" w:hAnsi="Times New Roman" w:cs="Times New Roman"/>
          <w:color w:val="000000"/>
        </w:rPr>
        <w:t>).</w:t>
      </w:r>
    </w:p>
    <w:p w14:paraId="68B85411"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Early investigations into the mechanisms of the intraocular pressure-lowering effect of marijuana and THC implicated the sympathetic and central nervous systems in this effect (</w:t>
      </w:r>
      <w:hyperlink r:id="rId1649" w:anchor="R425" w:history="1">
        <w:r w:rsidRPr="00D66223">
          <w:rPr>
            <w:rFonts w:ascii="Times New Roman" w:hAnsi="Times New Roman" w:cs="Times New Roman"/>
            <w:color w:val="642A8F"/>
            <w:u w:val="single"/>
          </w:rPr>
          <w:t>Green and Pederson, 1973</w:t>
        </w:r>
      </w:hyperlink>
      <w:r w:rsidRPr="00D66223">
        <w:rPr>
          <w:rFonts w:ascii="Times New Roman" w:hAnsi="Times New Roman" w:cs="Times New Roman"/>
          <w:color w:val="000000"/>
        </w:rPr>
        <w:t>; </w:t>
      </w:r>
      <w:hyperlink r:id="rId1650" w:anchor="R426" w:history="1">
        <w:r w:rsidRPr="00D66223">
          <w:rPr>
            <w:rFonts w:ascii="Times New Roman" w:hAnsi="Times New Roman" w:cs="Times New Roman"/>
            <w:color w:val="642A8F"/>
            <w:u w:val="single"/>
          </w:rPr>
          <w:t>Green and Podos, 1974</w:t>
        </w:r>
      </w:hyperlink>
      <w:r w:rsidRPr="00D66223">
        <w:rPr>
          <w:rFonts w:ascii="Times New Roman" w:hAnsi="Times New Roman" w:cs="Times New Roman"/>
          <w:color w:val="000000"/>
        </w:rPr>
        <w:t>; </w:t>
      </w:r>
      <w:hyperlink r:id="rId1651" w:anchor="R422" w:history="1">
        <w:r w:rsidRPr="00D66223">
          <w:rPr>
            <w:rFonts w:ascii="Times New Roman" w:hAnsi="Times New Roman" w:cs="Times New Roman"/>
            <w:color w:val="642A8F"/>
            <w:u w:val="single"/>
          </w:rPr>
          <w:t>Green et al., 1977a</w:t>
        </w:r>
      </w:hyperlink>
      <w:r w:rsidRPr="00D66223">
        <w:rPr>
          <w:rFonts w:ascii="Times New Roman" w:hAnsi="Times New Roman" w:cs="Times New Roman"/>
          <w:color w:val="000000"/>
        </w:rPr>
        <w:t>,</w:t>
      </w:r>
      <w:hyperlink r:id="rId1652" w:anchor="R423"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However, in subsequent studies, the effect of a unilateral topical application of cannabinoids was limited to the treated eye, pointing toward a local site of action (</w:t>
      </w:r>
      <w:hyperlink r:id="rId1653" w:anchor="R191" w:history="1">
        <w:r w:rsidRPr="00D66223">
          <w:rPr>
            <w:rFonts w:ascii="Times New Roman" w:hAnsi="Times New Roman" w:cs="Times New Roman"/>
            <w:color w:val="642A8F"/>
            <w:u w:val="single"/>
          </w:rPr>
          <w:t>Colasanti et al., 1984a</w:t>
        </w:r>
      </w:hyperlink>
      <w:r w:rsidRPr="00D66223">
        <w:rPr>
          <w:rFonts w:ascii="Times New Roman" w:hAnsi="Times New Roman" w:cs="Times New Roman"/>
          <w:color w:val="000000"/>
        </w:rPr>
        <w:t>,</w:t>
      </w:r>
      <w:hyperlink r:id="rId1654" w:anchor="R192"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w:t>
      </w:r>
      <w:hyperlink r:id="rId1655" w:anchor="R193" w:history="1">
        <w:r w:rsidRPr="00D66223">
          <w:rPr>
            <w:rFonts w:ascii="Times New Roman" w:hAnsi="Times New Roman" w:cs="Times New Roman"/>
            <w:color w:val="642A8F"/>
            <w:u w:val="single"/>
          </w:rPr>
          <w:t>c</w:t>
        </w:r>
      </w:hyperlink>
      <w:r w:rsidRPr="00D66223">
        <w:rPr>
          <w:rFonts w:ascii="Times New Roman" w:hAnsi="Times New Roman" w:cs="Times New Roman"/>
          <w:color w:val="000000"/>
        </w:rPr>
        <w:t>). Indeed, a CNS site of action could be ruled out by the lack of change in intraocular pressure upon intracerebroventricular or ventriculocisternal application of THC in rabbits (</w:t>
      </w:r>
      <w:hyperlink r:id="rId1656" w:anchor="R697" w:history="1">
        <w:r w:rsidRPr="00D66223">
          <w:rPr>
            <w:rFonts w:ascii="Times New Roman" w:hAnsi="Times New Roman" w:cs="Times New Roman"/>
            <w:color w:val="642A8F"/>
            <w:u w:val="single"/>
          </w:rPr>
          <w:t>Liu and Dacus, 1987</w:t>
        </w:r>
      </w:hyperlink>
      <w:r w:rsidRPr="00D66223">
        <w:rPr>
          <w:rFonts w:ascii="Times New Roman" w:hAnsi="Times New Roman" w:cs="Times New Roman"/>
          <w:color w:val="000000"/>
        </w:rPr>
        <w:t>).</w:t>
      </w:r>
    </w:p>
    <w:p w14:paraId="027DFD33"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Multiple lines of evidence suggest that endocannabinoids and cannabinoid receptors, in particular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play an important role in the regulation of intraocular pressure, and topically applied cannabinoids and cannabinoid ligands may be of significant benefit in the treatment of glaucoma (reviewed in </w:t>
      </w:r>
      <w:hyperlink r:id="rId1657" w:anchor="R558" w:history="1">
        <w:r w:rsidRPr="00D66223">
          <w:rPr>
            <w:rFonts w:ascii="Times New Roman" w:hAnsi="Times New Roman" w:cs="Times New Roman"/>
            <w:color w:val="642A8F"/>
            <w:u w:val="single"/>
          </w:rPr>
          <w:t>Jarvinen et al., 2002</w:t>
        </w:r>
      </w:hyperlink>
      <w:r w:rsidRPr="00D66223">
        <w:rPr>
          <w:rFonts w:ascii="Times New Roman" w:hAnsi="Times New Roman" w:cs="Times New Roman"/>
          <w:color w:val="000000"/>
        </w:rPr>
        <w:t>; </w:t>
      </w:r>
      <w:hyperlink r:id="rId1658" w:anchor="R1184" w:history="1">
        <w:r w:rsidRPr="00D66223">
          <w:rPr>
            <w:rFonts w:ascii="Times New Roman" w:hAnsi="Times New Roman" w:cs="Times New Roman"/>
            <w:color w:val="642A8F"/>
            <w:u w:val="single"/>
          </w:rPr>
          <w:t>Tomida et al., 2004</w:t>
        </w:r>
      </w:hyperlink>
      <w:r w:rsidRPr="00D66223">
        <w:rPr>
          <w:rFonts w:ascii="Times New Roman" w:hAnsi="Times New Roman" w:cs="Times New Roman"/>
          <w:color w:val="000000"/>
        </w:rPr>
        <w:t>). First,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are expressed in the rat ciliary body (</w:t>
      </w:r>
      <w:hyperlink r:id="rId1659" w:anchor="R978" w:history="1">
        <w:r w:rsidRPr="00D66223">
          <w:rPr>
            <w:rFonts w:ascii="Times New Roman" w:hAnsi="Times New Roman" w:cs="Times New Roman"/>
            <w:color w:val="642A8F"/>
            <w:u w:val="single"/>
          </w:rPr>
          <w:t>Porcella et al., 1998</w:t>
        </w:r>
      </w:hyperlink>
      <w:r w:rsidRPr="00D66223">
        <w:rPr>
          <w:rFonts w:ascii="Times New Roman" w:hAnsi="Times New Roman" w:cs="Times New Roman"/>
          <w:color w:val="000000"/>
        </w:rPr>
        <w:t>), in human ciliary epithelium, ciliary muscle, ciliary body vessels, trabecular meshwork, Schlemm’s canal, and retina (</w:t>
      </w:r>
      <w:hyperlink r:id="rId1660" w:anchor="R1144" w:history="1">
        <w:r w:rsidRPr="00D66223">
          <w:rPr>
            <w:rFonts w:ascii="Times New Roman" w:hAnsi="Times New Roman" w:cs="Times New Roman"/>
            <w:color w:val="642A8F"/>
            <w:u w:val="single"/>
          </w:rPr>
          <w:t>Straiker et al., 1999a</w:t>
        </w:r>
      </w:hyperlink>
      <w:r w:rsidRPr="00D66223">
        <w:rPr>
          <w:rFonts w:ascii="Times New Roman" w:hAnsi="Times New Roman" w:cs="Times New Roman"/>
          <w:color w:val="000000"/>
        </w:rPr>
        <w:t>; </w:t>
      </w:r>
      <w:hyperlink r:id="rId1661" w:anchor="R980" w:history="1">
        <w:r w:rsidRPr="00D66223">
          <w:rPr>
            <w:rFonts w:ascii="Times New Roman" w:hAnsi="Times New Roman" w:cs="Times New Roman"/>
            <w:color w:val="642A8F"/>
            <w:u w:val="single"/>
          </w:rPr>
          <w:t>Porcella et al., 2000</w:t>
        </w:r>
      </w:hyperlink>
      <w:r w:rsidRPr="00D66223">
        <w:rPr>
          <w:rFonts w:ascii="Times New Roman" w:hAnsi="Times New Roman" w:cs="Times New Roman"/>
          <w:color w:val="000000"/>
        </w:rPr>
        <w:t>; </w:t>
      </w:r>
      <w:hyperlink r:id="rId1662" w:anchor="R1133" w:history="1">
        <w:r w:rsidRPr="00D66223">
          <w:rPr>
            <w:rFonts w:ascii="Times New Roman" w:hAnsi="Times New Roman" w:cs="Times New Roman"/>
            <w:color w:val="642A8F"/>
            <w:u w:val="single"/>
          </w:rPr>
          <w:t>Stamer et al., 2001</w:t>
        </w:r>
      </w:hyperlink>
      <w:r w:rsidRPr="00D66223">
        <w:rPr>
          <w:rFonts w:ascii="Times New Roman" w:hAnsi="Times New Roman" w:cs="Times New Roman"/>
          <w:color w:val="000000"/>
        </w:rPr>
        <w:t>), and the retina of a variety of species (</w:t>
      </w:r>
      <w:hyperlink r:id="rId1663" w:anchor="R1145" w:history="1">
        <w:r w:rsidRPr="00D66223">
          <w:rPr>
            <w:rFonts w:ascii="Times New Roman" w:hAnsi="Times New Roman" w:cs="Times New Roman"/>
            <w:color w:val="642A8F"/>
            <w:u w:val="single"/>
          </w:rPr>
          <w:t>Straiker et al., 1999b</w:t>
        </w:r>
      </w:hyperlink>
      <w:r w:rsidRPr="00D66223">
        <w:rPr>
          <w:rFonts w:ascii="Times New Roman" w:hAnsi="Times New Roman" w:cs="Times New Roman"/>
          <w:color w:val="000000"/>
        </w:rPr>
        <w:t>; </w:t>
      </w:r>
      <w:hyperlink r:id="rId1664" w:anchor="R1306" w:history="1">
        <w:r w:rsidRPr="00D66223">
          <w:rPr>
            <w:rFonts w:ascii="Times New Roman" w:hAnsi="Times New Roman" w:cs="Times New Roman"/>
            <w:color w:val="642A8F"/>
            <w:u w:val="single"/>
          </w:rPr>
          <w:t>Yazulla et al., 1999</w:t>
        </w:r>
      </w:hyperlink>
      <w:r w:rsidRPr="00D66223">
        <w:rPr>
          <w:rFonts w:ascii="Times New Roman" w:hAnsi="Times New Roman" w:cs="Times New Roman"/>
          <w:color w:val="000000"/>
        </w:rPr>
        <w:t>, </w:t>
      </w:r>
      <w:hyperlink r:id="rId1665" w:anchor="R1307" w:history="1">
        <w:r w:rsidRPr="00D66223">
          <w:rPr>
            <w:rFonts w:ascii="Times New Roman" w:hAnsi="Times New Roman" w:cs="Times New Roman"/>
            <w:color w:val="642A8F"/>
            <w:u w:val="single"/>
          </w:rPr>
          <w:t>2000</w:t>
        </w:r>
      </w:hyperlink>
      <w:r w:rsidRPr="00D66223">
        <w:rPr>
          <w:rFonts w:ascii="Times New Roman" w:hAnsi="Times New Roman" w:cs="Times New Roman"/>
          <w:color w:val="000000"/>
        </w:rPr>
        <w:t>). Second, ocular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are functionally active, as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agonists (CP55,940 and WIN 55,212-2) applied topically lower intraocular pressure both in animals and humans, and their effect can be antagonized by SR141716 (</w:t>
      </w:r>
      <w:hyperlink r:id="rId1666" w:anchor="R945" w:history="1">
        <w:r w:rsidRPr="00D66223">
          <w:rPr>
            <w:rFonts w:ascii="Times New Roman" w:hAnsi="Times New Roman" w:cs="Times New Roman"/>
            <w:color w:val="642A8F"/>
            <w:u w:val="single"/>
          </w:rPr>
          <w:t>Pate et al., 1998</w:t>
        </w:r>
      </w:hyperlink>
      <w:r w:rsidRPr="00D66223">
        <w:rPr>
          <w:rFonts w:ascii="Times New Roman" w:hAnsi="Times New Roman" w:cs="Times New Roman"/>
          <w:color w:val="000000"/>
        </w:rPr>
        <w:t>; </w:t>
      </w:r>
      <w:hyperlink r:id="rId1667" w:anchor="R1126" w:history="1">
        <w:r w:rsidRPr="00D66223">
          <w:rPr>
            <w:rFonts w:ascii="Times New Roman" w:hAnsi="Times New Roman" w:cs="Times New Roman"/>
            <w:color w:val="642A8F"/>
            <w:u w:val="single"/>
          </w:rPr>
          <w:t>Song and Slowey, 2000</w:t>
        </w:r>
      </w:hyperlink>
      <w:r w:rsidRPr="00D66223">
        <w:rPr>
          <w:rFonts w:ascii="Times New Roman" w:hAnsi="Times New Roman" w:cs="Times New Roman"/>
          <w:color w:val="000000"/>
        </w:rPr>
        <w:t>; </w:t>
      </w:r>
      <w:hyperlink r:id="rId1668" w:anchor="R981" w:history="1">
        <w:r w:rsidRPr="00D66223">
          <w:rPr>
            <w:rFonts w:ascii="Times New Roman" w:hAnsi="Times New Roman" w:cs="Times New Roman"/>
            <w:color w:val="642A8F"/>
            <w:u w:val="single"/>
          </w:rPr>
          <w:t>Porcella et al., 2001</w:t>
        </w:r>
      </w:hyperlink>
      <w:r w:rsidRPr="00D66223">
        <w:rPr>
          <w:rFonts w:ascii="Times New Roman" w:hAnsi="Times New Roman" w:cs="Times New Roman"/>
          <w:color w:val="000000"/>
        </w:rPr>
        <w:t>; </w:t>
      </w:r>
      <w:hyperlink r:id="rId1669" w:anchor="R180" w:history="1">
        <w:r w:rsidRPr="00D66223">
          <w:rPr>
            <w:rFonts w:ascii="Times New Roman" w:hAnsi="Times New Roman" w:cs="Times New Roman"/>
            <w:color w:val="642A8F"/>
            <w:u w:val="single"/>
          </w:rPr>
          <w:t>Chien et al., 2003</w:t>
        </w:r>
      </w:hyperlink>
      <w:r w:rsidRPr="00D66223">
        <w:rPr>
          <w:rFonts w:ascii="Times New Roman" w:hAnsi="Times New Roman" w:cs="Times New Roman"/>
          <w:color w:val="000000"/>
        </w:rPr>
        <w:t>; </w:t>
      </w:r>
      <w:hyperlink r:id="rId1670" w:anchor="R1147" w:history="1">
        <w:r w:rsidRPr="00D66223">
          <w:rPr>
            <w:rFonts w:ascii="Times New Roman" w:hAnsi="Times New Roman" w:cs="Times New Roman"/>
            <w:color w:val="642A8F"/>
            <w:u w:val="single"/>
          </w:rPr>
          <w:t>Stumpff et al., 2005</w:t>
        </w:r>
      </w:hyperlink>
      <w:r w:rsidRPr="00D66223">
        <w:rPr>
          <w:rFonts w:ascii="Times New Roman" w:hAnsi="Times New Roman" w:cs="Times New Roman"/>
          <w:color w:val="000000"/>
        </w:rPr>
        <w:t>; reviewed in </w:t>
      </w:r>
      <w:hyperlink r:id="rId1671" w:anchor="R558" w:history="1">
        <w:r w:rsidRPr="00D66223">
          <w:rPr>
            <w:rFonts w:ascii="Times New Roman" w:hAnsi="Times New Roman" w:cs="Times New Roman"/>
            <w:color w:val="642A8F"/>
            <w:u w:val="single"/>
          </w:rPr>
          <w:t>Jarvinen et al., 2002</w:t>
        </w:r>
      </w:hyperlink>
      <w:r w:rsidRPr="00D66223">
        <w:rPr>
          <w:rFonts w:ascii="Times New Roman" w:hAnsi="Times New Roman" w:cs="Times New Roman"/>
          <w:color w:val="000000"/>
        </w:rPr>
        <w:t>). The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 agonist JWH-133 did not modify the intraocular pressure, suggesting that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may play only a minor, if any, role (</w:t>
      </w:r>
      <w:hyperlink r:id="rId1672" w:anchor="R642" w:history="1">
        <w:r w:rsidRPr="00D66223">
          <w:rPr>
            <w:rFonts w:ascii="Times New Roman" w:hAnsi="Times New Roman" w:cs="Times New Roman"/>
            <w:color w:val="642A8F"/>
            <w:u w:val="single"/>
          </w:rPr>
          <w:t>Laine et al., 2003</w:t>
        </w:r>
      </w:hyperlink>
      <w:r w:rsidRPr="00D66223">
        <w:rPr>
          <w:rFonts w:ascii="Times New Roman" w:hAnsi="Times New Roman" w:cs="Times New Roman"/>
          <w:color w:val="000000"/>
        </w:rPr>
        <w: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signaling is also operational in the ocular trabecular meshwork (</w:t>
      </w:r>
      <w:hyperlink r:id="rId1673" w:anchor="R1147" w:history="1">
        <w:r w:rsidRPr="00D66223">
          <w:rPr>
            <w:rFonts w:ascii="Times New Roman" w:hAnsi="Times New Roman" w:cs="Times New Roman"/>
            <w:color w:val="642A8F"/>
            <w:u w:val="single"/>
          </w:rPr>
          <w:t>Stumpff et al., 2005</w:t>
        </w:r>
      </w:hyperlink>
      <w:r w:rsidRPr="00D66223">
        <w:rPr>
          <w:rFonts w:ascii="Times New Roman" w:hAnsi="Times New Roman" w:cs="Times New Roman"/>
          <w:color w:val="000000"/>
        </w:rPr>
        <w:t>), and ciliary muscle (</w:t>
      </w:r>
      <w:hyperlink r:id="rId1674" w:anchor="R701" w:history="1">
        <w:r w:rsidRPr="00D66223">
          <w:rPr>
            <w:rFonts w:ascii="Times New Roman" w:hAnsi="Times New Roman" w:cs="Times New Roman"/>
            <w:color w:val="642A8F"/>
            <w:u w:val="single"/>
          </w:rPr>
          <w:t>Lograno and Romano, 2004</w:t>
        </w:r>
      </w:hyperlink>
      <w:r w:rsidRPr="00D66223">
        <w:rPr>
          <w:rFonts w:ascii="Times New Roman" w:hAnsi="Times New Roman" w:cs="Times New Roman"/>
          <w:color w:val="000000"/>
        </w:rPr>
        <w:t>). Third, endocannabinoids are detectable in ocular tissues including the retina, ciliary body, and choroids plexus (</w:t>
      </w:r>
      <w:hyperlink r:id="rId1675" w:anchor="R90" w:history="1">
        <w:r w:rsidRPr="00D66223">
          <w:rPr>
            <w:rFonts w:ascii="Times New Roman" w:hAnsi="Times New Roman" w:cs="Times New Roman"/>
            <w:color w:val="642A8F"/>
            <w:u w:val="single"/>
          </w:rPr>
          <w:t>Bisogno et al., 1999b</w:t>
        </w:r>
      </w:hyperlink>
      <w:r w:rsidRPr="00D66223">
        <w:rPr>
          <w:rFonts w:ascii="Times New Roman" w:hAnsi="Times New Roman" w:cs="Times New Roman"/>
          <w:color w:val="000000"/>
        </w:rPr>
        <w:t>; </w:t>
      </w:r>
      <w:hyperlink r:id="rId1676" w:anchor="R1144" w:history="1">
        <w:r w:rsidRPr="00D66223">
          <w:rPr>
            <w:rFonts w:ascii="Times New Roman" w:hAnsi="Times New Roman" w:cs="Times New Roman"/>
            <w:color w:val="642A8F"/>
            <w:u w:val="single"/>
          </w:rPr>
          <w:t>Straiker et al., 1999a</w:t>
        </w:r>
      </w:hyperlink>
      <w:r w:rsidRPr="00D66223">
        <w:rPr>
          <w:rFonts w:ascii="Times New Roman" w:hAnsi="Times New Roman" w:cs="Times New Roman"/>
          <w:color w:val="000000"/>
        </w:rPr>
        <w:t>,</w:t>
      </w:r>
      <w:hyperlink r:id="rId1677" w:anchor="R1145"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w:t>
      </w:r>
      <w:hyperlink r:id="rId1678" w:anchor="R1133" w:history="1">
        <w:r w:rsidRPr="00D66223">
          <w:rPr>
            <w:rFonts w:ascii="Times New Roman" w:hAnsi="Times New Roman" w:cs="Times New Roman"/>
            <w:color w:val="642A8F"/>
            <w:u w:val="single"/>
          </w:rPr>
          <w:t>Stamer et al., 2001</w:t>
        </w:r>
      </w:hyperlink>
      <w:r w:rsidRPr="00D66223">
        <w:rPr>
          <w:rFonts w:ascii="Times New Roman" w:hAnsi="Times New Roman" w:cs="Times New Roman"/>
          <w:color w:val="000000"/>
        </w:rPr>
        <w:t>; </w:t>
      </w:r>
      <w:hyperlink r:id="rId1679" w:anchor="R173" w:history="1">
        <w:r w:rsidRPr="00D66223">
          <w:rPr>
            <w:rFonts w:ascii="Times New Roman" w:hAnsi="Times New Roman" w:cs="Times New Roman"/>
            <w:color w:val="642A8F"/>
            <w:u w:val="single"/>
          </w:rPr>
          <w:t>Chen et al., 2005</w:t>
        </w:r>
      </w:hyperlink>
      <w:r w:rsidRPr="00D66223">
        <w:rPr>
          <w:rFonts w:ascii="Times New Roman" w:hAnsi="Times New Roman" w:cs="Times New Roman"/>
          <w:color w:val="000000"/>
        </w:rPr>
        <w:t>), and the levels of anandamide and especially 2-AG are significantly decreased in patients with glaucoma (</w:t>
      </w:r>
      <w:hyperlink r:id="rId1680" w:anchor="R173" w:history="1">
        <w:r w:rsidRPr="00D66223">
          <w:rPr>
            <w:rFonts w:ascii="Times New Roman" w:hAnsi="Times New Roman" w:cs="Times New Roman"/>
            <w:color w:val="642A8F"/>
            <w:u w:val="single"/>
          </w:rPr>
          <w:t>Chen et al., 2005</w:t>
        </w:r>
      </w:hyperlink>
      <w:r w:rsidRPr="00D66223">
        <w:rPr>
          <w:rFonts w:ascii="Times New Roman" w:hAnsi="Times New Roman" w:cs="Times New Roman"/>
          <w:color w:val="000000"/>
        </w:rPr>
        <w:t>).</w:t>
      </w:r>
    </w:p>
    <w:p w14:paraId="36674C05"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cellular/molecular mechanisms responsible for the intraocular pressure-reducing effect of cannabinoids are not completely understood but may involve direct effects on ciliary processes such as vasodilation and reduction of capillary pressure and secretion and do not seem to be related to systemic reduction of arterial blood pressure (</w:t>
      </w:r>
      <w:hyperlink r:id="rId1681" w:anchor="R425" w:history="1">
        <w:r w:rsidRPr="00D66223">
          <w:rPr>
            <w:rFonts w:ascii="Times New Roman" w:hAnsi="Times New Roman" w:cs="Times New Roman"/>
            <w:color w:val="642A8F"/>
            <w:u w:val="single"/>
          </w:rPr>
          <w:t>Green and Pederson, 1973</w:t>
        </w:r>
      </w:hyperlink>
      <w:r w:rsidRPr="00D66223">
        <w:rPr>
          <w:rFonts w:ascii="Times New Roman" w:hAnsi="Times New Roman" w:cs="Times New Roman"/>
          <w:color w:val="000000"/>
        </w:rPr>
        <w:t>; </w:t>
      </w:r>
      <w:hyperlink r:id="rId1682" w:anchor="R624" w:history="1">
        <w:r w:rsidRPr="00D66223">
          <w:rPr>
            <w:rFonts w:ascii="Times New Roman" w:hAnsi="Times New Roman" w:cs="Times New Roman"/>
            <w:color w:val="642A8F"/>
            <w:u w:val="single"/>
          </w:rPr>
          <w:t>Korczyn, 1980</w:t>
        </w:r>
      </w:hyperlink>
      <w:r w:rsidRPr="00D66223">
        <w:rPr>
          <w:rFonts w:ascii="Times New Roman" w:hAnsi="Times New Roman" w:cs="Times New Roman"/>
          <w:color w:val="000000"/>
        </w:rPr>
        <w:t>). Cannabinoids may also inhibit calcium influx through presynaptic ion channels, thereby reducing norepinephrine release in the ciliary body, resulting in decreased aqueous humor production (</w:t>
      </w:r>
      <w:hyperlink r:id="rId1683" w:anchor="R1151" w:history="1">
        <w:r w:rsidRPr="00D66223">
          <w:rPr>
            <w:rFonts w:ascii="Times New Roman" w:hAnsi="Times New Roman" w:cs="Times New Roman"/>
            <w:color w:val="642A8F"/>
            <w:u w:val="single"/>
          </w:rPr>
          <w:t>Sugrue, 1997</w:t>
        </w:r>
      </w:hyperlink>
      <w:r w:rsidRPr="00D66223">
        <w:rPr>
          <w:rFonts w:ascii="Times New Roman" w:hAnsi="Times New Roman" w:cs="Times New Roman"/>
          <w:color w:val="000000"/>
        </w:rPr>
        <w:t>). In addition, cannabinoids may improve the uveoscleral outflow by dilating blood vessels of the anterior uvea (</w:t>
      </w:r>
      <w:hyperlink r:id="rId1684" w:anchor="R978" w:history="1">
        <w:r w:rsidRPr="00D66223">
          <w:rPr>
            <w:rFonts w:ascii="Times New Roman" w:hAnsi="Times New Roman" w:cs="Times New Roman"/>
            <w:color w:val="642A8F"/>
            <w:u w:val="single"/>
          </w:rPr>
          <w:t>Porcella et al., 1998</w:t>
        </w:r>
      </w:hyperlink>
      <w:r w:rsidRPr="00D66223">
        <w:rPr>
          <w:rFonts w:ascii="Times New Roman" w:hAnsi="Times New Roman" w:cs="Times New Roman"/>
          <w:color w:val="000000"/>
        </w:rPr>
        <w:t>), most likely by induction of several outflow-facilitating mediators (</w:t>
      </w:r>
      <w:hyperlink r:id="rId1685" w:anchor="R1037" w:history="1">
        <w:r w:rsidRPr="00D66223">
          <w:rPr>
            <w:rFonts w:ascii="Times New Roman" w:hAnsi="Times New Roman" w:cs="Times New Roman"/>
            <w:color w:val="642A8F"/>
            <w:u w:val="single"/>
          </w:rPr>
          <w:t>Rosch et al., 2006</w:t>
        </w:r>
      </w:hyperlink>
      <w:r w:rsidRPr="00D66223">
        <w:rPr>
          <w:rFonts w:ascii="Times New Roman" w:hAnsi="Times New Roman" w:cs="Times New Roman"/>
          <w:color w:val="000000"/>
        </w:rPr>
        <w:t>). Some evidence implicates prostanoids in the intraocular pressure-reducing effect of certain cannabinoids and anandamide (</w:t>
      </w:r>
      <w:hyperlink r:id="rId1686" w:anchor="R943" w:history="1">
        <w:r w:rsidRPr="00D66223">
          <w:rPr>
            <w:rFonts w:ascii="Times New Roman" w:hAnsi="Times New Roman" w:cs="Times New Roman"/>
            <w:color w:val="642A8F"/>
            <w:u w:val="single"/>
          </w:rPr>
          <w:t>Pate et al., 1996</w:t>
        </w:r>
      </w:hyperlink>
      <w:r w:rsidRPr="00D66223">
        <w:rPr>
          <w:rFonts w:ascii="Times New Roman" w:hAnsi="Times New Roman" w:cs="Times New Roman"/>
          <w:color w:val="000000"/>
        </w:rPr>
        <w:t>; </w:t>
      </w:r>
      <w:hyperlink r:id="rId1687" w:anchor="R424" w:history="1">
        <w:r w:rsidRPr="00D66223">
          <w:rPr>
            <w:rFonts w:ascii="Times New Roman" w:hAnsi="Times New Roman" w:cs="Times New Roman"/>
            <w:color w:val="642A8F"/>
            <w:u w:val="single"/>
          </w:rPr>
          <w:t>Green et al., 2001</w:t>
        </w:r>
      </w:hyperlink>
      <w:r w:rsidRPr="00D66223">
        <w:rPr>
          <w:rFonts w:ascii="Times New Roman" w:hAnsi="Times New Roman" w:cs="Times New Roman"/>
          <w:color w:val="000000"/>
        </w:rPr>
        <w:t>; </w:t>
      </w:r>
      <w:hyperlink r:id="rId1688" w:anchor="R1037" w:history="1">
        <w:r w:rsidRPr="00D66223">
          <w:rPr>
            <w:rFonts w:ascii="Times New Roman" w:hAnsi="Times New Roman" w:cs="Times New Roman"/>
            <w:color w:val="642A8F"/>
            <w:u w:val="single"/>
          </w:rPr>
          <w:t>Rosch et al., 2006</w:t>
        </w:r>
      </w:hyperlink>
      <w:r w:rsidRPr="00D66223">
        <w:rPr>
          <w:rFonts w:ascii="Times New Roman" w:hAnsi="Times New Roman" w:cs="Times New Roman"/>
          <w:color w:val="000000"/>
        </w:rPr>
        <w:t>).</w:t>
      </w:r>
    </w:p>
    <w:p w14:paraId="33DC2207"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Endocannabinoids as well as functional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are present in the retina (</w:t>
      </w:r>
      <w:hyperlink r:id="rId1689" w:anchor="R90" w:history="1">
        <w:r w:rsidRPr="00D66223">
          <w:rPr>
            <w:rFonts w:ascii="Times New Roman" w:hAnsi="Times New Roman" w:cs="Times New Roman"/>
            <w:color w:val="642A8F"/>
            <w:u w:val="single"/>
          </w:rPr>
          <w:t>Bisogno et al., 1999b</w:t>
        </w:r>
      </w:hyperlink>
      <w:r w:rsidRPr="00D66223">
        <w:rPr>
          <w:rFonts w:ascii="Times New Roman" w:hAnsi="Times New Roman" w:cs="Times New Roman"/>
          <w:color w:val="000000"/>
        </w:rPr>
        <w:t>; </w:t>
      </w:r>
      <w:hyperlink r:id="rId1690" w:anchor="R1144" w:history="1">
        <w:r w:rsidRPr="00D66223">
          <w:rPr>
            <w:rFonts w:ascii="Times New Roman" w:hAnsi="Times New Roman" w:cs="Times New Roman"/>
            <w:color w:val="642A8F"/>
            <w:u w:val="single"/>
          </w:rPr>
          <w:t>Straiker et al., 1999a</w:t>
        </w:r>
      </w:hyperlink>
      <w:r w:rsidRPr="00D66223">
        <w:rPr>
          <w:rFonts w:ascii="Times New Roman" w:hAnsi="Times New Roman" w:cs="Times New Roman"/>
          <w:color w:val="000000"/>
        </w:rPr>
        <w:t>,</w:t>
      </w:r>
      <w:hyperlink r:id="rId1691" w:anchor="R1145"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1692" w:anchor="R311" w:history="1">
        <w:r w:rsidRPr="00D66223">
          <w:rPr>
            <w:rFonts w:ascii="Times New Roman" w:hAnsi="Times New Roman" w:cs="Times New Roman"/>
            <w:color w:val="642A8F"/>
            <w:u w:val="single"/>
          </w:rPr>
          <w:t>Fan and Yazulla, 2003</w:t>
        </w:r>
      </w:hyperlink>
      <w:r w:rsidRPr="00D66223">
        <w:rPr>
          <w:rFonts w:ascii="Times New Roman" w:hAnsi="Times New Roman" w:cs="Times New Roman"/>
          <w:color w:val="000000"/>
        </w:rPr>
        <w:t>; </w:t>
      </w:r>
      <w:hyperlink r:id="rId1693" w:anchor="R1069" w:history="1">
        <w:r w:rsidRPr="00D66223">
          <w:rPr>
            <w:rFonts w:ascii="Times New Roman" w:hAnsi="Times New Roman" w:cs="Times New Roman"/>
            <w:color w:val="642A8F"/>
            <w:u w:val="single"/>
          </w:rPr>
          <w:t>Savinainen and Laitinen, 2004</w:t>
        </w:r>
      </w:hyperlink>
      <w:r w:rsidRPr="00D66223">
        <w:rPr>
          <w:rFonts w:ascii="Times New Roman" w:hAnsi="Times New Roman" w:cs="Times New Roman"/>
          <w:color w:val="000000"/>
        </w:rPr>
        <w:t>). Cannabinoids exert neuroprotective effects against retinal neurotoxicity (</w:t>
      </w:r>
      <w:hyperlink r:id="rId1694" w:anchor="R298" w:history="1">
        <w:r w:rsidRPr="00D66223">
          <w:rPr>
            <w:rFonts w:ascii="Times New Roman" w:hAnsi="Times New Roman" w:cs="Times New Roman"/>
            <w:color w:val="642A8F"/>
            <w:u w:val="single"/>
          </w:rPr>
          <w:t>El-Remessy et al., 2003</w:t>
        </w:r>
      </w:hyperlink>
      <w:r w:rsidRPr="00D66223">
        <w:rPr>
          <w:rFonts w:ascii="Times New Roman" w:hAnsi="Times New Roman" w:cs="Times New Roman"/>
          <w:color w:val="000000"/>
        </w:rPr>
        <w:t>), and cannabidiol helps to preserve the blood-retinal barrier in experimental diabetes (</w:t>
      </w:r>
      <w:hyperlink r:id="rId1695" w:anchor="R297" w:history="1">
        <w:r w:rsidRPr="00D66223">
          <w:rPr>
            <w:rFonts w:ascii="Times New Roman" w:hAnsi="Times New Roman" w:cs="Times New Roman"/>
            <w:color w:val="642A8F"/>
            <w:u w:val="single"/>
          </w:rPr>
          <w:t>El-Remessy et al., 2006</w:t>
        </w:r>
      </w:hyperlink>
      <w:r w:rsidRPr="00D66223">
        <w:rPr>
          <w:rFonts w:ascii="Times New Roman" w:hAnsi="Times New Roman" w:cs="Times New Roman"/>
          <w:color w:val="000000"/>
        </w:rPr>
        <w:t>). These effects could suggest their usefulness in various retinopathies. Unlike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receptors,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were undetectable in human retina, although they were found in the rat retina (</w:t>
      </w:r>
      <w:hyperlink r:id="rId1696" w:anchor="R708" w:history="1">
        <w:r w:rsidRPr="00D66223">
          <w:rPr>
            <w:rFonts w:ascii="Times New Roman" w:hAnsi="Times New Roman" w:cs="Times New Roman"/>
            <w:color w:val="642A8F"/>
            <w:u w:val="single"/>
          </w:rPr>
          <w:t>Lu et al., 2000</w:t>
        </w:r>
      </w:hyperlink>
      <w:r w:rsidRPr="00D66223">
        <w:rPr>
          <w:rFonts w:ascii="Times New Roman" w:hAnsi="Times New Roman" w:cs="Times New Roman"/>
          <w:color w:val="000000"/>
        </w:rPr>
        <w:t>; </w:t>
      </w:r>
      <w:hyperlink r:id="rId1697" w:anchor="R980" w:history="1">
        <w:r w:rsidRPr="00D66223">
          <w:rPr>
            <w:rFonts w:ascii="Times New Roman" w:hAnsi="Times New Roman" w:cs="Times New Roman"/>
            <w:color w:val="642A8F"/>
            <w:u w:val="single"/>
          </w:rPr>
          <w:t>Porcella et al., 2000</w:t>
        </w:r>
      </w:hyperlink>
      <w:r w:rsidRPr="00D66223">
        <w:rPr>
          <w:rFonts w:ascii="Times New Roman" w:hAnsi="Times New Roman" w:cs="Times New Roman"/>
          <w:color w:val="000000"/>
        </w:rPr>
        <w:t>).</w:t>
      </w:r>
    </w:p>
    <w:p w14:paraId="1F123897"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Taken together, these findings indicate that cannabinoids may have great potential in the treatment of glaucoma, if the difficulty in formulating a stable and effective topical preparation and the problem of systemic side effects are conquered. Because of their well known neuroprotective, anti-inflammatory, and antiangiogenic effects, cannabinoid analogs may also be considered for the treatment of inflammatory and degenerative eye disorders and diabetic retinopathy.</w:t>
      </w:r>
    </w:p>
    <w:p w14:paraId="1911CEBA" w14:textId="77777777" w:rsidR="00D66223" w:rsidRPr="00D66223" w:rsidRDefault="00D66223" w:rsidP="00D66223">
      <w:pPr>
        <w:shd w:val="clear" w:color="auto" w:fill="FFFFFF"/>
        <w:spacing w:before="308" w:after="154"/>
        <w:outlineLvl w:val="2"/>
        <w:rPr>
          <w:rFonts w:ascii="Arial" w:eastAsia="Times New Roman" w:hAnsi="Arial" w:cs="Arial"/>
          <w:b/>
          <w:bCs/>
          <w:color w:val="724128"/>
          <w:sz w:val="21"/>
          <w:szCs w:val="21"/>
        </w:rPr>
      </w:pPr>
      <w:r w:rsidRPr="00D66223">
        <w:rPr>
          <w:rFonts w:ascii="Arial" w:eastAsia="Times New Roman" w:hAnsi="Arial" w:cs="Arial"/>
          <w:b/>
          <w:bCs/>
          <w:color w:val="724128"/>
          <w:sz w:val="21"/>
          <w:szCs w:val="21"/>
        </w:rPr>
        <w:t>F. Cancer</w:t>
      </w:r>
    </w:p>
    <w:p w14:paraId="5B346F30"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palliative effects of cannabinoids in cancer patients are well known and may include appetite stimulation, inhibition of nausea and emesis associated with chemo- or radiotherapy, pain relief, mood elevation, and relief from insomnia (reviewed in </w:t>
      </w:r>
      <w:hyperlink r:id="rId1698" w:anchor="R1260" w:history="1">
        <w:r w:rsidRPr="00D66223">
          <w:rPr>
            <w:rFonts w:ascii="Times New Roman" w:hAnsi="Times New Roman" w:cs="Times New Roman"/>
            <w:color w:val="642A8F"/>
            <w:u w:val="single"/>
          </w:rPr>
          <w:t>Walsh et al., 2003</w:t>
        </w:r>
      </w:hyperlink>
      <w:r w:rsidRPr="00D66223">
        <w:rPr>
          <w:rFonts w:ascii="Times New Roman" w:hAnsi="Times New Roman" w:cs="Times New Roman"/>
          <w:color w:val="000000"/>
        </w:rPr>
        <w:t>; </w:t>
      </w:r>
      <w:hyperlink r:id="rId1699" w:anchor="R454" w:history="1">
        <w:r w:rsidRPr="00D66223">
          <w:rPr>
            <w:rFonts w:ascii="Times New Roman" w:hAnsi="Times New Roman" w:cs="Times New Roman"/>
            <w:color w:val="642A8F"/>
            <w:u w:val="single"/>
          </w:rPr>
          <w:t>Hall et al., 2005</w:t>
        </w:r>
      </w:hyperlink>
      <w:r w:rsidRPr="00D66223">
        <w:rPr>
          <w:rFonts w:ascii="Times New Roman" w:hAnsi="Times New Roman" w:cs="Times New Roman"/>
          <w:color w:val="000000"/>
        </w:rPr>
        <w:t>)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"http://www.ncbi.nlm.nih.gov/pmc/articles/PMC2241751/table/T1/" \t "true"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Table 1</w:t>
      </w:r>
      <w:r w:rsidRPr="00D66223">
        <w:rPr>
          <w:rFonts w:ascii="Times New Roman" w:hAnsi="Times New Roman" w:cs="Times New Roman"/>
          <w:color w:val="000000"/>
        </w:rPr>
        <w:fldChar w:fldCharType="end"/>
      </w:r>
      <w:r w:rsidRPr="00D66223">
        <w:rPr>
          <w:rFonts w:ascii="Times New Roman" w:hAnsi="Times New Roman" w:cs="Times New Roman"/>
          <w:color w:val="000000"/>
        </w:rPr>
        <w:t>). Δ</w:t>
      </w:r>
      <w:r w:rsidRPr="00D66223">
        <w:rPr>
          <w:rFonts w:ascii="Times New Roman" w:hAnsi="Times New Roman" w:cs="Times New Roman"/>
          <w:color w:val="000000"/>
          <w:sz w:val="20"/>
          <w:szCs w:val="20"/>
          <w:vertAlign w:val="superscript"/>
        </w:rPr>
        <w:t>9</w:t>
      </w:r>
      <w:r w:rsidRPr="00D66223">
        <w:rPr>
          <w:rFonts w:ascii="Times New Roman" w:hAnsi="Times New Roman" w:cs="Times New Roman"/>
          <w:color w:val="000000"/>
        </w:rPr>
        <w:t>-THC (dronabinol, Marinol) and its synthetic derivative nabilone have been approved by the U.S. Food and Drug Administration to control nausea in cancer patients undergoing chemotherapy and to stimulate appetite in patients with AIDS (</w:t>
      </w:r>
      <w:hyperlink r:id="rId1700" w:anchor="R1260" w:history="1">
        <w:r w:rsidRPr="00D66223">
          <w:rPr>
            <w:rFonts w:ascii="Times New Roman" w:hAnsi="Times New Roman" w:cs="Times New Roman"/>
            <w:color w:val="642A8F"/>
            <w:u w:val="single"/>
          </w:rPr>
          <w:t>Walsh et al., 2003</w:t>
        </w:r>
      </w:hyperlink>
      <w:r w:rsidRPr="00D66223">
        <w:rPr>
          <w:rFonts w:ascii="Times New Roman" w:hAnsi="Times New Roman" w:cs="Times New Roman"/>
          <w:color w:val="000000"/>
        </w:rPr>
        <w:t>; </w:t>
      </w:r>
      <w:hyperlink r:id="rId1701" w:anchor="R454" w:history="1">
        <w:r w:rsidRPr="00D66223">
          <w:rPr>
            <w:rFonts w:ascii="Times New Roman" w:hAnsi="Times New Roman" w:cs="Times New Roman"/>
            <w:color w:val="642A8F"/>
            <w:u w:val="single"/>
          </w:rPr>
          <w:t>Hall et al., 2005</w:t>
        </w:r>
      </w:hyperlink>
      <w:r w:rsidRPr="00D66223">
        <w:rPr>
          <w:rFonts w:ascii="Times New Roman" w:hAnsi="Times New Roman" w:cs="Times New Roman"/>
          <w:color w:val="000000"/>
        </w:rPr>
        <w:t>).</w:t>
      </w:r>
    </w:p>
    <w:p w14:paraId="059A786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Numerous recent studies have suggested that cannabinoids might directly inhibit cancer growth (reviewed in </w:t>
      </w:r>
      <w:hyperlink r:id="rId1702" w:anchor="R942" w:history="1">
        <w:r w:rsidRPr="00D66223">
          <w:rPr>
            <w:rFonts w:ascii="Times New Roman" w:hAnsi="Times New Roman" w:cs="Times New Roman"/>
            <w:color w:val="642A8F"/>
            <w:u w:val="single"/>
          </w:rPr>
          <w:t>Parolaro et al., 2002</w:t>
        </w:r>
      </w:hyperlink>
      <w:r w:rsidRPr="00D66223">
        <w:rPr>
          <w:rFonts w:ascii="Times New Roman" w:hAnsi="Times New Roman" w:cs="Times New Roman"/>
          <w:color w:val="000000"/>
        </w:rPr>
        <w:t>; </w:t>
      </w:r>
      <w:hyperlink r:id="rId1703" w:anchor="R449" w:history="1">
        <w:r w:rsidRPr="00D66223">
          <w:rPr>
            <w:rFonts w:ascii="Times New Roman" w:hAnsi="Times New Roman" w:cs="Times New Roman"/>
            <w:color w:val="642A8F"/>
            <w:u w:val="single"/>
          </w:rPr>
          <w:t>Guzmán et al., 2002</w:t>
        </w:r>
      </w:hyperlink>
      <w:r w:rsidRPr="00D66223">
        <w:rPr>
          <w:rFonts w:ascii="Times New Roman" w:hAnsi="Times New Roman" w:cs="Times New Roman"/>
          <w:color w:val="000000"/>
        </w:rPr>
        <w:t>; </w:t>
      </w:r>
      <w:hyperlink r:id="rId1704" w:anchor="R448" w:history="1">
        <w:r w:rsidRPr="00D66223">
          <w:rPr>
            <w:rFonts w:ascii="Times New Roman" w:hAnsi="Times New Roman" w:cs="Times New Roman"/>
            <w:color w:val="642A8F"/>
            <w:u w:val="single"/>
          </w:rPr>
          <w:t>Guzmán, 2003</w:t>
        </w:r>
      </w:hyperlink>
      <w:r w:rsidRPr="00D66223">
        <w:rPr>
          <w:rFonts w:ascii="Times New Roman" w:hAnsi="Times New Roman" w:cs="Times New Roman"/>
          <w:color w:val="000000"/>
        </w:rPr>
        <w:t>; </w:t>
      </w:r>
      <w:hyperlink r:id="rId1705" w:anchor="R571" w:history="1">
        <w:r w:rsidRPr="00D66223">
          <w:rPr>
            <w:rFonts w:ascii="Times New Roman" w:hAnsi="Times New Roman" w:cs="Times New Roman"/>
            <w:color w:val="642A8F"/>
            <w:u w:val="single"/>
          </w:rPr>
          <w:t>Jones and Howl, 2003</w:t>
        </w:r>
      </w:hyperlink>
      <w:r w:rsidRPr="00D66223">
        <w:rPr>
          <w:rFonts w:ascii="Times New Roman" w:hAnsi="Times New Roman" w:cs="Times New Roman"/>
          <w:color w:val="000000"/>
        </w:rPr>
        <w:t>;</w:t>
      </w:r>
      <w:hyperlink r:id="rId1706" w:anchor="R1224" w:history="1">
        <w:r w:rsidRPr="00D66223">
          <w:rPr>
            <w:rFonts w:ascii="Times New Roman" w:hAnsi="Times New Roman" w:cs="Times New Roman"/>
            <w:color w:val="642A8F"/>
            <w:u w:val="single"/>
          </w:rPr>
          <w:t>Velasco et al., 2004</w:t>
        </w:r>
      </w:hyperlink>
      <w:r w:rsidRPr="00D66223">
        <w:rPr>
          <w:rFonts w:ascii="Times New Roman" w:hAnsi="Times New Roman" w:cs="Times New Roman"/>
          <w:color w:val="000000"/>
        </w:rPr>
        <w:t>; </w:t>
      </w:r>
      <w:hyperlink r:id="rId1707" w:anchor="R951" w:history="1">
        <w:r w:rsidRPr="00D66223">
          <w:rPr>
            <w:rFonts w:ascii="Times New Roman" w:hAnsi="Times New Roman" w:cs="Times New Roman"/>
            <w:color w:val="642A8F"/>
            <w:u w:val="single"/>
          </w:rPr>
          <w:t>Patsos et al., 2005</w:t>
        </w:r>
      </w:hyperlink>
      <w:r w:rsidRPr="00D66223">
        <w:rPr>
          <w:rFonts w:ascii="Times New Roman" w:hAnsi="Times New Roman" w:cs="Times New Roman"/>
          <w:color w:val="000000"/>
        </w:rPr>
        <w:t>). The proposed mechanisms are complex and may involve induction of apoptosis in tumor cells, antiproliferative action, and an antimetastatic effect through inhibition of angiogenesis and tumor cell migration (reviewed in </w:t>
      </w:r>
      <w:hyperlink r:id="rId1708" w:anchor="R83" w:history="1">
        <w:r w:rsidRPr="00D66223">
          <w:rPr>
            <w:rFonts w:ascii="Times New Roman" w:hAnsi="Times New Roman" w:cs="Times New Roman"/>
            <w:color w:val="642A8F"/>
            <w:u w:val="single"/>
          </w:rPr>
          <w:t>Bifulco and Di Marzo, 2002</w:t>
        </w:r>
      </w:hyperlink>
      <w:r w:rsidRPr="00D66223">
        <w:rPr>
          <w:rFonts w:ascii="Times New Roman" w:hAnsi="Times New Roman" w:cs="Times New Roman"/>
          <w:color w:val="000000"/>
        </w:rPr>
        <w:t>;</w:t>
      </w:r>
      <w:hyperlink r:id="rId1709" w:anchor="R942" w:history="1">
        <w:r w:rsidRPr="00D66223">
          <w:rPr>
            <w:rFonts w:ascii="Times New Roman" w:hAnsi="Times New Roman" w:cs="Times New Roman"/>
            <w:color w:val="642A8F"/>
            <w:u w:val="single"/>
          </w:rPr>
          <w:t>Parolaro et al., 2002</w:t>
        </w:r>
      </w:hyperlink>
      <w:r w:rsidRPr="00D66223">
        <w:rPr>
          <w:rFonts w:ascii="Times New Roman" w:hAnsi="Times New Roman" w:cs="Times New Roman"/>
          <w:color w:val="000000"/>
        </w:rPr>
        <w:t>; </w:t>
      </w:r>
      <w:hyperlink r:id="rId1710" w:anchor="R449" w:history="1">
        <w:r w:rsidRPr="00D66223">
          <w:rPr>
            <w:rFonts w:ascii="Times New Roman" w:hAnsi="Times New Roman" w:cs="Times New Roman"/>
            <w:color w:val="642A8F"/>
            <w:u w:val="single"/>
          </w:rPr>
          <w:t>Guzmán et al., 2002</w:t>
        </w:r>
      </w:hyperlink>
      <w:r w:rsidRPr="00D66223">
        <w:rPr>
          <w:rFonts w:ascii="Times New Roman" w:hAnsi="Times New Roman" w:cs="Times New Roman"/>
          <w:color w:val="000000"/>
        </w:rPr>
        <w:t>; </w:t>
      </w:r>
      <w:hyperlink r:id="rId1711" w:anchor="R448" w:history="1">
        <w:r w:rsidRPr="00D66223">
          <w:rPr>
            <w:rFonts w:ascii="Times New Roman" w:hAnsi="Times New Roman" w:cs="Times New Roman"/>
            <w:color w:val="642A8F"/>
            <w:u w:val="single"/>
          </w:rPr>
          <w:t>Guzmán, 2003</w:t>
        </w:r>
      </w:hyperlink>
      <w:r w:rsidRPr="00D66223">
        <w:rPr>
          <w:rFonts w:ascii="Times New Roman" w:hAnsi="Times New Roman" w:cs="Times New Roman"/>
          <w:color w:val="000000"/>
        </w:rPr>
        <w:t>; </w:t>
      </w:r>
      <w:hyperlink r:id="rId1712" w:anchor="R571" w:history="1">
        <w:r w:rsidRPr="00D66223">
          <w:rPr>
            <w:rFonts w:ascii="Times New Roman" w:hAnsi="Times New Roman" w:cs="Times New Roman"/>
            <w:color w:val="642A8F"/>
            <w:u w:val="single"/>
          </w:rPr>
          <w:t>Jones and Howl, 2003</w:t>
        </w:r>
      </w:hyperlink>
      <w:r w:rsidRPr="00D66223">
        <w:rPr>
          <w:rFonts w:ascii="Times New Roman" w:hAnsi="Times New Roman" w:cs="Times New Roman"/>
          <w:color w:val="000000"/>
        </w:rPr>
        <w:t>; </w:t>
      </w:r>
      <w:hyperlink r:id="rId1713" w:anchor="R1224" w:history="1">
        <w:r w:rsidRPr="00D66223">
          <w:rPr>
            <w:rFonts w:ascii="Times New Roman" w:hAnsi="Times New Roman" w:cs="Times New Roman"/>
            <w:color w:val="642A8F"/>
            <w:u w:val="single"/>
          </w:rPr>
          <w:t>Velasco et al., 2004</w:t>
        </w:r>
      </w:hyperlink>
      <w:r w:rsidRPr="00D66223">
        <w:rPr>
          <w:rFonts w:ascii="Times New Roman" w:hAnsi="Times New Roman" w:cs="Times New Roman"/>
          <w:color w:val="000000"/>
        </w:rPr>
        <w:t>; </w:t>
      </w:r>
      <w:hyperlink r:id="rId1714" w:anchor="R951" w:history="1">
        <w:r w:rsidRPr="00D66223">
          <w:rPr>
            <w:rFonts w:ascii="Times New Roman" w:hAnsi="Times New Roman" w:cs="Times New Roman"/>
            <w:color w:val="642A8F"/>
            <w:u w:val="single"/>
          </w:rPr>
          <w:t>Patsos et al., 2005</w:t>
        </w:r>
      </w:hyperlink>
      <w:r w:rsidRPr="00D66223">
        <w:rPr>
          <w:rFonts w:ascii="Times New Roman" w:hAnsi="Times New Roman" w:cs="Times New Roman"/>
          <w:color w:val="000000"/>
        </w:rPr>
        <w:t>).</w:t>
      </w:r>
    </w:p>
    <w:p w14:paraId="120ACE55"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Various cannabinoids, including cannabidiol, anandamide, and 2-AG, and endocannabinoid transport inhibitors have been shown to induce apoptotic cell death and to inhibit proliferation and migration in numerous murine and human tumor cell lines including glioma (C6, U87, U373, and H4), oligodendroglioma (Gos3), glioblastoma multiforme, astrocytoma (U373-MG, U87MG, and human grade IV astrocytoma), neuroblastoma (N18 TG2 and CHP100), pheochromocytoma (PC12), breast cancer (MCF-7, EFM-19, T47D, TSA-E1, and MDA-MB-231), prostate cancer (LNCaP, DU145, and PC3), colon carcinoma (SW 480), uterine cervix carcinoma (CxCa), thyroid cancer (KiMol), leukemia (CEM, HEL-92, HL60, and Jurkat cell lines), and lymphoid tumors (EL-4 and P815) tumor cells via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and VR</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receptor-dependent or independent (e.g., cyclooxygenase) mechanisms (</w:t>
      </w:r>
      <w:hyperlink r:id="rId1715" w:anchor="R253" w:history="1">
        <w:r w:rsidRPr="00D66223">
          <w:rPr>
            <w:rFonts w:ascii="Times New Roman" w:hAnsi="Times New Roman" w:cs="Times New Roman"/>
            <w:color w:val="642A8F"/>
            <w:u w:val="single"/>
          </w:rPr>
          <w:t>De Petrocellis et al., 1998</w:t>
        </w:r>
      </w:hyperlink>
      <w:r w:rsidRPr="00D66223">
        <w:rPr>
          <w:rFonts w:ascii="Times New Roman" w:hAnsi="Times New Roman" w:cs="Times New Roman"/>
          <w:color w:val="000000"/>
        </w:rPr>
        <w:t>; </w:t>
      </w:r>
      <w:hyperlink r:id="rId1716" w:anchor="R1058" w:history="1">
        <w:r w:rsidRPr="00D66223">
          <w:rPr>
            <w:rFonts w:ascii="Times New Roman" w:hAnsi="Times New Roman" w:cs="Times New Roman"/>
            <w:color w:val="642A8F"/>
            <w:u w:val="single"/>
          </w:rPr>
          <w:t>Sánchez et al., 1998</w:t>
        </w:r>
      </w:hyperlink>
      <w:r w:rsidRPr="00D66223">
        <w:rPr>
          <w:rFonts w:ascii="Times New Roman" w:hAnsi="Times New Roman" w:cs="Times New Roman"/>
          <w:color w:val="000000"/>
        </w:rPr>
        <w:t>, </w:t>
      </w:r>
      <w:hyperlink r:id="rId1717" w:anchor="R1060" w:history="1">
        <w:r w:rsidRPr="00D66223">
          <w:rPr>
            <w:rFonts w:ascii="Times New Roman" w:hAnsi="Times New Roman" w:cs="Times New Roman"/>
            <w:color w:val="642A8F"/>
            <w:u w:val="single"/>
          </w:rPr>
          <w:t>2003</w:t>
        </w:r>
      </w:hyperlink>
      <w:r w:rsidRPr="00D66223">
        <w:rPr>
          <w:rFonts w:ascii="Times New Roman" w:hAnsi="Times New Roman" w:cs="Times New Roman"/>
          <w:color w:val="000000"/>
        </w:rPr>
        <w:t>; </w:t>
      </w:r>
      <w:hyperlink r:id="rId1718" w:anchor="R552" w:history="1">
        <w:r w:rsidRPr="00D66223">
          <w:rPr>
            <w:rFonts w:ascii="Times New Roman" w:hAnsi="Times New Roman" w:cs="Times New Roman"/>
            <w:color w:val="642A8F"/>
            <w:u w:val="single"/>
          </w:rPr>
          <w:t>Jacobsson et al., 2000</w:t>
        </w:r>
      </w:hyperlink>
      <w:r w:rsidRPr="00D66223">
        <w:rPr>
          <w:rFonts w:ascii="Times New Roman" w:hAnsi="Times New Roman" w:cs="Times New Roman"/>
          <w:color w:val="000000"/>
        </w:rPr>
        <w:t>; </w:t>
      </w:r>
      <w:hyperlink r:id="rId1719" w:anchor="R722" w:history="1">
        <w:r w:rsidRPr="00D66223">
          <w:rPr>
            <w:rFonts w:ascii="Times New Roman" w:hAnsi="Times New Roman" w:cs="Times New Roman"/>
            <w:color w:val="642A8F"/>
            <w:u w:val="single"/>
          </w:rPr>
          <w:t>Maccarrone et al., 2000b</w:t>
        </w:r>
      </w:hyperlink>
      <w:r w:rsidRPr="00D66223">
        <w:rPr>
          <w:rFonts w:ascii="Times New Roman" w:hAnsi="Times New Roman" w:cs="Times New Roman"/>
          <w:color w:val="000000"/>
        </w:rPr>
        <w:t>; </w:t>
      </w:r>
      <w:hyperlink r:id="rId1720" w:anchor="R1068" w:history="1">
        <w:r w:rsidRPr="00D66223">
          <w:rPr>
            <w:rFonts w:ascii="Times New Roman" w:hAnsi="Times New Roman" w:cs="Times New Roman"/>
            <w:color w:val="642A8F"/>
            <w:u w:val="single"/>
          </w:rPr>
          <w:t>Sarker et al., 2000</w:t>
        </w:r>
      </w:hyperlink>
      <w:r w:rsidRPr="00D66223">
        <w:rPr>
          <w:rFonts w:ascii="Times New Roman" w:hAnsi="Times New Roman" w:cs="Times New Roman"/>
          <w:color w:val="000000"/>
        </w:rPr>
        <w:t>; </w:t>
      </w:r>
      <w:hyperlink r:id="rId1721" w:anchor="R797" w:history="1">
        <w:r w:rsidRPr="00D66223">
          <w:rPr>
            <w:rFonts w:ascii="Times New Roman" w:hAnsi="Times New Roman" w:cs="Times New Roman"/>
            <w:color w:val="642A8F"/>
            <w:u w:val="single"/>
          </w:rPr>
          <w:t>McKallip et al., 2002a</w:t>
        </w:r>
      </w:hyperlink>
      <w:r w:rsidRPr="00D66223">
        <w:rPr>
          <w:rFonts w:ascii="Times New Roman" w:hAnsi="Times New Roman" w:cs="Times New Roman"/>
          <w:color w:val="000000"/>
        </w:rPr>
        <w:t>,</w:t>
      </w:r>
      <w:hyperlink r:id="rId1722" w:anchor="R798"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1723" w:anchor="R332" w:history="1">
        <w:r w:rsidRPr="00D66223">
          <w:rPr>
            <w:rFonts w:ascii="Times New Roman" w:hAnsi="Times New Roman" w:cs="Times New Roman"/>
            <w:color w:val="642A8F"/>
            <w:u w:val="single"/>
          </w:rPr>
          <w:t>Fowler et al., 2003</w:t>
        </w:r>
      </w:hyperlink>
      <w:r w:rsidRPr="00D66223">
        <w:rPr>
          <w:rFonts w:ascii="Times New Roman" w:hAnsi="Times New Roman" w:cs="Times New Roman"/>
          <w:color w:val="000000"/>
        </w:rPr>
        <w:t>; </w:t>
      </w:r>
      <w:hyperlink r:id="rId1724" w:anchor="R572" w:history="1">
        <w:r w:rsidRPr="00D66223">
          <w:rPr>
            <w:rFonts w:ascii="Times New Roman" w:hAnsi="Times New Roman" w:cs="Times New Roman"/>
            <w:color w:val="642A8F"/>
            <w:u w:val="single"/>
          </w:rPr>
          <w:t>Jonsson et al., 2003</w:t>
        </w:r>
      </w:hyperlink>
      <w:r w:rsidRPr="00D66223">
        <w:rPr>
          <w:rFonts w:ascii="Times New Roman" w:hAnsi="Times New Roman" w:cs="Times New Roman"/>
          <w:color w:val="000000"/>
        </w:rPr>
        <w:t>; </w:t>
      </w:r>
      <w:hyperlink r:id="rId1725" w:anchor="R836" w:history="1">
        <w:r w:rsidRPr="00D66223">
          <w:rPr>
            <w:rFonts w:ascii="Times New Roman" w:hAnsi="Times New Roman" w:cs="Times New Roman"/>
            <w:color w:val="642A8F"/>
            <w:u w:val="single"/>
          </w:rPr>
          <w:t>Mimeault et al., 2003</w:t>
        </w:r>
      </w:hyperlink>
      <w:r w:rsidRPr="00D66223">
        <w:rPr>
          <w:rFonts w:ascii="Times New Roman" w:hAnsi="Times New Roman" w:cs="Times New Roman"/>
          <w:color w:val="000000"/>
        </w:rPr>
        <w:t>; </w:t>
      </w:r>
      <w:hyperlink r:id="rId1726" w:anchor="R85" w:history="1">
        <w:r w:rsidRPr="00D66223">
          <w:rPr>
            <w:rFonts w:ascii="Times New Roman" w:hAnsi="Times New Roman" w:cs="Times New Roman"/>
            <w:color w:val="642A8F"/>
            <w:u w:val="single"/>
          </w:rPr>
          <w:t>Bifulco et al., 2004</w:t>
        </w:r>
      </w:hyperlink>
      <w:r w:rsidRPr="00D66223">
        <w:rPr>
          <w:rFonts w:ascii="Times New Roman" w:hAnsi="Times New Roman" w:cs="Times New Roman"/>
          <w:color w:val="000000"/>
        </w:rPr>
        <w:t>; </w:t>
      </w:r>
      <w:hyperlink r:id="rId1727" w:anchor="R207" w:history="1">
        <w:r w:rsidRPr="00D66223">
          <w:rPr>
            <w:rFonts w:ascii="Times New Roman" w:hAnsi="Times New Roman" w:cs="Times New Roman"/>
            <w:color w:val="642A8F"/>
            <w:u w:val="single"/>
          </w:rPr>
          <w:t>Contassot et al., 2004a</w:t>
        </w:r>
      </w:hyperlink>
      <w:r w:rsidRPr="00D66223">
        <w:rPr>
          <w:rFonts w:ascii="Times New Roman" w:hAnsi="Times New Roman" w:cs="Times New Roman"/>
          <w:color w:val="000000"/>
        </w:rPr>
        <w:t>,</w:t>
      </w:r>
      <w:hyperlink r:id="rId1728" w:anchor="R208"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w:t>
      </w:r>
      <w:hyperlink r:id="rId1729" w:anchor="R504" w:history="1">
        <w:r w:rsidRPr="00D66223">
          <w:rPr>
            <w:rFonts w:ascii="Times New Roman" w:hAnsi="Times New Roman" w:cs="Times New Roman"/>
            <w:color w:val="642A8F"/>
            <w:u w:val="single"/>
          </w:rPr>
          <w:t>Hinz et al., 2004</w:t>
        </w:r>
      </w:hyperlink>
      <w:r w:rsidRPr="00D66223">
        <w:rPr>
          <w:rFonts w:ascii="Times New Roman" w:hAnsi="Times New Roman" w:cs="Times New Roman"/>
          <w:color w:val="000000"/>
        </w:rPr>
        <w:t>; </w:t>
      </w:r>
      <w:hyperlink r:id="rId1730" w:anchor="R574" w:history="1">
        <w:r w:rsidRPr="00D66223">
          <w:rPr>
            <w:rFonts w:ascii="Times New Roman" w:hAnsi="Times New Roman" w:cs="Times New Roman"/>
            <w:color w:val="642A8F"/>
            <w:u w:val="single"/>
          </w:rPr>
          <w:t>Joseph et al., 2004</w:t>
        </w:r>
      </w:hyperlink>
      <w:r w:rsidRPr="00D66223">
        <w:rPr>
          <w:rFonts w:ascii="Times New Roman" w:hAnsi="Times New Roman" w:cs="Times New Roman"/>
          <w:color w:val="000000"/>
        </w:rPr>
        <w:t>; </w:t>
      </w:r>
      <w:hyperlink r:id="rId1731" w:anchor="R619" w:history="1">
        <w:r w:rsidRPr="00D66223">
          <w:rPr>
            <w:rFonts w:ascii="Times New Roman" w:hAnsi="Times New Roman" w:cs="Times New Roman"/>
            <w:color w:val="642A8F"/>
            <w:u w:val="single"/>
          </w:rPr>
          <w:t>Kogan et al., 2004</w:t>
        </w:r>
      </w:hyperlink>
      <w:r w:rsidRPr="00D66223">
        <w:rPr>
          <w:rFonts w:ascii="Times New Roman" w:hAnsi="Times New Roman" w:cs="Times New Roman"/>
          <w:color w:val="000000"/>
        </w:rPr>
        <w:t>; </w:t>
      </w:r>
      <w:hyperlink r:id="rId1732" w:anchor="R777" w:history="1">
        <w:r w:rsidRPr="00D66223">
          <w:rPr>
            <w:rFonts w:ascii="Times New Roman" w:hAnsi="Times New Roman" w:cs="Times New Roman"/>
            <w:color w:val="642A8F"/>
            <w:u w:val="single"/>
          </w:rPr>
          <w:t>Massi et al., 2004</w:t>
        </w:r>
      </w:hyperlink>
      <w:r w:rsidRPr="00D66223">
        <w:rPr>
          <w:rFonts w:ascii="Times New Roman" w:hAnsi="Times New Roman" w:cs="Times New Roman"/>
          <w:color w:val="000000"/>
        </w:rPr>
        <w:t>; </w:t>
      </w:r>
      <w:hyperlink r:id="rId1733" w:anchor="R894" w:history="1">
        <w:r w:rsidRPr="00D66223">
          <w:rPr>
            <w:rFonts w:ascii="Times New Roman" w:hAnsi="Times New Roman" w:cs="Times New Roman"/>
            <w:color w:val="642A8F"/>
            <w:u w:val="single"/>
          </w:rPr>
          <w:t>Nithipatikom et al., 2004</w:t>
        </w:r>
      </w:hyperlink>
      <w:r w:rsidRPr="00D66223">
        <w:rPr>
          <w:rFonts w:ascii="Times New Roman" w:hAnsi="Times New Roman" w:cs="Times New Roman"/>
          <w:color w:val="000000"/>
        </w:rPr>
        <w:t>; </w:t>
      </w:r>
      <w:hyperlink r:id="rId1734" w:anchor="R15" w:history="1">
        <w:r w:rsidRPr="00D66223">
          <w:rPr>
            <w:rFonts w:ascii="Times New Roman" w:hAnsi="Times New Roman" w:cs="Times New Roman"/>
            <w:color w:val="642A8F"/>
            <w:u w:val="single"/>
          </w:rPr>
          <w:t>Allister et al., 2005</w:t>
        </w:r>
      </w:hyperlink>
      <w:r w:rsidRPr="00D66223">
        <w:rPr>
          <w:rFonts w:ascii="Times New Roman" w:hAnsi="Times New Roman" w:cs="Times New Roman"/>
          <w:color w:val="000000"/>
        </w:rPr>
        <w:t>; </w:t>
      </w:r>
      <w:hyperlink r:id="rId1735" w:anchor="R294" w:history="1">
        <w:r w:rsidRPr="00D66223">
          <w:rPr>
            <w:rFonts w:ascii="Times New Roman" w:hAnsi="Times New Roman" w:cs="Times New Roman"/>
            <w:color w:val="642A8F"/>
            <w:u w:val="single"/>
          </w:rPr>
          <w:t>Ellert-Miklaszewska et al., 2005</w:t>
        </w:r>
      </w:hyperlink>
      <w:r w:rsidRPr="00D66223">
        <w:rPr>
          <w:rFonts w:ascii="Times New Roman" w:hAnsi="Times New Roman" w:cs="Times New Roman"/>
          <w:color w:val="000000"/>
        </w:rPr>
        <w:t>; </w:t>
      </w:r>
      <w:hyperlink r:id="rId1736" w:anchor="R489" w:history="1">
        <w:r w:rsidRPr="00D66223">
          <w:rPr>
            <w:rFonts w:ascii="Times New Roman" w:hAnsi="Times New Roman" w:cs="Times New Roman"/>
            <w:color w:val="642A8F"/>
            <w:u w:val="single"/>
          </w:rPr>
          <w:t>Herrera et al., 2005</w:t>
        </w:r>
      </w:hyperlink>
      <w:r w:rsidRPr="00D66223">
        <w:rPr>
          <w:rFonts w:ascii="Times New Roman" w:hAnsi="Times New Roman" w:cs="Times New Roman"/>
          <w:color w:val="000000"/>
        </w:rPr>
        <w:t>, </w:t>
      </w:r>
      <w:hyperlink r:id="rId1737" w:anchor="R488" w:history="1">
        <w:r w:rsidRPr="00D66223">
          <w:rPr>
            <w:rFonts w:ascii="Times New Roman" w:hAnsi="Times New Roman" w:cs="Times New Roman"/>
            <w:color w:val="642A8F"/>
            <w:u w:val="single"/>
          </w:rPr>
          <w:t>2006</w:t>
        </w:r>
      </w:hyperlink>
      <w:r w:rsidRPr="00D66223">
        <w:rPr>
          <w:rFonts w:ascii="Times New Roman" w:hAnsi="Times New Roman" w:cs="Times New Roman"/>
          <w:color w:val="000000"/>
        </w:rPr>
        <w:t>; </w:t>
      </w:r>
      <w:hyperlink r:id="rId1738" w:anchor="R702" w:history="1">
        <w:r w:rsidRPr="00D66223">
          <w:rPr>
            <w:rFonts w:ascii="Times New Roman" w:hAnsi="Times New Roman" w:cs="Times New Roman"/>
            <w:color w:val="642A8F"/>
            <w:u w:val="single"/>
          </w:rPr>
          <w:t>Lombard et al., 2005</w:t>
        </w:r>
      </w:hyperlink>
      <w:r w:rsidRPr="00D66223">
        <w:rPr>
          <w:rFonts w:ascii="Times New Roman" w:hAnsi="Times New Roman" w:cs="Times New Roman"/>
          <w:color w:val="000000"/>
        </w:rPr>
        <w:t>; </w:t>
      </w:r>
      <w:hyperlink r:id="rId1739" w:anchor="R984" w:history="1">
        <w:r w:rsidRPr="00D66223">
          <w:rPr>
            <w:rFonts w:ascii="Times New Roman" w:hAnsi="Times New Roman" w:cs="Times New Roman"/>
            <w:color w:val="642A8F"/>
            <w:u w:val="single"/>
          </w:rPr>
          <w:t>Powles et al., 2005</w:t>
        </w:r>
      </w:hyperlink>
      <w:r w:rsidRPr="00D66223">
        <w:rPr>
          <w:rFonts w:ascii="Times New Roman" w:hAnsi="Times New Roman" w:cs="Times New Roman"/>
          <w:color w:val="000000"/>
        </w:rPr>
        <w:t>; </w:t>
      </w:r>
      <w:hyperlink r:id="rId1740" w:anchor="R1066" w:history="1">
        <w:r w:rsidRPr="00D66223">
          <w:rPr>
            <w:rFonts w:ascii="Times New Roman" w:hAnsi="Times New Roman" w:cs="Times New Roman"/>
            <w:color w:val="642A8F"/>
            <w:u w:val="single"/>
          </w:rPr>
          <w:t>Sarfaraz et al., 2005</w:t>
        </w:r>
      </w:hyperlink>
      <w:r w:rsidRPr="00D66223">
        <w:rPr>
          <w:rFonts w:ascii="Times New Roman" w:hAnsi="Times New Roman" w:cs="Times New Roman"/>
          <w:color w:val="000000"/>
        </w:rPr>
        <w:t>; </w:t>
      </w:r>
      <w:hyperlink r:id="rId1741" w:anchor="R1206" w:history="1">
        <w:r w:rsidRPr="00D66223">
          <w:rPr>
            <w:rFonts w:ascii="Times New Roman" w:hAnsi="Times New Roman" w:cs="Times New Roman"/>
            <w:color w:val="642A8F"/>
            <w:u w:val="single"/>
          </w:rPr>
          <w:t>Vaccani et al., 2005</w:t>
        </w:r>
      </w:hyperlink>
      <w:r w:rsidRPr="00D66223">
        <w:rPr>
          <w:rFonts w:ascii="Times New Roman" w:hAnsi="Times New Roman" w:cs="Times New Roman"/>
          <w:color w:val="000000"/>
        </w:rPr>
        <w:t>; </w:t>
      </w:r>
      <w:hyperlink r:id="rId1742" w:anchor="R157" w:history="1">
        <w:r w:rsidRPr="00D66223">
          <w:rPr>
            <w:rFonts w:ascii="Times New Roman" w:hAnsi="Times New Roman" w:cs="Times New Roman"/>
            <w:color w:val="642A8F"/>
            <w:u w:val="single"/>
          </w:rPr>
          <w:t>Carracedo et al., 2006</w:t>
        </w:r>
      </w:hyperlink>
      <w:r w:rsidRPr="00D66223">
        <w:rPr>
          <w:rFonts w:ascii="Times New Roman" w:hAnsi="Times New Roman" w:cs="Times New Roman"/>
          <w:color w:val="000000"/>
        </w:rPr>
        <w:t>;</w:t>
      </w:r>
      <w:hyperlink r:id="rId1743" w:anchor="R432" w:history="1">
        <w:r w:rsidRPr="00D66223">
          <w:rPr>
            <w:rFonts w:ascii="Times New Roman" w:hAnsi="Times New Roman" w:cs="Times New Roman"/>
            <w:color w:val="642A8F"/>
            <w:u w:val="single"/>
          </w:rPr>
          <w:t>Grimaldi et al., 2006</w:t>
        </w:r>
      </w:hyperlink>
      <w:r w:rsidRPr="00D66223">
        <w:rPr>
          <w:rFonts w:ascii="Times New Roman" w:hAnsi="Times New Roman" w:cs="Times New Roman"/>
          <w:color w:val="000000"/>
        </w:rPr>
        <w:t>; </w:t>
      </w:r>
      <w:hyperlink r:id="rId1744" w:anchor="R690" w:history="1">
        <w:r w:rsidRPr="00D66223">
          <w:rPr>
            <w:rFonts w:ascii="Times New Roman" w:hAnsi="Times New Roman" w:cs="Times New Roman"/>
            <w:color w:val="642A8F"/>
            <w:u w:val="single"/>
          </w:rPr>
          <w:t>Ligresti et al., 2006b</w:t>
        </w:r>
      </w:hyperlink>
      <w:r w:rsidRPr="00D66223">
        <w:rPr>
          <w:rFonts w:ascii="Times New Roman" w:hAnsi="Times New Roman" w:cs="Times New Roman"/>
          <w:color w:val="000000"/>
        </w:rPr>
        <w:t>). More importantly, systemic or local treatment with cannabinoids inhibited the growth of various types of tumor or tumor cell xenografts in vivo, including lung carcinoma (</w:t>
      </w:r>
      <w:hyperlink r:id="rId1745" w:anchor="R864" w:history="1">
        <w:r w:rsidRPr="00D66223">
          <w:rPr>
            <w:rFonts w:ascii="Times New Roman" w:hAnsi="Times New Roman" w:cs="Times New Roman"/>
            <w:color w:val="642A8F"/>
            <w:u w:val="single"/>
          </w:rPr>
          <w:t>Munson et al., 1975</w:t>
        </w:r>
      </w:hyperlink>
      <w:r w:rsidRPr="00D66223">
        <w:rPr>
          <w:rFonts w:ascii="Times New Roman" w:hAnsi="Times New Roman" w:cs="Times New Roman"/>
          <w:color w:val="000000"/>
        </w:rPr>
        <w:t>), glioma (</w:t>
      </w:r>
      <w:hyperlink r:id="rId1746" w:anchor="R357" w:history="1">
        <w:r w:rsidRPr="00D66223">
          <w:rPr>
            <w:rFonts w:ascii="Times New Roman" w:hAnsi="Times New Roman" w:cs="Times New Roman"/>
            <w:color w:val="642A8F"/>
            <w:u w:val="single"/>
          </w:rPr>
          <w:t>Galve-Roperh et al., 2000</w:t>
        </w:r>
      </w:hyperlink>
      <w:r w:rsidRPr="00D66223">
        <w:rPr>
          <w:rFonts w:ascii="Times New Roman" w:hAnsi="Times New Roman" w:cs="Times New Roman"/>
          <w:color w:val="000000"/>
        </w:rPr>
        <w:t>; </w:t>
      </w:r>
      <w:hyperlink r:id="rId1747" w:anchor="R1057" w:history="1">
        <w:r w:rsidRPr="00D66223">
          <w:rPr>
            <w:rFonts w:ascii="Times New Roman" w:hAnsi="Times New Roman" w:cs="Times New Roman"/>
            <w:color w:val="642A8F"/>
            <w:u w:val="single"/>
          </w:rPr>
          <w:t>Sánchez et al., 2001a</w:t>
        </w:r>
      </w:hyperlink>
      <w:r w:rsidRPr="00D66223">
        <w:rPr>
          <w:rFonts w:ascii="Times New Roman" w:hAnsi="Times New Roman" w:cs="Times New Roman"/>
          <w:color w:val="000000"/>
        </w:rPr>
        <w:t>; </w:t>
      </w:r>
      <w:hyperlink r:id="rId1748" w:anchor="R777" w:history="1">
        <w:r w:rsidRPr="00D66223">
          <w:rPr>
            <w:rFonts w:ascii="Times New Roman" w:hAnsi="Times New Roman" w:cs="Times New Roman"/>
            <w:color w:val="642A8F"/>
            <w:u w:val="single"/>
          </w:rPr>
          <w:t>Massi et al., 2004</w:t>
        </w:r>
      </w:hyperlink>
      <w:r w:rsidRPr="00D66223">
        <w:rPr>
          <w:rFonts w:ascii="Times New Roman" w:hAnsi="Times New Roman" w:cs="Times New Roman"/>
          <w:color w:val="000000"/>
        </w:rPr>
        <w:t>), thyroid epithelioma (</w:t>
      </w:r>
      <w:hyperlink r:id="rId1749" w:anchor="R84" w:history="1">
        <w:r w:rsidRPr="00D66223">
          <w:rPr>
            <w:rFonts w:ascii="Times New Roman" w:hAnsi="Times New Roman" w:cs="Times New Roman"/>
            <w:color w:val="642A8F"/>
            <w:u w:val="single"/>
          </w:rPr>
          <w:t>Bifulco et al., 2001</w:t>
        </w:r>
      </w:hyperlink>
      <w:r w:rsidRPr="00D66223">
        <w:rPr>
          <w:rFonts w:ascii="Times New Roman" w:hAnsi="Times New Roman" w:cs="Times New Roman"/>
          <w:color w:val="000000"/>
        </w:rPr>
        <w:t>), lymphoma (</w:t>
      </w:r>
      <w:hyperlink r:id="rId1750" w:anchor="R797" w:history="1">
        <w:r w:rsidRPr="00D66223">
          <w:rPr>
            <w:rFonts w:ascii="Times New Roman" w:hAnsi="Times New Roman" w:cs="Times New Roman"/>
            <w:color w:val="642A8F"/>
            <w:u w:val="single"/>
          </w:rPr>
          <w:t>McKallip et al., 2002a</w:t>
        </w:r>
      </w:hyperlink>
      <w:r w:rsidRPr="00D66223">
        <w:rPr>
          <w:rFonts w:ascii="Times New Roman" w:hAnsi="Times New Roman" w:cs="Times New Roman"/>
          <w:color w:val="000000"/>
        </w:rPr>
        <w:t>), and skin carcinoma (</w:t>
      </w:r>
      <w:hyperlink r:id="rId1751" w:anchor="R160" w:history="1">
        <w:r w:rsidRPr="00D66223">
          <w:rPr>
            <w:rFonts w:ascii="Times New Roman" w:hAnsi="Times New Roman" w:cs="Times New Roman"/>
            <w:color w:val="642A8F"/>
            <w:u w:val="single"/>
          </w:rPr>
          <w:t>Casanova et al., 2003</w:t>
        </w:r>
      </w:hyperlink>
      <w:r w:rsidRPr="00D66223">
        <w:rPr>
          <w:rFonts w:ascii="Times New Roman" w:hAnsi="Times New Roman" w:cs="Times New Roman"/>
          <w:color w:val="000000"/>
        </w:rPr>
        <w:t>) in mice.</w:t>
      </w:r>
    </w:p>
    <w:p w14:paraId="439A5976"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proapoptotic effect of cannabinoids in tumor cells is complex and may involve increased synthesis of the proapoptotic sphingolipid ceramide (</w:t>
      </w:r>
      <w:hyperlink r:id="rId1752" w:anchor="R357" w:history="1">
        <w:r w:rsidRPr="00D66223">
          <w:rPr>
            <w:rFonts w:ascii="Times New Roman" w:hAnsi="Times New Roman" w:cs="Times New Roman"/>
            <w:color w:val="642A8F"/>
            <w:u w:val="single"/>
          </w:rPr>
          <w:t>Galve-Roperh et al., 2000</w:t>
        </w:r>
      </w:hyperlink>
      <w:r w:rsidRPr="00D66223">
        <w:rPr>
          <w:rFonts w:ascii="Times New Roman" w:hAnsi="Times New Roman" w:cs="Times New Roman"/>
          <w:color w:val="000000"/>
        </w:rPr>
        <w:t>; </w:t>
      </w:r>
      <w:hyperlink r:id="rId1753" w:anchor="R407" w:history="1">
        <w:r w:rsidRPr="00D66223">
          <w:rPr>
            <w:rFonts w:ascii="Times New Roman" w:hAnsi="Times New Roman" w:cs="Times New Roman"/>
            <w:color w:val="642A8F"/>
            <w:u w:val="single"/>
          </w:rPr>
          <w:t>Gómez del Pulgar et al., 2002a</w:t>
        </w:r>
      </w:hyperlink>
      <w:r w:rsidRPr="00D66223">
        <w:rPr>
          <w:rFonts w:ascii="Times New Roman" w:hAnsi="Times New Roman" w:cs="Times New Roman"/>
          <w:color w:val="000000"/>
        </w:rPr>
        <w:t>,</w:t>
      </w:r>
      <w:hyperlink r:id="rId1754" w:anchor="R409"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ceramide-dependent up-regulation of the stress protein p8 and several downstream stress-related genes expressed in the endoplasmic reticulum (ATF-4, CHOP, and TRB3;</w:t>
      </w:r>
      <w:hyperlink r:id="rId1755" w:anchor="R157" w:history="1">
        <w:r w:rsidRPr="00D66223">
          <w:rPr>
            <w:rFonts w:ascii="Times New Roman" w:hAnsi="Times New Roman" w:cs="Times New Roman"/>
            <w:color w:val="642A8F"/>
            <w:u w:val="single"/>
          </w:rPr>
          <w:t>Carracedo et al., 2006</w:t>
        </w:r>
      </w:hyperlink>
      <w:r w:rsidRPr="00D66223">
        <w:rPr>
          <w:rFonts w:ascii="Times New Roman" w:hAnsi="Times New Roman" w:cs="Times New Roman"/>
          <w:color w:val="000000"/>
        </w:rPr>
        <w:t>), prolonged activation of the Raf-1/mitogen-activated protein kinase kinase/extracellular signal-regulated kinase signaling cascade (</w:t>
      </w:r>
      <w:hyperlink r:id="rId1756" w:anchor="R357" w:history="1">
        <w:r w:rsidRPr="00D66223">
          <w:rPr>
            <w:rFonts w:ascii="Times New Roman" w:hAnsi="Times New Roman" w:cs="Times New Roman"/>
            <w:color w:val="642A8F"/>
            <w:u w:val="single"/>
          </w:rPr>
          <w:t>Galve-Roperh et al., 2000</w:t>
        </w:r>
      </w:hyperlink>
      <w:r w:rsidRPr="00D66223">
        <w:rPr>
          <w:rFonts w:ascii="Times New Roman" w:hAnsi="Times New Roman" w:cs="Times New Roman"/>
          <w:color w:val="000000"/>
        </w:rPr>
        <w:t>), and inhibition of Akt (</w:t>
      </w:r>
      <w:hyperlink r:id="rId1757" w:anchor="R408" w:history="1">
        <w:r w:rsidRPr="00D66223">
          <w:rPr>
            <w:rFonts w:ascii="Times New Roman" w:hAnsi="Times New Roman" w:cs="Times New Roman"/>
            <w:color w:val="642A8F"/>
            <w:u w:val="single"/>
          </w:rPr>
          <w:t>Gómez del Pulgar et al., 2000</w:t>
        </w:r>
      </w:hyperlink>
      <w:r w:rsidRPr="00D66223">
        <w:rPr>
          <w:rFonts w:ascii="Times New Roman" w:hAnsi="Times New Roman" w:cs="Times New Roman"/>
          <w:color w:val="000000"/>
        </w:rPr>
        <w:t>; </w:t>
      </w:r>
      <w:hyperlink r:id="rId1758" w:anchor="R294" w:history="1">
        <w:r w:rsidRPr="00D66223">
          <w:rPr>
            <w:rFonts w:ascii="Times New Roman" w:hAnsi="Times New Roman" w:cs="Times New Roman"/>
            <w:color w:val="642A8F"/>
            <w:u w:val="single"/>
          </w:rPr>
          <w:t>Ellert-Miklaszewska et al., 2005</w:t>
        </w:r>
      </w:hyperlink>
      <w:r w:rsidRPr="00D66223">
        <w:rPr>
          <w:rFonts w:ascii="Times New Roman" w:hAnsi="Times New Roman" w:cs="Times New Roman"/>
          <w:color w:val="000000"/>
        </w:rPr>
        <w:t>), c-Jun NH</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-terminal kinase and p38 mitogen-activated protein kinase (</w:t>
      </w:r>
      <w:hyperlink r:id="rId1759" w:anchor="R357" w:history="1">
        <w:r w:rsidRPr="00D66223">
          <w:rPr>
            <w:rFonts w:ascii="Times New Roman" w:hAnsi="Times New Roman" w:cs="Times New Roman"/>
            <w:color w:val="642A8F"/>
            <w:u w:val="single"/>
          </w:rPr>
          <w:t>Galve-Roperh et al., 2000</w:t>
        </w:r>
      </w:hyperlink>
      <w:r w:rsidRPr="00D66223">
        <w:rPr>
          <w:rFonts w:ascii="Times New Roman" w:hAnsi="Times New Roman" w:cs="Times New Roman"/>
          <w:color w:val="000000"/>
        </w:rPr>
        <w:t>; </w:t>
      </w:r>
      <w:hyperlink r:id="rId1760" w:anchor="R1067" w:history="1">
        <w:r w:rsidRPr="00D66223">
          <w:rPr>
            <w:rFonts w:ascii="Times New Roman" w:hAnsi="Times New Roman" w:cs="Times New Roman"/>
            <w:color w:val="642A8F"/>
            <w:u w:val="single"/>
          </w:rPr>
          <w:t>Sarker et al., 2003</w:t>
        </w:r>
      </w:hyperlink>
      <w:r w:rsidRPr="00D66223">
        <w:rPr>
          <w:rFonts w:ascii="Times New Roman" w:hAnsi="Times New Roman" w:cs="Times New Roman"/>
          <w:color w:val="000000"/>
        </w:rPr>
        <w:t>; </w:t>
      </w:r>
      <w:hyperlink r:id="rId1761" w:anchor="R504" w:history="1">
        <w:r w:rsidRPr="00D66223">
          <w:rPr>
            <w:rFonts w:ascii="Times New Roman" w:hAnsi="Times New Roman" w:cs="Times New Roman"/>
            <w:color w:val="642A8F"/>
            <w:u w:val="single"/>
          </w:rPr>
          <w:t>Hinz et al., 2004</w:t>
        </w:r>
      </w:hyperlink>
      <w:r w:rsidRPr="00D66223">
        <w:rPr>
          <w:rFonts w:ascii="Times New Roman" w:hAnsi="Times New Roman" w:cs="Times New Roman"/>
          <w:color w:val="000000"/>
        </w:rPr>
        <w:t>; </w:t>
      </w:r>
      <w:hyperlink r:id="rId1762" w:anchor="R984" w:history="1">
        <w:r w:rsidRPr="00D66223">
          <w:rPr>
            <w:rFonts w:ascii="Times New Roman" w:hAnsi="Times New Roman" w:cs="Times New Roman"/>
            <w:color w:val="642A8F"/>
            <w:u w:val="single"/>
          </w:rPr>
          <w:t>Powles et al., 2005</w:t>
        </w:r>
      </w:hyperlink>
      <w:r w:rsidRPr="00D66223">
        <w:rPr>
          <w:rFonts w:ascii="Times New Roman" w:hAnsi="Times New Roman" w:cs="Times New Roman"/>
          <w:color w:val="000000"/>
        </w:rPr>
        <w:t>). As mentioned above, cannabinoids also inhibit the proliferation of various tumor cells, possibly through inhibition of adenylyl cyclase and the cAMP/protein kinase A pathway (</w:t>
      </w:r>
      <w:hyperlink r:id="rId1763" w:anchor="R816" w:history="1">
        <w:r w:rsidRPr="00D66223">
          <w:rPr>
            <w:rFonts w:ascii="Times New Roman" w:hAnsi="Times New Roman" w:cs="Times New Roman"/>
            <w:color w:val="642A8F"/>
            <w:u w:val="single"/>
          </w:rPr>
          <w:t>Melck et al., 1999</w:t>
        </w:r>
      </w:hyperlink>
      <w:r w:rsidRPr="00D66223">
        <w:rPr>
          <w:rFonts w:ascii="Times New Roman" w:hAnsi="Times New Roman" w:cs="Times New Roman"/>
          <w:color w:val="000000"/>
        </w:rPr>
        <w:t>), induction of the cyclin-dependent kinase inhibitor p27</w:t>
      </w:r>
      <w:r w:rsidRPr="00D66223">
        <w:rPr>
          <w:rFonts w:ascii="Times New Roman" w:hAnsi="Times New Roman" w:cs="Times New Roman"/>
          <w:color w:val="000000"/>
          <w:sz w:val="20"/>
          <w:szCs w:val="20"/>
          <w:vertAlign w:val="superscript"/>
        </w:rPr>
        <w:t>kip1</w:t>
      </w:r>
      <w:r w:rsidRPr="00D66223">
        <w:rPr>
          <w:rFonts w:ascii="Times New Roman" w:hAnsi="Times New Roman" w:cs="Times New Roman"/>
          <w:color w:val="000000"/>
        </w:rPr>
        <w:t> (</w:t>
      </w:r>
      <w:hyperlink r:id="rId1764" w:anchor="R982" w:history="1">
        <w:r w:rsidRPr="00D66223">
          <w:rPr>
            <w:rFonts w:ascii="Times New Roman" w:hAnsi="Times New Roman" w:cs="Times New Roman"/>
            <w:color w:val="642A8F"/>
            <w:u w:val="single"/>
          </w:rPr>
          <w:t>Portella et al., 2003</w:t>
        </w:r>
      </w:hyperlink>
      <w:r w:rsidRPr="00D66223">
        <w:rPr>
          <w:rFonts w:ascii="Times New Roman" w:hAnsi="Times New Roman" w:cs="Times New Roman"/>
          <w:color w:val="000000"/>
        </w:rPr>
        <w:t>), a decrease in epidermal growth factor receptor expression and/or the attenuation of epidermal growth factor receptor tyrosine kinase activity (</w:t>
      </w:r>
      <w:hyperlink r:id="rId1765" w:anchor="R160" w:history="1">
        <w:r w:rsidRPr="00D66223">
          <w:rPr>
            <w:rFonts w:ascii="Times New Roman" w:hAnsi="Times New Roman" w:cs="Times New Roman"/>
            <w:color w:val="642A8F"/>
            <w:u w:val="single"/>
          </w:rPr>
          <w:t>Casanova et al., 2003</w:t>
        </w:r>
      </w:hyperlink>
      <w:r w:rsidRPr="00D66223">
        <w:rPr>
          <w:rFonts w:ascii="Times New Roman" w:hAnsi="Times New Roman" w:cs="Times New Roman"/>
          <w:color w:val="000000"/>
        </w:rPr>
        <w:t>; </w:t>
      </w:r>
      <w:hyperlink r:id="rId1766" w:anchor="R836" w:history="1">
        <w:r w:rsidRPr="00D66223">
          <w:rPr>
            <w:rFonts w:ascii="Times New Roman" w:hAnsi="Times New Roman" w:cs="Times New Roman"/>
            <w:color w:val="642A8F"/>
            <w:u w:val="single"/>
          </w:rPr>
          <w:t>Mimeault et al., 2003</w:t>
        </w:r>
      </w:hyperlink>
      <w:r w:rsidRPr="00D66223">
        <w:rPr>
          <w:rFonts w:ascii="Times New Roman" w:hAnsi="Times New Roman" w:cs="Times New Roman"/>
          <w:color w:val="000000"/>
        </w:rPr>
        <w:t>), and a decrease in the activity and/or expression of nerve growth factor or vascular endothelial growth factor tyrosine kinase receptors and prolactin (</w:t>
      </w:r>
      <w:hyperlink r:id="rId1767" w:anchor="R253" w:history="1">
        <w:r w:rsidRPr="00D66223">
          <w:rPr>
            <w:rFonts w:ascii="Times New Roman" w:hAnsi="Times New Roman" w:cs="Times New Roman"/>
            <w:color w:val="642A8F"/>
            <w:u w:val="single"/>
          </w:rPr>
          <w:t>De Petrocellis et al., 1998</w:t>
        </w:r>
      </w:hyperlink>
      <w:r w:rsidRPr="00D66223">
        <w:rPr>
          <w:rFonts w:ascii="Times New Roman" w:hAnsi="Times New Roman" w:cs="Times New Roman"/>
          <w:color w:val="000000"/>
        </w:rPr>
        <w:t>; </w:t>
      </w:r>
      <w:hyperlink r:id="rId1768" w:anchor="R815" w:history="1">
        <w:r w:rsidRPr="00D66223">
          <w:rPr>
            <w:rFonts w:ascii="Times New Roman" w:hAnsi="Times New Roman" w:cs="Times New Roman"/>
            <w:color w:val="642A8F"/>
            <w:u w:val="single"/>
          </w:rPr>
          <w:t>Melck et al., 2000</w:t>
        </w:r>
      </w:hyperlink>
      <w:r w:rsidRPr="00D66223">
        <w:rPr>
          <w:rFonts w:ascii="Times New Roman" w:hAnsi="Times New Roman" w:cs="Times New Roman"/>
          <w:color w:val="000000"/>
        </w:rPr>
        <w:t>; </w:t>
      </w:r>
      <w:hyperlink r:id="rId1769" w:anchor="R982" w:history="1">
        <w:r w:rsidRPr="00D66223">
          <w:rPr>
            <w:rFonts w:ascii="Times New Roman" w:hAnsi="Times New Roman" w:cs="Times New Roman"/>
            <w:color w:val="642A8F"/>
            <w:u w:val="single"/>
          </w:rPr>
          <w:t>Portella et al., 2003</w:t>
        </w:r>
      </w:hyperlink>
      <w:r w:rsidRPr="00D66223">
        <w:rPr>
          <w:rFonts w:ascii="Times New Roman" w:hAnsi="Times New Roman" w:cs="Times New Roman"/>
          <w:color w:val="000000"/>
        </w:rPr>
        <w:t>). In addition to their proapoptotic and antiproliferative effects in tumor cells, cannabinoids also inhibit the expression of proangiogenic mediators or their receptors (e.g., vascular endothelial growth factor) and reduce vascular hyperplasia and cell migration, which play crucial roles in tumor growth and metastasis formation (</w:t>
      </w:r>
      <w:hyperlink r:id="rId1770" w:anchor="R98" w:history="1">
        <w:r w:rsidRPr="00D66223">
          <w:rPr>
            <w:rFonts w:ascii="Times New Roman" w:hAnsi="Times New Roman" w:cs="Times New Roman"/>
            <w:color w:val="642A8F"/>
            <w:u w:val="single"/>
          </w:rPr>
          <w:t>Blázquez 2004</w:t>
        </w:r>
      </w:hyperlink>
      <w:r w:rsidRPr="00D66223">
        <w:rPr>
          <w:rFonts w:ascii="Times New Roman" w:hAnsi="Times New Roman" w:cs="Times New Roman"/>
          <w:color w:val="000000"/>
        </w:rPr>
        <w:t>;</w:t>
      </w:r>
      <w:hyperlink r:id="rId1771" w:anchor="R97" w:history="1">
        <w:r w:rsidRPr="00D66223">
          <w:rPr>
            <w:rFonts w:ascii="Times New Roman" w:hAnsi="Times New Roman" w:cs="Times New Roman"/>
            <w:color w:val="642A8F"/>
            <w:u w:val="single"/>
          </w:rPr>
          <w:t>et al., 2003</w:t>
        </w:r>
      </w:hyperlink>
      <w:r w:rsidRPr="00D66223">
        <w:rPr>
          <w:rFonts w:ascii="Times New Roman" w:hAnsi="Times New Roman" w:cs="Times New Roman"/>
          <w:color w:val="000000"/>
        </w:rPr>
        <w:t>, </w:t>
      </w:r>
      <w:hyperlink r:id="rId1772" w:anchor="R98" w:history="1">
        <w:r w:rsidRPr="00D66223">
          <w:rPr>
            <w:rFonts w:ascii="Times New Roman" w:hAnsi="Times New Roman" w:cs="Times New Roman"/>
            <w:color w:val="642A8F"/>
            <w:u w:val="single"/>
          </w:rPr>
          <w:t>2004</w:t>
        </w:r>
      </w:hyperlink>
      <w:r w:rsidRPr="00D66223">
        <w:rPr>
          <w:rFonts w:ascii="Times New Roman" w:hAnsi="Times New Roman" w:cs="Times New Roman"/>
          <w:color w:val="000000"/>
        </w:rPr>
        <w:t>; </w:t>
      </w:r>
      <w:hyperlink r:id="rId1773" w:anchor="R160" w:history="1">
        <w:r w:rsidRPr="00D66223">
          <w:rPr>
            <w:rFonts w:ascii="Times New Roman" w:hAnsi="Times New Roman" w:cs="Times New Roman"/>
            <w:color w:val="642A8F"/>
            <w:u w:val="single"/>
          </w:rPr>
          <w:t>Casanova et al., 2003</w:t>
        </w:r>
      </w:hyperlink>
      <w:r w:rsidRPr="00D66223">
        <w:rPr>
          <w:rFonts w:ascii="Times New Roman" w:hAnsi="Times New Roman" w:cs="Times New Roman"/>
          <w:color w:val="000000"/>
        </w:rPr>
        <w:t>; </w:t>
      </w:r>
      <w:hyperlink r:id="rId1774" w:anchor="R982" w:history="1">
        <w:r w:rsidRPr="00D66223">
          <w:rPr>
            <w:rFonts w:ascii="Times New Roman" w:hAnsi="Times New Roman" w:cs="Times New Roman"/>
            <w:color w:val="642A8F"/>
            <w:u w:val="single"/>
          </w:rPr>
          <w:t>Portella et al., 2003</w:t>
        </w:r>
      </w:hyperlink>
      <w:r w:rsidRPr="00D66223">
        <w:rPr>
          <w:rFonts w:ascii="Times New Roman" w:hAnsi="Times New Roman" w:cs="Times New Roman"/>
          <w:color w:val="000000"/>
        </w:rPr>
        <w:t>).</w:t>
      </w:r>
    </w:p>
    <w:p w14:paraId="1366E1C1"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sharp contrast to the above, </w:t>
      </w:r>
      <w:hyperlink r:id="rId1775" w:anchor="R472" w:history="1">
        <w:r w:rsidRPr="00D66223">
          <w:rPr>
            <w:rFonts w:ascii="Times New Roman" w:hAnsi="Times New Roman" w:cs="Times New Roman"/>
            <w:color w:val="642A8F"/>
            <w:u w:val="single"/>
          </w:rPr>
          <w:t>Hart et al. (2004)</w:t>
        </w:r>
      </w:hyperlink>
      <w:r w:rsidRPr="00D66223">
        <w:rPr>
          <w:rFonts w:ascii="Times New Roman" w:hAnsi="Times New Roman" w:cs="Times New Roman"/>
          <w:color w:val="000000"/>
        </w:rPr>
        <w:t> have demonstrated that treatment of lung cancer (NCI-H292), squamous cell carcinoma (SCC-9), bladder carcinoma (5637), glioblastoma (U373-MG), astrocytoma (1321N1), and kidney cancer (A498) cells with nanomolar concentrations of cannabinoids such as THC, anandamide, HU-210, and WIN 55,212-2 leads to rapid epidermal growth factor receptor- and metalloprotease-dependent cancer cell proliferation. However, the same study also documented that at micromolar concentrations cannabinoids induced cancer cell apoptosis, in agreement with previous reports (</w:t>
      </w:r>
      <w:hyperlink r:id="rId1776" w:anchor="R472" w:history="1">
        <w:r w:rsidRPr="00D66223">
          <w:rPr>
            <w:rFonts w:ascii="Times New Roman" w:hAnsi="Times New Roman" w:cs="Times New Roman"/>
            <w:color w:val="642A8F"/>
            <w:u w:val="single"/>
          </w:rPr>
          <w:t>Hart et al., 2004</w:t>
        </w:r>
      </w:hyperlink>
      <w:r w:rsidRPr="00D66223">
        <w:rPr>
          <w:rFonts w:ascii="Times New Roman" w:hAnsi="Times New Roman" w:cs="Times New Roman"/>
          <w:color w:val="000000"/>
        </w:rPr>
        <w:t>). These results highlight the bimodal action of cannabinoids on cancer cell growth, with low concentrations being proproliferative and high concentrations having antiproliferative effects.</w:t>
      </w:r>
    </w:p>
    <w:p w14:paraId="6CEF7371"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key role of the immune system in controlling the development of cancers is supported by findings that immunosuppressed individuals are at increased risk for developing cancer. For example, there is increased incidence of non-Hodgkin’s lymphoma, Burkitt’s lymphoma, Kaposi’s sarcoma, and cervical cancer in AIDS patients and increased susceptibility to various lymphomas and solid tumors after organ transplantation (</w:t>
      </w:r>
      <w:hyperlink r:id="rId1777" w:anchor="R77" w:history="1">
        <w:r w:rsidRPr="00D66223">
          <w:rPr>
            <w:rFonts w:ascii="Times New Roman" w:hAnsi="Times New Roman" w:cs="Times New Roman"/>
            <w:color w:val="642A8F"/>
            <w:u w:val="single"/>
          </w:rPr>
          <w:t>Bhatia et al., 2001</w:t>
        </w:r>
      </w:hyperlink>
      <w:r w:rsidRPr="00D66223">
        <w:rPr>
          <w:rFonts w:ascii="Times New Roman" w:hAnsi="Times New Roman" w:cs="Times New Roman"/>
          <w:color w:val="000000"/>
        </w:rPr>
        <w:t>; </w:t>
      </w:r>
      <w:hyperlink r:id="rId1778" w:anchor="R1071" w:history="1">
        <w:r w:rsidRPr="00D66223">
          <w:rPr>
            <w:rFonts w:ascii="Times New Roman" w:hAnsi="Times New Roman" w:cs="Times New Roman"/>
            <w:color w:val="642A8F"/>
            <w:u w:val="single"/>
          </w:rPr>
          <w:t>Scadden, 2003</w:t>
        </w:r>
      </w:hyperlink>
      <w:r w:rsidRPr="00D66223">
        <w:rPr>
          <w:rFonts w:ascii="Times New Roman" w:hAnsi="Times New Roman" w:cs="Times New Roman"/>
          <w:color w:val="000000"/>
        </w:rPr>
        <w:t>; </w:t>
      </w:r>
      <w:hyperlink r:id="rId1779" w:anchor="R5" w:history="1">
        <w:r w:rsidRPr="00D66223">
          <w:rPr>
            <w:rFonts w:ascii="Times New Roman" w:hAnsi="Times New Roman" w:cs="Times New Roman"/>
            <w:color w:val="642A8F"/>
            <w:u w:val="single"/>
          </w:rPr>
          <w:t>Abu-Elmagd et al., 2004</w:t>
        </w:r>
      </w:hyperlink>
      <w:r w:rsidRPr="00D66223">
        <w:rPr>
          <w:rFonts w:ascii="Times New Roman" w:hAnsi="Times New Roman" w:cs="Times New Roman"/>
          <w:color w:val="000000"/>
        </w:rPr>
        <w:t>; </w:t>
      </w:r>
      <w:hyperlink r:id="rId1780" w:anchor="R911" w:history="1">
        <w:r w:rsidRPr="00D66223">
          <w:rPr>
            <w:rFonts w:ascii="Times New Roman" w:hAnsi="Times New Roman" w:cs="Times New Roman"/>
            <w:color w:val="642A8F"/>
            <w:u w:val="single"/>
          </w:rPr>
          <w:t>Oruc et al., 2004</w:t>
        </w:r>
      </w:hyperlink>
      <w:r w:rsidRPr="00D66223">
        <w:rPr>
          <w:rFonts w:ascii="Times New Roman" w:hAnsi="Times New Roman" w:cs="Times New Roman"/>
          <w:color w:val="000000"/>
        </w:rPr>
        <w:t>). This concept is particularly important, because cannabinoids have well-known immunosuppressant effects (reviewed in </w:t>
      </w:r>
      <w:hyperlink r:id="rId1781" w:anchor="R612" w:history="1">
        <w:r w:rsidRPr="00D66223">
          <w:rPr>
            <w:rFonts w:ascii="Times New Roman" w:hAnsi="Times New Roman" w:cs="Times New Roman"/>
            <w:color w:val="642A8F"/>
            <w:u w:val="single"/>
          </w:rPr>
          <w:t>Klein, 2005</w:t>
        </w:r>
      </w:hyperlink>
      <w:r w:rsidRPr="00D66223">
        <w:rPr>
          <w:rFonts w:ascii="Times New Roman" w:hAnsi="Times New Roman" w:cs="Times New Roman"/>
          <w:color w:val="000000"/>
        </w:rPr>
        <w:t>), which may compromise antitumor immune responses. Indeed, THC enhances breast and lung cancer growth and metastasis by suppressing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receptor-mediated antitumor immune responses (</w:t>
      </w:r>
      <w:hyperlink r:id="rId1782" w:anchor="R1322" w:history="1">
        <w:r w:rsidRPr="00D66223">
          <w:rPr>
            <w:rFonts w:ascii="Times New Roman" w:hAnsi="Times New Roman" w:cs="Times New Roman"/>
            <w:color w:val="642A8F"/>
            <w:u w:val="single"/>
          </w:rPr>
          <w:t>Zhu et al., 2000</w:t>
        </w:r>
      </w:hyperlink>
      <w:r w:rsidRPr="00D66223">
        <w:rPr>
          <w:rFonts w:ascii="Times New Roman" w:hAnsi="Times New Roman" w:cs="Times New Roman"/>
          <w:color w:val="000000"/>
        </w:rPr>
        <w:t>; </w:t>
      </w:r>
      <w:hyperlink r:id="rId1783" w:anchor="R799" w:history="1">
        <w:r w:rsidRPr="00D66223">
          <w:rPr>
            <w:rFonts w:ascii="Times New Roman" w:hAnsi="Times New Roman" w:cs="Times New Roman"/>
            <w:color w:val="642A8F"/>
            <w:u w:val="single"/>
          </w:rPr>
          <w:t>McKallip et al., 2005</w:t>
        </w:r>
      </w:hyperlink>
      <w:r w:rsidRPr="00D66223">
        <w:rPr>
          <w:rFonts w:ascii="Times New Roman" w:hAnsi="Times New Roman" w:cs="Times New Roman"/>
          <w:color w:val="000000"/>
        </w:rPr>
        <w:t>) and can also lead to increased susceptibility to infections with various pathogens such as herpes simplex virus, </w:t>
      </w:r>
      <w:r w:rsidRPr="00D66223">
        <w:rPr>
          <w:rFonts w:ascii="Times New Roman" w:hAnsi="Times New Roman" w:cs="Times New Roman"/>
          <w:i/>
          <w:iCs/>
          <w:color w:val="000000"/>
        </w:rPr>
        <w:t>Legionella pneumophila,</w:t>
      </w:r>
      <w:r w:rsidRPr="00D66223">
        <w:rPr>
          <w:rFonts w:ascii="Times New Roman" w:hAnsi="Times New Roman" w:cs="Times New Roman"/>
          <w:color w:val="000000"/>
        </w:rPr>
        <w:t> and Fried leukemia virus (</w:t>
      </w:r>
      <w:hyperlink r:id="rId1784" w:anchor="R849" w:history="1">
        <w:r w:rsidRPr="00D66223">
          <w:rPr>
            <w:rFonts w:ascii="Times New Roman" w:hAnsi="Times New Roman" w:cs="Times New Roman"/>
            <w:color w:val="642A8F"/>
            <w:u w:val="single"/>
          </w:rPr>
          <w:t>Morahan et al., 1979</w:t>
        </w:r>
      </w:hyperlink>
      <w:r w:rsidRPr="00D66223">
        <w:rPr>
          <w:rFonts w:ascii="Times New Roman" w:hAnsi="Times New Roman" w:cs="Times New Roman"/>
          <w:color w:val="000000"/>
        </w:rPr>
        <w:t>;</w:t>
      </w:r>
      <w:hyperlink r:id="rId1785" w:anchor="R141" w:history="1">
        <w:r w:rsidRPr="00D66223">
          <w:rPr>
            <w:rFonts w:ascii="Times New Roman" w:hAnsi="Times New Roman" w:cs="Times New Roman"/>
            <w:color w:val="642A8F"/>
            <w:u w:val="single"/>
          </w:rPr>
          <w:t>Cabral et al., 1986</w:t>
        </w:r>
      </w:hyperlink>
      <w:r w:rsidRPr="00D66223">
        <w:rPr>
          <w:rFonts w:ascii="Times New Roman" w:hAnsi="Times New Roman" w:cs="Times New Roman"/>
          <w:color w:val="000000"/>
        </w:rPr>
        <w:t>; </w:t>
      </w:r>
      <w:hyperlink r:id="rId1786" w:anchor="R1129" w:history="1">
        <w:r w:rsidRPr="00D66223">
          <w:rPr>
            <w:rFonts w:ascii="Times New Roman" w:hAnsi="Times New Roman" w:cs="Times New Roman"/>
            <w:color w:val="642A8F"/>
            <w:u w:val="single"/>
          </w:rPr>
          <w:t>Specter et al., 1991</w:t>
        </w:r>
      </w:hyperlink>
      <w:r w:rsidRPr="00D66223">
        <w:rPr>
          <w:rFonts w:ascii="Times New Roman" w:hAnsi="Times New Roman" w:cs="Times New Roman"/>
          <w:color w:val="000000"/>
        </w:rPr>
        <w:t>; </w:t>
      </w:r>
      <w:hyperlink r:id="rId1787" w:anchor="R616" w:history="1">
        <w:r w:rsidRPr="00D66223">
          <w:rPr>
            <w:rFonts w:ascii="Times New Roman" w:hAnsi="Times New Roman" w:cs="Times New Roman"/>
            <w:color w:val="642A8F"/>
            <w:u w:val="single"/>
          </w:rPr>
          <w:t>Klein et al., 2000b</w:t>
        </w:r>
      </w:hyperlink>
      <w:r w:rsidRPr="00D66223">
        <w:rPr>
          <w:rFonts w:ascii="Times New Roman" w:hAnsi="Times New Roman" w:cs="Times New Roman"/>
          <w:color w:val="000000"/>
        </w:rPr>
        <w:t>).</w:t>
      </w:r>
    </w:p>
    <w:p w14:paraId="392C9715"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Epidemiological studies investigating the relationship of cannabis smoking and various forms of cancer have yielded inconsistent results, thus failing to resolve the conflicting findings in animal models of cancer or in cancer cell lines (</w:t>
      </w:r>
      <w:hyperlink r:id="rId1788" w:anchor="R1169" w:history="1">
        <w:r w:rsidRPr="00D66223">
          <w:rPr>
            <w:rFonts w:ascii="Times New Roman" w:hAnsi="Times New Roman" w:cs="Times New Roman"/>
            <w:color w:val="642A8F"/>
            <w:u w:val="single"/>
          </w:rPr>
          <w:t>Taylor, 1988</w:t>
        </w:r>
      </w:hyperlink>
      <w:r w:rsidRPr="00D66223">
        <w:rPr>
          <w:rFonts w:ascii="Times New Roman" w:hAnsi="Times New Roman" w:cs="Times New Roman"/>
          <w:color w:val="000000"/>
        </w:rPr>
        <w:t>; </w:t>
      </w:r>
      <w:hyperlink r:id="rId1789" w:anchor="R154" w:history="1">
        <w:r w:rsidRPr="00D66223">
          <w:rPr>
            <w:rFonts w:ascii="Times New Roman" w:hAnsi="Times New Roman" w:cs="Times New Roman"/>
            <w:color w:val="642A8F"/>
            <w:u w:val="single"/>
          </w:rPr>
          <w:t>Caplan and Brigham, 1990</w:t>
        </w:r>
      </w:hyperlink>
      <w:r w:rsidRPr="00D66223">
        <w:rPr>
          <w:rFonts w:ascii="Times New Roman" w:hAnsi="Times New Roman" w:cs="Times New Roman"/>
          <w:color w:val="000000"/>
        </w:rPr>
        <w:t>; </w:t>
      </w:r>
      <w:hyperlink r:id="rId1790" w:anchor="R634" w:history="1">
        <w:r w:rsidRPr="00D66223">
          <w:rPr>
            <w:rFonts w:ascii="Times New Roman" w:hAnsi="Times New Roman" w:cs="Times New Roman"/>
            <w:color w:val="642A8F"/>
            <w:u w:val="single"/>
          </w:rPr>
          <w:t>Kuijten et al., 1992</w:t>
        </w:r>
      </w:hyperlink>
      <w:r w:rsidRPr="00D66223">
        <w:rPr>
          <w:rFonts w:ascii="Times New Roman" w:hAnsi="Times New Roman" w:cs="Times New Roman"/>
          <w:color w:val="000000"/>
        </w:rPr>
        <w:t>; </w:t>
      </w:r>
      <w:hyperlink r:id="rId1791" w:anchor="R437" w:history="1">
        <w:r w:rsidRPr="00D66223">
          <w:rPr>
            <w:rFonts w:ascii="Times New Roman" w:hAnsi="Times New Roman" w:cs="Times New Roman"/>
            <w:color w:val="642A8F"/>
            <w:u w:val="single"/>
          </w:rPr>
          <w:t>Grufferman et al., 1993</w:t>
        </w:r>
      </w:hyperlink>
      <w:r w:rsidRPr="00D66223">
        <w:rPr>
          <w:rFonts w:ascii="Times New Roman" w:hAnsi="Times New Roman" w:cs="Times New Roman"/>
          <w:color w:val="000000"/>
        </w:rPr>
        <w:t>; </w:t>
      </w:r>
      <w:hyperlink r:id="rId1792" w:anchor="R1101" w:history="1">
        <w:r w:rsidRPr="00D66223">
          <w:rPr>
            <w:rFonts w:ascii="Times New Roman" w:hAnsi="Times New Roman" w:cs="Times New Roman"/>
            <w:color w:val="642A8F"/>
            <w:u w:val="single"/>
          </w:rPr>
          <w:t>Sidney et al., 1997</w:t>
        </w:r>
      </w:hyperlink>
      <w:r w:rsidRPr="00D66223">
        <w:rPr>
          <w:rFonts w:ascii="Times New Roman" w:hAnsi="Times New Roman" w:cs="Times New Roman"/>
          <w:color w:val="000000"/>
        </w:rPr>
        <w:t>; </w:t>
      </w:r>
      <w:hyperlink r:id="rId1793" w:anchor="R45" w:history="1">
        <w:r w:rsidRPr="00D66223">
          <w:rPr>
            <w:rFonts w:ascii="Times New Roman" w:hAnsi="Times New Roman" w:cs="Times New Roman"/>
            <w:color w:val="642A8F"/>
            <w:u w:val="single"/>
          </w:rPr>
          <w:t>Barsky et al., 1998</w:t>
        </w:r>
      </w:hyperlink>
      <w:r w:rsidRPr="00D66223">
        <w:rPr>
          <w:rFonts w:ascii="Times New Roman" w:hAnsi="Times New Roman" w:cs="Times New Roman"/>
          <w:color w:val="000000"/>
        </w:rPr>
        <w:t>; </w:t>
      </w:r>
      <w:hyperlink r:id="rId1794" w:anchor="R1319" w:history="1">
        <w:r w:rsidRPr="00D66223">
          <w:rPr>
            <w:rFonts w:ascii="Times New Roman" w:hAnsi="Times New Roman" w:cs="Times New Roman"/>
            <w:color w:val="642A8F"/>
            <w:u w:val="single"/>
          </w:rPr>
          <w:t>Zhang et al., 1999</w:t>
        </w:r>
      </w:hyperlink>
      <w:r w:rsidRPr="00D66223">
        <w:rPr>
          <w:rFonts w:ascii="Times New Roman" w:hAnsi="Times New Roman" w:cs="Times New Roman"/>
          <w:color w:val="000000"/>
        </w:rPr>
        <w:t>; </w:t>
      </w:r>
      <w:hyperlink r:id="rId1795" w:anchor="R292" w:history="1">
        <w:r w:rsidRPr="00D66223">
          <w:rPr>
            <w:rFonts w:ascii="Times New Roman" w:hAnsi="Times New Roman" w:cs="Times New Roman"/>
            <w:color w:val="642A8F"/>
            <w:u w:val="single"/>
          </w:rPr>
          <w:t>Efird et al., 2004</w:t>
        </w:r>
      </w:hyperlink>
      <w:r w:rsidRPr="00D66223">
        <w:rPr>
          <w:rFonts w:ascii="Times New Roman" w:hAnsi="Times New Roman" w:cs="Times New Roman"/>
          <w:color w:val="000000"/>
        </w:rPr>
        <w:t>; </w:t>
      </w:r>
      <w:hyperlink r:id="rId1796" w:anchor="R699" w:history="1">
        <w:r w:rsidRPr="00D66223">
          <w:rPr>
            <w:rFonts w:ascii="Times New Roman" w:hAnsi="Times New Roman" w:cs="Times New Roman"/>
            <w:color w:val="642A8F"/>
            <w:u w:val="single"/>
          </w:rPr>
          <w:t>Llewellyn et al., 2004</w:t>
        </w:r>
      </w:hyperlink>
      <w:r w:rsidRPr="00D66223">
        <w:rPr>
          <w:rFonts w:ascii="Times New Roman" w:hAnsi="Times New Roman" w:cs="Times New Roman"/>
          <w:color w:val="000000"/>
        </w:rPr>
        <w:t>; </w:t>
      </w:r>
      <w:hyperlink r:id="rId1797" w:anchor="R1038" w:history="1">
        <w:r w:rsidRPr="00D66223">
          <w:rPr>
            <w:rFonts w:ascii="Times New Roman" w:hAnsi="Times New Roman" w:cs="Times New Roman"/>
            <w:color w:val="642A8F"/>
            <w:u w:val="single"/>
          </w:rPr>
          <w:t>Rosenblatt et al., 2004</w:t>
        </w:r>
      </w:hyperlink>
      <w:r w:rsidRPr="00D66223">
        <w:rPr>
          <w:rFonts w:ascii="Times New Roman" w:hAnsi="Times New Roman" w:cs="Times New Roman"/>
          <w:color w:val="000000"/>
        </w:rPr>
        <w:t>; reviewed in </w:t>
      </w:r>
      <w:hyperlink r:id="rId1798" w:anchor="R454" w:history="1">
        <w:r w:rsidRPr="00D66223">
          <w:rPr>
            <w:rFonts w:ascii="Times New Roman" w:hAnsi="Times New Roman" w:cs="Times New Roman"/>
            <w:color w:val="642A8F"/>
            <w:u w:val="single"/>
          </w:rPr>
          <w:t>Hall et al., 2005</w:t>
        </w:r>
      </w:hyperlink>
      <w:r w:rsidRPr="00D66223">
        <w:rPr>
          <w:rFonts w:ascii="Times New Roman" w:hAnsi="Times New Roman" w:cs="Times New Roman"/>
          <w:color w:val="000000"/>
        </w:rPr>
        <w:t>). The variability of the effects of cannabinoids in different tumor models may be related to the differential expression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Thus, cannabinoids may be effective in killing tumors that abundantly express cannabinoid receptors, such as gliomas, but may increase the growth and metastasis of other types of tumors, such as breast cancer, with no or low expression of cannabinoid receptors, due to the suppression of the antitumor immune response (</w:t>
      </w:r>
      <w:hyperlink r:id="rId1799" w:anchor="R799" w:history="1">
        <w:r w:rsidRPr="00D66223">
          <w:rPr>
            <w:rFonts w:ascii="Times New Roman" w:hAnsi="Times New Roman" w:cs="Times New Roman"/>
            <w:color w:val="642A8F"/>
            <w:u w:val="single"/>
          </w:rPr>
          <w:t>McKallip et al., 2005</w:t>
        </w:r>
      </w:hyperlink>
      <w:r w:rsidRPr="00D66223">
        <w:rPr>
          <w:rFonts w:ascii="Times New Roman" w:hAnsi="Times New Roman" w:cs="Times New Roman"/>
          <w:color w:val="000000"/>
        </w:rPr>
        <w:t>). Nevertheless, the majority of the findings to date are encouraging and suggest that cannabinoids may be useful not only as palliative therapy but also because of their ability to inhibit tumor growth and metastasis.</w:t>
      </w:r>
    </w:p>
    <w:p w14:paraId="7EACE328" w14:textId="77777777" w:rsidR="00D66223" w:rsidRPr="00D66223" w:rsidRDefault="00D66223" w:rsidP="00D66223">
      <w:pPr>
        <w:shd w:val="clear" w:color="auto" w:fill="FFFFFF"/>
        <w:spacing w:before="308" w:after="154"/>
        <w:outlineLvl w:val="2"/>
        <w:rPr>
          <w:rFonts w:ascii="Arial" w:eastAsia="Times New Roman" w:hAnsi="Arial" w:cs="Arial"/>
          <w:b/>
          <w:bCs/>
          <w:color w:val="724128"/>
          <w:sz w:val="21"/>
          <w:szCs w:val="21"/>
        </w:rPr>
      </w:pPr>
      <w:r w:rsidRPr="00D66223">
        <w:rPr>
          <w:rFonts w:ascii="Arial" w:eastAsia="Times New Roman" w:hAnsi="Arial" w:cs="Arial"/>
          <w:b/>
          <w:bCs/>
          <w:color w:val="724128"/>
          <w:sz w:val="21"/>
          <w:szCs w:val="21"/>
        </w:rPr>
        <w:t>G. Gastrointestinal and Liver Disorders</w:t>
      </w:r>
    </w:p>
    <w:p w14:paraId="49937043"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Cannabis has been used empirically for centuries to stimulate appetite and decrease emesis and diarrhea. Recent evidence indicates that the endocannabinoid system plays an important role in the control of gastrointestinal motility and secretion both under physiological conditions and in various gastrointestinal disorders (reviewed in </w:t>
      </w:r>
      <w:hyperlink r:id="rId1800" w:anchor="R955" w:history="1">
        <w:r w:rsidRPr="00D66223">
          <w:rPr>
            <w:rFonts w:ascii="Times New Roman" w:hAnsi="Times New Roman" w:cs="Times New Roman"/>
            <w:color w:val="642A8F"/>
            <w:u w:val="single"/>
          </w:rPr>
          <w:t>Pertwee, 2001</w:t>
        </w:r>
      </w:hyperlink>
      <w:r w:rsidRPr="00D66223">
        <w:rPr>
          <w:rFonts w:ascii="Times New Roman" w:hAnsi="Times New Roman" w:cs="Times New Roman"/>
          <w:color w:val="000000"/>
        </w:rPr>
        <w:t>; </w:t>
      </w:r>
      <w:hyperlink r:id="rId1801" w:anchor="R970" w:history="1">
        <w:r w:rsidRPr="00D66223">
          <w:rPr>
            <w:rFonts w:ascii="Times New Roman" w:hAnsi="Times New Roman" w:cs="Times New Roman"/>
            <w:color w:val="642A8F"/>
            <w:u w:val="single"/>
          </w:rPr>
          <w:t>Pinto et al., 2002a</w:t>
        </w:r>
      </w:hyperlink>
      <w:r w:rsidRPr="00D66223">
        <w:rPr>
          <w:rFonts w:ascii="Times New Roman" w:hAnsi="Times New Roman" w:cs="Times New Roman"/>
          <w:color w:val="000000"/>
        </w:rPr>
        <w:t>,</w:t>
      </w:r>
      <w:hyperlink r:id="rId1802" w:anchor="R971"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1803" w:anchor="R269" w:history="1">
        <w:r w:rsidRPr="00D66223">
          <w:rPr>
            <w:rFonts w:ascii="Times New Roman" w:hAnsi="Times New Roman" w:cs="Times New Roman"/>
            <w:color w:val="642A8F"/>
            <w:u w:val="single"/>
          </w:rPr>
          <w:t>Di Carlo and Izzo, 2003</w:t>
        </w:r>
      </w:hyperlink>
      <w:r w:rsidRPr="00D66223">
        <w:rPr>
          <w:rFonts w:ascii="Times New Roman" w:hAnsi="Times New Roman" w:cs="Times New Roman"/>
          <w:color w:val="000000"/>
        </w:rPr>
        <w:t>; </w:t>
      </w:r>
      <w:hyperlink r:id="rId1804" w:anchor="R217" w:history="1">
        <w:r w:rsidRPr="00D66223">
          <w:rPr>
            <w:rFonts w:ascii="Times New Roman" w:hAnsi="Times New Roman" w:cs="Times New Roman"/>
            <w:color w:val="642A8F"/>
            <w:u w:val="single"/>
          </w:rPr>
          <w:t>Coutts and Izzo, 2004</w:t>
        </w:r>
      </w:hyperlink>
      <w:r w:rsidRPr="00D66223">
        <w:rPr>
          <w:rFonts w:ascii="Times New Roman" w:hAnsi="Times New Roman" w:cs="Times New Roman"/>
          <w:color w:val="000000"/>
        </w:rPr>
        <w:t>; </w:t>
      </w:r>
      <w:hyperlink r:id="rId1805" w:anchor="R288" w:history="1">
        <w:r w:rsidRPr="00D66223">
          <w:rPr>
            <w:rFonts w:ascii="Times New Roman" w:hAnsi="Times New Roman" w:cs="Times New Roman"/>
            <w:color w:val="642A8F"/>
            <w:u w:val="single"/>
          </w:rPr>
          <w:t>Duncan et al., 2005</w:t>
        </w:r>
      </w:hyperlink>
      <w:r w:rsidRPr="00D66223">
        <w:rPr>
          <w:rFonts w:ascii="Times New Roman" w:hAnsi="Times New Roman" w:cs="Times New Roman"/>
          <w:color w:val="000000"/>
        </w:rPr>
        <w:t>; </w:t>
      </w:r>
      <w:hyperlink r:id="rId1806" w:anchor="R776" w:history="1">
        <w:r w:rsidRPr="00D66223">
          <w:rPr>
            <w:rFonts w:ascii="Times New Roman" w:hAnsi="Times New Roman" w:cs="Times New Roman"/>
            <w:color w:val="642A8F"/>
            <w:u w:val="single"/>
          </w:rPr>
          <w:t>Massa et al., 2005</w:t>
        </w:r>
      </w:hyperlink>
      <w:r w:rsidRPr="00D66223">
        <w:rPr>
          <w:rFonts w:ascii="Times New Roman" w:hAnsi="Times New Roman" w:cs="Times New Roman"/>
          <w:color w:val="000000"/>
        </w:rPr>
        <w:t>). Unexpectedly, recent data also implicate endocannabinoids and their receptors in several aspects of acute and chronic liver disease, including hemodynamic changes, modulation of inflammatory processes, fibrosis, and altered brain function (reviewed in </w:t>
      </w:r>
      <w:hyperlink r:id="rId1807" w:anchor="R353" w:history="1">
        <w:r w:rsidRPr="00D66223">
          <w:rPr>
            <w:rFonts w:ascii="Times New Roman" w:hAnsi="Times New Roman" w:cs="Times New Roman"/>
            <w:color w:val="642A8F"/>
            <w:u w:val="single"/>
          </w:rPr>
          <w:t>Gabbay et al., 2005</w:t>
        </w:r>
      </w:hyperlink>
      <w:r w:rsidRPr="00D66223">
        <w:rPr>
          <w:rFonts w:ascii="Times New Roman" w:hAnsi="Times New Roman" w:cs="Times New Roman"/>
          <w:color w:val="000000"/>
        </w:rPr>
        <w:t>; </w:t>
      </w:r>
      <w:hyperlink r:id="rId1808" w:anchor="R561" w:history="1">
        <w:r w:rsidRPr="00D66223">
          <w:rPr>
            <w:rFonts w:ascii="Times New Roman" w:hAnsi="Times New Roman" w:cs="Times New Roman"/>
            <w:color w:val="642A8F"/>
            <w:u w:val="single"/>
          </w:rPr>
          <w:t>Jimenez, 2005</w:t>
        </w:r>
      </w:hyperlink>
      <w:r w:rsidRPr="00D66223">
        <w:rPr>
          <w:rFonts w:ascii="Times New Roman" w:hAnsi="Times New Roman" w:cs="Times New Roman"/>
          <w:color w:val="000000"/>
        </w:rPr>
        <w:t>).</w:t>
      </w:r>
    </w:p>
    <w:p w14:paraId="3846A88F"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Numerous studies using autoradiography, immunohistochemistry, and/or reverse transcription-polymerase chain reaction demonstrated colocalization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with cholinergic neurons across the enteric nervous system, including sensory and interneuronal as well as motoneural cell bodies of the myenteric plexus, in mice (</w:t>
      </w:r>
      <w:hyperlink r:id="rId1809" w:anchor="R772" w:history="1">
        <w:r w:rsidRPr="00D66223">
          <w:rPr>
            <w:rFonts w:ascii="Times New Roman" w:hAnsi="Times New Roman" w:cs="Times New Roman"/>
            <w:color w:val="642A8F"/>
            <w:u w:val="single"/>
          </w:rPr>
          <w:t>Mascolo et al., 2002</w:t>
        </w:r>
      </w:hyperlink>
      <w:r w:rsidRPr="00D66223">
        <w:rPr>
          <w:rFonts w:ascii="Times New Roman" w:hAnsi="Times New Roman" w:cs="Times New Roman"/>
          <w:color w:val="000000"/>
        </w:rPr>
        <w:t>; </w:t>
      </w:r>
      <w:hyperlink r:id="rId1810" w:anchor="R970" w:history="1">
        <w:r w:rsidRPr="00D66223">
          <w:rPr>
            <w:rFonts w:ascii="Times New Roman" w:hAnsi="Times New Roman" w:cs="Times New Roman"/>
            <w:color w:val="642A8F"/>
            <w:u w:val="single"/>
          </w:rPr>
          <w:t>Pinto et al., 2002a</w:t>
        </w:r>
      </w:hyperlink>
      <w:r w:rsidRPr="00D66223">
        <w:rPr>
          <w:rFonts w:ascii="Times New Roman" w:hAnsi="Times New Roman" w:cs="Times New Roman"/>
          <w:color w:val="000000"/>
        </w:rPr>
        <w:t>,</w:t>
      </w:r>
      <w:hyperlink r:id="rId1811" w:anchor="R971"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w:t>
      </w:r>
      <w:hyperlink r:id="rId1812" w:anchor="R162" w:history="1">
        <w:r w:rsidRPr="00D66223">
          <w:rPr>
            <w:rFonts w:ascii="Times New Roman" w:hAnsi="Times New Roman" w:cs="Times New Roman"/>
            <w:color w:val="642A8F"/>
            <w:u w:val="single"/>
          </w:rPr>
          <w:t>Casu et al., 2003</w:t>
        </w:r>
      </w:hyperlink>
      <w:r w:rsidRPr="00D66223">
        <w:rPr>
          <w:rFonts w:ascii="Times New Roman" w:hAnsi="Times New Roman" w:cs="Times New Roman"/>
          <w:color w:val="000000"/>
        </w:rPr>
        <w:t>; </w:t>
      </w:r>
      <w:hyperlink r:id="rId1813" w:anchor="R546" w:history="1">
        <w:r w:rsidRPr="00D66223">
          <w:rPr>
            <w:rFonts w:ascii="Times New Roman" w:hAnsi="Times New Roman" w:cs="Times New Roman"/>
            <w:color w:val="642A8F"/>
            <w:u w:val="single"/>
          </w:rPr>
          <w:t>Izzo et al., 2003</w:t>
        </w:r>
      </w:hyperlink>
      <w:r w:rsidRPr="00D66223">
        <w:rPr>
          <w:rFonts w:ascii="Times New Roman" w:hAnsi="Times New Roman" w:cs="Times New Roman"/>
          <w:color w:val="000000"/>
        </w:rPr>
        <w:t>; </w:t>
      </w:r>
      <w:hyperlink r:id="rId1814" w:anchor="R1143" w:history="1">
        <w:r w:rsidRPr="00D66223">
          <w:rPr>
            <w:rFonts w:ascii="Times New Roman" w:hAnsi="Times New Roman" w:cs="Times New Roman"/>
            <w:color w:val="642A8F"/>
            <w:u w:val="single"/>
          </w:rPr>
          <w:t>Storr et al., 2004</w:t>
        </w:r>
      </w:hyperlink>
      <w:r w:rsidRPr="00D66223">
        <w:rPr>
          <w:rFonts w:ascii="Times New Roman" w:hAnsi="Times New Roman" w:cs="Times New Roman"/>
          <w:color w:val="000000"/>
        </w:rPr>
        <w:t>), rats (</w:t>
      </w:r>
      <w:hyperlink r:id="rId1815" w:anchor="R7" w:history="1">
        <w:r w:rsidRPr="00D66223">
          <w:rPr>
            <w:rFonts w:ascii="Times New Roman" w:hAnsi="Times New Roman" w:cs="Times New Roman"/>
            <w:color w:val="642A8F"/>
            <w:u w:val="single"/>
          </w:rPr>
          <w:t>Adami et al., 2002</w:t>
        </w:r>
      </w:hyperlink>
      <w:r w:rsidRPr="00D66223">
        <w:rPr>
          <w:rFonts w:ascii="Times New Roman" w:hAnsi="Times New Roman" w:cs="Times New Roman"/>
          <w:color w:val="000000"/>
        </w:rPr>
        <w:t>; </w:t>
      </w:r>
      <w:hyperlink r:id="rId1816" w:anchor="R216" w:history="1">
        <w:r w:rsidRPr="00D66223">
          <w:rPr>
            <w:rFonts w:ascii="Times New Roman" w:hAnsi="Times New Roman" w:cs="Times New Roman"/>
            <w:color w:val="642A8F"/>
            <w:u w:val="single"/>
          </w:rPr>
          <w:t>Coutts et al., 2002</w:t>
        </w:r>
      </w:hyperlink>
      <w:r w:rsidRPr="00D66223">
        <w:rPr>
          <w:rFonts w:ascii="Times New Roman" w:hAnsi="Times New Roman" w:cs="Times New Roman"/>
          <w:color w:val="000000"/>
        </w:rPr>
        <w:t>; </w:t>
      </w:r>
      <w:hyperlink r:id="rId1817" w:anchor="R1142" w:history="1">
        <w:r w:rsidRPr="00D66223">
          <w:rPr>
            <w:rFonts w:ascii="Times New Roman" w:hAnsi="Times New Roman" w:cs="Times New Roman"/>
            <w:color w:val="642A8F"/>
            <w:u w:val="single"/>
          </w:rPr>
          <w:t>Storr et al., 2002</w:t>
        </w:r>
      </w:hyperlink>
      <w:r w:rsidRPr="00D66223">
        <w:rPr>
          <w:rFonts w:ascii="Times New Roman" w:hAnsi="Times New Roman" w:cs="Times New Roman"/>
          <w:color w:val="000000"/>
        </w:rPr>
        <w:t>; </w:t>
      </w:r>
      <w:hyperlink r:id="rId1818" w:anchor="R131" w:history="1">
        <w:r w:rsidRPr="00D66223">
          <w:rPr>
            <w:rFonts w:ascii="Times New Roman" w:hAnsi="Times New Roman" w:cs="Times New Roman"/>
            <w:color w:val="642A8F"/>
            <w:u w:val="single"/>
          </w:rPr>
          <w:t>Burdyga et al., 2004</w:t>
        </w:r>
      </w:hyperlink>
      <w:r w:rsidRPr="00D66223">
        <w:rPr>
          <w:rFonts w:ascii="Times New Roman" w:hAnsi="Times New Roman" w:cs="Times New Roman"/>
          <w:color w:val="000000"/>
        </w:rPr>
        <w:t>), guinea-pigs (</w:t>
      </w:r>
      <w:hyperlink r:id="rId1819" w:anchor="R216" w:history="1">
        <w:r w:rsidRPr="00D66223">
          <w:rPr>
            <w:rFonts w:ascii="Times New Roman" w:hAnsi="Times New Roman" w:cs="Times New Roman"/>
            <w:color w:val="642A8F"/>
            <w:u w:val="single"/>
          </w:rPr>
          <w:t>Coutts et al., 2002</w:t>
        </w:r>
      </w:hyperlink>
      <w:r w:rsidRPr="00D66223">
        <w:rPr>
          <w:rFonts w:ascii="Times New Roman" w:hAnsi="Times New Roman" w:cs="Times New Roman"/>
          <w:color w:val="000000"/>
        </w:rPr>
        <w:t>; </w:t>
      </w:r>
      <w:hyperlink r:id="rId1820" w:anchor="R729" w:history="1">
        <w:r w:rsidRPr="00D66223">
          <w:rPr>
            <w:rFonts w:ascii="Times New Roman" w:hAnsi="Times New Roman" w:cs="Times New Roman"/>
            <w:color w:val="642A8F"/>
            <w:u w:val="single"/>
          </w:rPr>
          <w:t>MacNaughton et al., 2004</w:t>
        </w:r>
      </w:hyperlink>
      <w:r w:rsidRPr="00D66223">
        <w:rPr>
          <w:rFonts w:ascii="Times New Roman" w:hAnsi="Times New Roman" w:cs="Times New Roman"/>
          <w:color w:val="000000"/>
        </w:rPr>
        <w:t>), and pigs (</w:t>
      </w:r>
      <w:hyperlink r:id="rId1821" w:anchor="R635" w:history="1">
        <w:r w:rsidRPr="00D66223">
          <w:rPr>
            <w:rFonts w:ascii="Times New Roman" w:hAnsi="Times New Roman" w:cs="Times New Roman"/>
            <w:color w:val="642A8F"/>
            <w:u w:val="single"/>
          </w:rPr>
          <w:t>Kulkarni-Narla and Brown, 2000</w:t>
        </w:r>
      </w:hyperlink>
      <w:r w:rsidRPr="00D66223">
        <w:rPr>
          <w:rFonts w:ascii="Times New Roman" w:hAnsi="Times New Roman" w:cs="Times New Roman"/>
          <w:color w:val="000000"/>
        </w:rPr>
        <w: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are also colocalized with neuropeptide Y and vasoactive intestinal peptide in a small population of submucous plexus neurons (</w:t>
      </w:r>
      <w:hyperlink r:id="rId1822" w:anchor="R635" w:history="1">
        <w:r w:rsidRPr="00D66223">
          <w:rPr>
            <w:rFonts w:ascii="Times New Roman" w:hAnsi="Times New Roman" w:cs="Times New Roman"/>
            <w:color w:val="642A8F"/>
            <w:u w:val="single"/>
          </w:rPr>
          <w:t>Kulkarni-Narla and Brown, 2000</w:t>
        </w:r>
      </w:hyperlink>
      <w:r w:rsidRPr="00D66223">
        <w:rPr>
          <w:rFonts w:ascii="Times New Roman" w:hAnsi="Times New Roman" w:cs="Times New Roman"/>
          <w:color w:val="000000"/>
        </w:rPr>
        <w:t>; </w:t>
      </w:r>
      <w:hyperlink r:id="rId1823" w:anchor="R216" w:history="1">
        <w:r w:rsidRPr="00D66223">
          <w:rPr>
            <w:rFonts w:ascii="Times New Roman" w:hAnsi="Times New Roman" w:cs="Times New Roman"/>
            <w:color w:val="642A8F"/>
            <w:u w:val="single"/>
          </w:rPr>
          <w:t>Coutts et al., 2002</w:t>
        </w:r>
      </w:hyperlink>
      <w:r w:rsidRPr="00D66223">
        <w:rPr>
          <w:rFonts w:ascii="Times New Roman" w:hAnsi="Times New Roman" w:cs="Times New Roman"/>
          <w:color w:val="000000"/>
        </w:rPr>
        <w: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immunoreactivity was evident in normal human colonic epithelium, smooth muscle, and the sub-mucosal myenteric plexus (</w:t>
      </w:r>
      <w:hyperlink r:id="rId1824" w:anchor="R1302" w:history="1">
        <w:r w:rsidRPr="00D66223">
          <w:rPr>
            <w:rFonts w:ascii="Times New Roman" w:hAnsi="Times New Roman" w:cs="Times New Roman"/>
            <w:color w:val="642A8F"/>
            <w:u w:val="single"/>
          </w:rPr>
          <w:t>Wright et al., 2005</w:t>
        </w:r>
      </w:hyperlink>
      <w:r w:rsidRPr="00D66223">
        <w:rPr>
          <w:rFonts w:ascii="Times New Roman" w:hAnsi="Times New Roman" w:cs="Times New Roman"/>
          <w:color w:val="000000"/>
        </w:rPr>
        <w:t>). Both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were found on plasma cells in the lamina propria, whereas only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were detectable on macrophages (</w:t>
      </w:r>
      <w:hyperlink r:id="rId1825" w:anchor="R1302" w:history="1">
        <w:r w:rsidRPr="00D66223">
          <w:rPr>
            <w:rFonts w:ascii="Times New Roman" w:hAnsi="Times New Roman" w:cs="Times New Roman"/>
            <w:color w:val="642A8F"/>
            <w:u w:val="single"/>
          </w:rPr>
          <w:t>Wright et al., 2005</w:t>
        </w:r>
      </w:hyperlink>
      <w:r w:rsidRPr="00D66223">
        <w:rPr>
          <w:rFonts w:ascii="Times New Roman" w:hAnsi="Times New Roman" w:cs="Times New Roman"/>
          <w:color w:val="000000"/>
        </w:rPr>
        <w:t>). Endocannabinoids are also present in the gastrointestinal tact. Indeed, 2-AG was originally isolated from gut tissue (</w:t>
      </w:r>
      <w:hyperlink r:id="rId1826" w:anchor="R805" w:history="1">
        <w:r w:rsidRPr="00D66223">
          <w:rPr>
            <w:rFonts w:ascii="Times New Roman" w:hAnsi="Times New Roman" w:cs="Times New Roman"/>
            <w:color w:val="642A8F"/>
            <w:u w:val="single"/>
          </w:rPr>
          <w:t>Mechoulam et al., 1995</w:t>
        </w:r>
      </w:hyperlink>
      <w:r w:rsidRPr="00D66223">
        <w:rPr>
          <w:rFonts w:ascii="Times New Roman" w:hAnsi="Times New Roman" w:cs="Times New Roman"/>
          <w:color w:val="000000"/>
        </w:rPr>
        <w:t>), and the intestinal content of anandamide was found to be regulated by feeding status (</w:t>
      </w:r>
      <w:hyperlink r:id="rId1827" w:anchor="R410" w:history="1">
        <w:r w:rsidRPr="00D66223">
          <w:rPr>
            <w:rFonts w:ascii="Times New Roman" w:hAnsi="Times New Roman" w:cs="Times New Roman"/>
            <w:color w:val="642A8F"/>
            <w:u w:val="single"/>
          </w:rPr>
          <w:t>Gomez et al., 2002</w:t>
        </w:r>
      </w:hyperlink>
      <w:r w:rsidRPr="00D66223">
        <w:rPr>
          <w:rFonts w:ascii="Times New Roman" w:hAnsi="Times New Roman" w:cs="Times New Roman"/>
          <w:color w:val="000000"/>
        </w:rPr>
        <w:t>).</w:t>
      </w:r>
    </w:p>
    <w:p w14:paraId="09BD5736"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Although in earlier studies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expression was undetectable in the liver relative to the brain (</w:t>
      </w:r>
      <w:hyperlink r:id="rId1828" w:anchor="R979" w:history="1">
        <w:r w:rsidRPr="00D66223">
          <w:rPr>
            <w:rFonts w:ascii="Times New Roman" w:hAnsi="Times New Roman" w:cs="Times New Roman"/>
            <w:color w:val="642A8F"/>
            <w:u w:val="single"/>
          </w:rPr>
          <w:t>Porcella et al., 2002</w:t>
        </w:r>
      </w:hyperlink>
      <w:r w:rsidRPr="00D66223">
        <w:rPr>
          <w:rFonts w:ascii="Times New Roman" w:hAnsi="Times New Roman" w:cs="Times New Roman"/>
          <w:color w:val="000000"/>
        </w:rPr>
        <w:t>), several recent studies revealed the presence of low levels of both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mRNA (</w:t>
      </w:r>
      <w:hyperlink r:id="rId1829" w:anchor="R50" w:history="1">
        <w:r w:rsidRPr="00D66223">
          <w:rPr>
            <w:rFonts w:ascii="Times New Roman" w:hAnsi="Times New Roman" w:cs="Times New Roman"/>
            <w:color w:val="642A8F"/>
            <w:u w:val="single"/>
          </w:rPr>
          <w:t>Bátkai et al., 2001</w:t>
        </w:r>
      </w:hyperlink>
      <w:r w:rsidRPr="00D66223">
        <w:rPr>
          <w:rFonts w:ascii="Times New Roman" w:hAnsi="Times New Roman" w:cs="Times New Roman"/>
          <w:color w:val="000000"/>
        </w:rPr>
        <w:t>; </w:t>
      </w:r>
      <w:hyperlink r:id="rId1830" w:anchor="R830" w:history="1">
        <w:r w:rsidRPr="00D66223">
          <w:rPr>
            <w:rFonts w:ascii="Times New Roman" w:hAnsi="Times New Roman" w:cs="Times New Roman"/>
            <w:color w:val="642A8F"/>
            <w:u w:val="single"/>
          </w:rPr>
          <w:t>Michalopoulos et al., 2003</w:t>
        </w:r>
      </w:hyperlink>
      <w:r w:rsidRPr="00D66223">
        <w:rPr>
          <w:rFonts w:ascii="Times New Roman" w:hAnsi="Times New Roman" w:cs="Times New Roman"/>
          <w:color w:val="000000"/>
        </w:rPr>
        <w:t>; </w:t>
      </w:r>
      <w:hyperlink r:id="rId1831" w:anchor="R81" w:history="1">
        <w:r w:rsidRPr="00D66223">
          <w:rPr>
            <w:rFonts w:ascii="Times New Roman" w:hAnsi="Times New Roman" w:cs="Times New Roman"/>
            <w:color w:val="642A8F"/>
            <w:u w:val="single"/>
          </w:rPr>
          <w:t>Biecker et al., 2004</w:t>
        </w:r>
      </w:hyperlink>
      <w:r w:rsidRPr="00D66223">
        <w:rPr>
          <w:rFonts w:ascii="Times New Roman" w:hAnsi="Times New Roman" w:cs="Times New Roman"/>
          <w:color w:val="000000"/>
        </w:rPr>
        <w:t>; </w:t>
      </w:r>
      <w:hyperlink r:id="rId1832" w:anchor="R302" w:history="1">
        <w:r w:rsidRPr="00D66223">
          <w:rPr>
            <w:rFonts w:ascii="Times New Roman" w:hAnsi="Times New Roman" w:cs="Times New Roman"/>
            <w:color w:val="642A8F"/>
            <w:u w:val="single"/>
          </w:rPr>
          <w:t>Engeli et al., 2005</w:t>
        </w:r>
      </w:hyperlink>
      <w:r w:rsidRPr="00D66223">
        <w:rPr>
          <w:rFonts w:ascii="Times New Roman" w:hAnsi="Times New Roman" w:cs="Times New Roman"/>
          <w:color w:val="000000"/>
        </w:rPr>
        <w:t>;</w:t>
      </w:r>
      <w:hyperlink r:id="rId1833" w:anchor="R915" w:history="1">
        <w:r w:rsidRPr="00D66223">
          <w:rPr>
            <w:rFonts w:ascii="Times New Roman" w:hAnsi="Times New Roman" w:cs="Times New Roman"/>
            <w:color w:val="642A8F"/>
            <w:u w:val="single"/>
          </w:rPr>
          <w:t>Osei-Hyiaman et al., 2005b</w:t>
        </w:r>
      </w:hyperlink>
      <w:r w:rsidRPr="00D66223">
        <w:rPr>
          <w:rFonts w:ascii="Times New Roman" w:hAnsi="Times New Roman" w:cs="Times New Roman"/>
          <w:color w:val="000000"/>
        </w:rPr>
        <w:t>; </w:t>
      </w:r>
      <w:hyperlink r:id="rId1834" w:anchor="R1171" w:history="1">
        <w:r w:rsidRPr="00D66223">
          <w:rPr>
            <w:rFonts w:ascii="Times New Roman" w:hAnsi="Times New Roman" w:cs="Times New Roman"/>
            <w:color w:val="642A8F"/>
            <w:u w:val="single"/>
          </w:rPr>
          <w:t>Teixeira-Clerc et al., 2006</w:t>
        </w:r>
      </w:hyperlink>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immunoreactivity (</w:t>
      </w:r>
      <w:hyperlink r:id="rId1835" w:anchor="R915" w:history="1">
        <w:r w:rsidRPr="00D66223">
          <w:rPr>
            <w:rFonts w:ascii="Times New Roman" w:hAnsi="Times New Roman" w:cs="Times New Roman"/>
            <w:color w:val="642A8F"/>
            <w:u w:val="single"/>
          </w:rPr>
          <w:t>Osei-Hyiaman et al., 2005b</w:t>
        </w:r>
      </w:hyperlink>
      <w:r w:rsidRPr="00D66223">
        <w:rPr>
          <w:rFonts w:ascii="Times New Roman" w:hAnsi="Times New Roman" w:cs="Times New Roman"/>
          <w:color w:val="000000"/>
        </w:rPr>
        <w:t>) in whole liver or in various types of cells present in the liver, including hepatocytes (</w:t>
      </w:r>
      <w:hyperlink r:id="rId1836" w:anchor="R830" w:history="1">
        <w:r w:rsidRPr="00D66223">
          <w:rPr>
            <w:rFonts w:ascii="Times New Roman" w:hAnsi="Times New Roman" w:cs="Times New Roman"/>
            <w:color w:val="642A8F"/>
            <w:u w:val="single"/>
          </w:rPr>
          <w:t>Michalopoulos et al., 2003</w:t>
        </w:r>
      </w:hyperlink>
      <w:r w:rsidRPr="00D66223">
        <w:rPr>
          <w:rFonts w:ascii="Times New Roman" w:hAnsi="Times New Roman" w:cs="Times New Roman"/>
          <w:color w:val="000000"/>
        </w:rPr>
        <w:t>; </w:t>
      </w:r>
      <w:hyperlink r:id="rId1837" w:anchor="R915" w:history="1">
        <w:r w:rsidRPr="00D66223">
          <w:rPr>
            <w:rFonts w:ascii="Times New Roman" w:hAnsi="Times New Roman" w:cs="Times New Roman"/>
            <w:color w:val="642A8F"/>
            <w:u w:val="single"/>
          </w:rPr>
          <w:t>Osei-Hyiaman et al., 2005b</w:t>
        </w:r>
      </w:hyperlink>
      <w:r w:rsidRPr="00D66223">
        <w:rPr>
          <w:rFonts w:ascii="Times New Roman" w:hAnsi="Times New Roman" w:cs="Times New Roman"/>
          <w:color w:val="000000"/>
        </w:rPr>
        <w:t>), stellate cells (</w:t>
      </w:r>
      <w:hyperlink r:id="rId1838" w:anchor="R1103" w:history="1">
        <w:r w:rsidRPr="00D66223">
          <w:rPr>
            <w:rFonts w:ascii="Times New Roman" w:hAnsi="Times New Roman" w:cs="Times New Roman"/>
            <w:color w:val="642A8F"/>
            <w:u w:val="single"/>
          </w:rPr>
          <w:t>Siegmund et al., 2005</w:t>
        </w:r>
      </w:hyperlink>
      <w:r w:rsidRPr="00D66223">
        <w:rPr>
          <w:rFonts w:ascii="Times New Roman" w:hAnsi="Times New Roman" w:cs="Times New Roman"/>
          <w:color w:val="000000"/>
        </w:rPr>
        <w:t>; </w:t>
      </w:r>
      <w:hyperlink r:id="rId1839" w:anchor="R1171" w:history="1">
        <w:r w:rsidRPr="00D66223">
          <w:rPr>
            <w:rFonts w:ascii="Times New Roman" w:hAnsi="Times New Roman" w:cs="Times New Roman"/>
            <w:color w:val="642A8F"/>
            <w:u w:val="single"/>
          </w:rPr>
          <w:t>Teixeira-Clerc et al., 2006</w:t>
        </w:r>
      </w:hyperlink>
      <w:r w:rsidRPr="00D66223">
        <w:rPr>
          <w:rFonts w:ascii="Times New Roman" w:hAnsi="Times New Roman" w:cs="Times New Roman"/>
          <w:color w:val="000000"/>
        </w:rPr>
        <w:t>), and vascular endothelial cells (</w:t>
      </w:r>
      <w:hyperlink r:id="rId1840" w:anchor="R50" w:history="1">
        <w:r w:rsidRPr="00D66223">
          <w:rPr>
            <w:rFonts w:ascii="Times New Roman" w:hAnsi="Times New Roman" w:cs="Times New Roman"/>
            <w:color w:val="642A8F"/>
            <w:u w:val="single"/>
          </w:rPr>
          <w:t>Bátkai et al., 2001</w:t>
        </w:r>
      </w:hyperlink>
      <w:r w:rsidRPr="00D66223">
        <w:rPr>
          <w:rFonts w:ascii="Times New Roman" w:hAnsi="Times New Roman" w:cs="Times New Roman"/>
          <w:color w:val="000000"/>
        </w:rPr>
        <w:t>).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receptor mRNA was also detected in cirrhotic but not in normal liver tissue (</w:t>
      </w:r>
      <w:hyperlink r:id="rId1841" w:anchor="R577" w:history="1">
        <w:r w:rsidRPr="00D66223">
          <w:rPr>
            <w:rFonts w:ascii="Times New Roman" w:hAnsi="Times New Roman" w:cs="Times New Roman"/>
            <w:color w:val="642A8F"/>
            <w:u w:val="single"/>
          </w:rPr>
          <w:t>Julien et al., 2005</w:t>
        </w:r>
      </w:hyperlink>
      <w:r w:rsidRPr="00D66223">
        <w:rPr>
          <w:rFonts w:ascii="Times New Roman" w:hAnsi="Times New Roman" w:cs="Times New Roman"/>
          <w:color w:val="000000"/>
        </w:rPr>
        <w:t>). Endocannabinoids are detectable in the liver or liver cells both in animals and humans at levels similar to those in the brain and play an important role under various physiological and pathophysiological conditions (</w:t>
      </w:r>
      <w:hyperlink r:id="rId1842" w:anchor="R225" w:history="1">
        <w:r w:rsidRPr="00D66223">
          <w:rPr>
            <w:rFonts w:ascii="Times New Roman" w:hAnsi="Times New Roman" w:cs="Times New Roman"/>
            <w:color w:val="642A8F"/>
            <w:u w:val="single"/>
          </w:rPr>
          <w:t>Cravatt et al., 2004</w:t>
        </w:r>
      </w:hyperlink>
      <w:r w:rsidRPr="00D66223">
        <w:rPr>
          <w:rFonts w:ascii="Times New Roman" w:hAnsi="Times New Roman" w:cs="Times New Roman"/>
          <w:color w:val="000000"/>
        </w:rPr>
        <w:t>; </w:t>
      </w:r>
      <w:hyperlink r:id="rId1843" w:anchor="R639" w:history="1">
        <w:r w:rsidRPr="00D66223">
          <w:rPr>
            <w:rFonts w:ascii="Times New Roman" w:hAnsi="Times New Roman" w:cs="Times New Roman"/>
            <w:color w:val="642A8F"/>
            <w:u w:val="single"/>
          </w:rPr>
          <w:t>Kurabayashi et al., 2005</w:t>
        </w:r>
      </w:hyperlink>
      <w:r w:rsidRPr="00D66223">
        <w:rPr>
          <w:rFonts w:ascii="Times New Roman" w:hAnsi="Times New Roman" w:cs="Times New Roman"/>
          <w:color w:val="000000"/>
        </w:rPr>
        <w:t>; </w:t>
      </w:r>
      <w:hyperlink r:id="rId1844" w:anchor="R915" w:history="1">
        <w:r w:rsidRPr="00D66223">
          <w:rPr>
            <w:rFonts w:ascii="Times New Roman" w:hAnsi="Times New Roman" w:cs="Times New Roman"/>
            <w:color w:val="642A8F"/>
            <w:u w:val="single"/>
          </w:rPr>
          <w:t>Osei-Hyiaman et al., 2005b</w:t>
        </w:r>
      </w:hyperlink>
      <w:r w:rsidRPr="00D66223">
        <w:rPr>
          <w:rFonts w:ascii="Times New Roman" w:hAnsi="Times New Roman" w:cs="Times New Roman"/>
          <w:color w:val="000000"/>
        </w:rPr>
        <w:t>) (see also section III.A.3.).</w:t>
      </w:r>
    </w:p>
    <w:p w14:paraId="3FC75D40"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 functional role for endocannabinoids and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the gastrointestinal tract is supported by pharmacological studies demonstrating that anandamide and various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agonists (WIN 55,212-2, CP55,940, and ACEA) but not the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-selective agonists JWH-133 inhibit gastrointestinal motility in rodents in vivo and in isolated ileum and colon from both experimental animals and humans (</w:t>
      </w:r>
      <w:hyperlink r:id="rId1845" w:anchor="R1098" w:history="1">
        <w:r w:rsidRPr="00D66223">
          <w:rPr>
            <w:rFonts w:ascii="Times New Roman" w:hAnsi="Times New Roman" w:cs="Times New Roman"/>
            <w:color w:val="642A8F"/>
            <w:u w:val="single"/>
          </w:rPr>
          <w:t>Shook and Burks, 1989</w:t>
        </w:r>
      </w:hyperlink>
      <w:r w:rsidRPr="00D66223">
        <w:rPr>
          <w:rFonts w:ascii="Times New Roman" w:hAnsi="Times New Roman" w:cs="Times New Roman"/>
          <w:color w:val="000000"/>
        </w:rPr>
        <w:t>; </w:t>
      </w:r>
      <w:hyperlink r:id="rId1846" w:anchor="R961" w:history="1">
        <w:r w:rsidRPr="00D66223">
          <w:rPr>
            <w:rFonts w:ascii="Times New Roman" w:hAnsi="Times New Roman" w:cs="Times New Roman"/>
            <w:color w:val="642A8F"/>
            <w:u w:val="single"/>
          </w:rPr>
          <w:t>Pertwee et al., 1995</w:t>
        </w:r>
      </w:hyperlink>
      <w:r w:rsidRPr="00D66223">
        <w:rPr>
          <w:rFonts w:ascii="Times New Roman" w:hAnsi="Times New Roman" w:cs="Times New Roman"/>
          <w:color w:val="000000"/>
        </w:rPr>
        <w:t>, </w:t>
      </w:r>
      <w:hyperlink r:id="rId1847" w:anchor="R962" w:history="1">
        <w:r w:rsidRPr="00D66223">
          <w:rPr>
            <w:rFonts w:ascii="Times New Roman" w:hAnsi="Times New Roman" w:cs="Times New Roman"/>
            <w:color w:val="642A8F"/>
            <w:u w:val="single"/>
          </w:rPr>
          <w:t>1996</w:t>
        </w:r>
      </w:hyperlink>
      <w:r w:rsidRPr="00D66223">
        <w:rPr>
          <w:rFonts w:ascii="Times New Roman" w:hAnsi="Times New Roman" w:cs="Times New Roman"/>
          <w:color w:val="000000"/>
        </w:rPr>
        <w:t>; </w:t>
      </w:r>
      <w:hyperlink r:id="rId1848" w:anchor="R218" w:history="1">
        <w:r w:rsidRPr="00D66223">
          <w:rPr>
            <w:rFonts w:ascii="Times New Roman" w:hAnsi="Times New Roman" w:cs="Times New Roman"/>
            <w:color w:val="642A8F"/>
            <w:u w:val="single"/>
          </w:rPr>
          <w:t>Coutts and Pertwee, 1997</w:t>
        </w:r>
      </w:hyperlink>
      <w:r w:rsidRPr="00D66223">
        <w:rPr>
          <w:rFonts w:ascii="Times New Roman" w:hAnsi="Times New Roman" w:cs="Times New Roman"/>
          <w:color w:val="000000"/>
        </w:rPr>
        <w:t>; </w:t>
      </w:r>
      <w:hyperlink r:id="rId1849" w:anchor="R789" w:history="1">
        <w:r w:rsidRPr="00D66223">
          <w:rPr>
            <w:rFonts w:ascii="Times New Roman" w:hAnsi="Times New Roman" w:cs="Times New Roman"/>
            <w:color w:val="642A8F"/>
            <w:u w:val="single"/>
          </w:rPr>
          <w:t>McCallum et al., 1999</w:t>
        </w:r>
      </w:hyperlink>
      <w:r w:rsidRPr="00D66223">
        <w:rPr>
          <w:rFonts w:ascii="Times New Roman" w:hAnsi="Times New Roman" w:cs="Times New Roman"/>
          <w:color w:val="000000"/>
        </w:rPr>
        <w:t>; </w:t>
      </w:r>
      <w:hyperlink r:id="rId1850" w:anchor="R743" w:history="1">
        <w:r w:rsidRPr="00D66223">
          <w:rPr>
            <w:rFonts w:ascii="Times New Roman" w:hAnsi="Times New Roman" w:cs="Times New Roman"/>
            <w:color w:val="642A8F"/>
            <w:u w:val="single"/>
          </w:rPr>
          <w:t>Mancinelli et al., 2001</w:t>
        </w:r>
      </w:hyperlink>
      <w:r w:rsidRPr="00D66223">
        <w:rPr>
          <w:rFonts w:ascii="Times New Roman" w:hAnsi="Times New Roman" w:cs="Times New Roman"/>
          <w:color w:val="000000"/>
        </w:rPr>
        <w:t>; </w:t>
      </w:r>
      <w:hyperlink r:id="rId1851" w:anchor="R745" w:history="1">
        <w:r w:rsidRPr="00D66223">
          <w:rPr>
            <w:rFonts w:ascii="Times New Roman" w:hAnsi="Times New Roman" w:cs="Times New Roman"/>
            <w:color w:val="642A8F"/>
            <w:u w:val="single"/>
          </w:rPr>
          <w:t>Mang et al., 2001</w:t>
        </w:r>
      </w:hyperlink>
      <w:r w:rsidRPr="00D66223">
        <w:rPr>
          <w:rFonts w:ascii="Times New Roman" w:hAnsi="Times New Roman" w:cs="Times New Roman"/>
          <w:color w:val="000000"/>
        </w:rPr>
        <w:t>; </w:t>
      </w:r>
      <w:hyperlink r:id="rId1852" w:anchor="R650" w:history="1">
        <w:r w:rsidRPr="00D66223">
          <w:rPr>
            <w:rFonts w:ascii="Times New Roman" w:hAnsi="Times New Roman" w:cs="Times New Roman"/>
            <w:color w:val="642A8F"/>
            <w:u w:val="single"/>
          </w:rPr>
          <w:t>Landi et al., 2002</w:t>
        </w:r>
      </w:hyperlink>
      <w:r w:rsidRPr="00D66223">
        <w:rPr>
          <w:rFonts w:ascii="Times New Roman" w:hAnsi="Times New Roman" w:cs="Times New Roman"/>
          <w:color w:val="000000"/>
        </w:rPr>
        <w:t>;</w:t>
      </w:r>
      <w:hyperlink r:id="rId1853" w:anchor="R742" w:history="1">
        <w:r w:rsidRPr="00D66223">
          <w:rPr>
            <w:rFonts w:ascii="Times New Roman" w:hAnsi="Times New Roman" w:cs="Times New Roman"/>
            <w:color w:val="642A8F"/>
            <w:u w:val="single"/>
          </w:rPr>
          <w:t>Manara et al., 2002</w:t>
        </w:r>
      </w:hyperlink>
      <w:r w:rsidRPr="00D66223">
        <w:rPr>
          <w:rFonts w:ascii="Times New Roman" w:hAnsi="Times New Roman" w:cs="Times New Roman"/>
          <w:color w:val="000000"/>
        </w:rPr>
        <w:t>; </w:t>
      </w:r>
      <w:hyperlink r:id="rId1854" w:anchor="R503" w:history="1">
        <w:r w:rsidRPr="00D66223">
          <w:rPr>
            <w:rFonts w:ascii="Times New Roman" w:hAnsi="Times New Roman" w:cs="Times New Roman"/>
            <w:color w:val="642A8F"/>
            <w:u w:val="single"/>
          </w:rPr>
          <w:t>Hinds et al., 2006</w:t>
        </w:r>
      </w:hyperlink>
      <w:r w:rsidRPr="00D66223">
        <w:rPr>
          <w:rFonts w:ascii="Times New Roman" w:hAnsi="Times New Roman" w:cs="Times New Roman"/>
          <w:color w:val="000000"/>
        </w:rPr>
        <w:t>). A similar role for endogenous substrates of FAAH is suggested by recent in vivo findings in mice, documenting inhibition of intestinal motility by the FAAH inhibitors </w:t>
      </w:r>
      <w:r w:rsidRPr="00D66223">
        <w:rPr>
          <w:rFonts w:ascii="Times New Roman" w:hAnsi="Times New Roman" w:cs="Times New Roman"/>
          <w:i/>
          <w:iCs/>
          <w:color w:val="000000"/>
        </w:rPr>
        <w:t>N</w:t>
      </w:r>
      <w:r w:rsidRPr="00D66223">
        <w:rPr>
          <w:rFonts w:ascii="Times New Roman" w:hAnsi="Times New Roman" w:cs="Times New Roman"/>
          <w:color w:val="000000"/>
        </w:rPr>
        <w:t>-arachidonoylserotonin and palmitoyliso-propylamide and by the FAAH substrates palmitoylethanolamide, oleamide, and oleoylethanolamide in wild-type but not in FAAH knockout mice (</w:t>
      </w:r>
      <w:hyperlink r:id="rId1855" w:anchor="R153" w:history="1">
        <w:r w:rsidRPr="00D66223">
          <w:rPr>
            <w:rFonts w:ascii="Times New Roman" w:hAnsi="Times New Roman" w:cs="Times New Roman"/>
            <w:color w:val="642A8F"/>
            <w:u w:val="single"/>
          </w:rPr>
          <w:t>Capasso et al., 2005</w:t>
        </w:r>
      </w:hyperlink>
      <w:r w:rsidRPr="00D66223">
        <w:rPr>
          <w:rFonts w:ascii="Times New Roman" w:hAnsi="Times New Roman" w:cs="Times New Roman"/>
          <w:color w:val="000000"/>
        </w:rPr>
        <w:t>). Furthermore, the effect of </w:t>
      </w:r>
      <w:r w:rsidRPr="00D66223">
        <w:rPr>
          <w:rFonts w:ascii="Times New Roman" w:hAnsi="Times New Roman" w:cs="Times New Roman"/>
          <w:i/>
          <w:iCs/>
          <w:color w:val="000000"/>
        </w:rPr>
        <w:t>N</w:t>
      </w:r>
      <w:r w:rsidRPr="00D66223">
        <w:rPr>
          <w:rFonts w:ascii="Times New Roman" w:hAnsi="Times New Roman" w:cs="Times New Roman"/>
          <w:color w:val="000000"/>
        </w:rPr>
        <w:t>-arachidonoylserotonin was reduced either by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antagonist SR141716 or by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deficiency, but not by the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antagonist 5′-iodoresiniferatoxin (</w:t>
      </w:r>
      <w:hyperlink r:id="rId1856" w:anchor="R153" w:history="1">
        <w:r w:rsidRPr="00D66223">
          <w:rPr>
            <w:rFonts w:ascii="Times New Roman" w:hAnsi="Times New Roman" w:cs="Times New Roman"/>
            <w:color w:val="642A8F"/>
            <w:u w:val="single"/>
          </w:rPr>
          <w:t>Capasso et al., 2005</w:t>
        </w:r>
      </w:hyperlink>
      <w:r w:rsidRPr="00D66223">
        <w:rPr>
          <w:rFonts w:ascii="Times New Roman" w:hAnsi="Times New Roman" w:cs="Times New Roman"/>
          <w:color w:val="000000"/>
        </w:rPr>
        <w:t>). Interestingly, in clinical trials using rimonabant for nicotine cessation or for the treatment of obesity, diarrhea was 2 to 2.4 times more frequent among subjects treated with the drug than with placebo, suggesting accelerated transit and/or enhanced secretion caused by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blockade (</w:t>
      </w:r>
      <w:hyperlink r:id="rId1857" w:anchor="R319" w:history="1">
        <w:r w:rsidRPr="00D66223">
          <w:rPr>
            <w:rFonts w:ascii="Times New Roman" w:hAnsi="Times New Roman" w:cs="Times New Roman"/>
            <w:color w:val="642A8F"/>
            <w:u w:val="single"/>
          </w:rPr>
          <w:t>Fernandez and Allison, 2004</w:t>
        </w:r>
      </w:hyperlink>
      <w:r w:rsidRPr="00D66223">
        <w:rPr>
          <w:rFonts w:ascii="Times New Roman" w:hAnsi="Times New Roman" w:cs="Times New Roman"/>
          <w:color w:val="000000"/>
        </w:rPr>
        <w:t>; </w:t>
      </w:r>
      <w:hyperlink r:id="rId1858" w:anchor="R1216" w:history="1">
        <w:r w:rsidRPr="00D66223">
          <w:rPr>
            <w:rFonts w:ascii="Times New Roman" w:hAnsi="Times New Roman" w:cs="Times New Roman"/>
            <w:color w:val="642A8F"/>
            <w:u w:val="single"/>
          </w:rPr>
          <w:t>Van Gaal et al., 2005</w:t>
        </w:r>
      </w:hyperlink>
      <w:r w:rsidRPr="00D66223">
        <w:rPr>
          <w:rFonts w:ascii="Times New Roman" w:hAnsi="Times New Roman" w:cs="Times New Roman"/>
          <w:color w:val="000000"/>
        </w:rPr>
        <w:t>). This and some of the above experimental reports suggest the existence of an inhibitory endocannabinoid tone in the gastrointestinal tract. Multiple mechanisms, including reduction of acetylcholine release from enteric nerves, inhibition of nonadrenergic/noncholinergic excitatory transmission, activation of apamin-sensitive K</w:t>
      </w:r>
      <w:r w:rsidRPr="00D66223">
        <w:rPr>
          <w:rFonts w:ascii="Times New Roman" w:hAnsi="Times New Roman" w:cs="Times New Roman"/>
          <w:color w:val="000000"/>
          <w:sz w:val="20"/>
          <w:szCs w:val="20"/>
          <w:vertAlign w:val="superscript"/>
        </w:rPr>
        <w:t>+</w:t>
      </w:r>
      <w:r w:rsidRPr="00D66223">
        <w:rPr>
          <w:rFonts w:ascii="Times New Roman" w:hAnsi="Times New Roman" w:cs="Times New Roman"/>
          <w:color w:val="000000"/>
        </w:rPr>
        <w:t>channels, and modulation of adenosine release have been proposed to explain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-mediated reduction in enteric contractility and peristalsis (reviewed in </w:t>
      </w:r>
      <w:hyperlink r:id="rId1859" w:anchor="R217" w:history="1">
        <w:r w:rsidRPr="00D66223">
          <w:rPr>
            <w:rFonts w:ascii="Times New Roman" w:hAnsi="Times New Roman" w:cs="Times New Roman"/>
            <w:color w:val="642A8F"/>
            <w:u w:val="single"/>
          </w:rPr>
          <w:t>Coutts and Izzo, 2004</w:t>
        </w:r>
      </w:hyperlink>
      <w:r w:rsidRPr="00D66223">
        <w:rPr>
          <w:rFonts w:ascii="Times New Roman" w:hAnsi="Times New Roman" w:cs="Times New Roman"/>
          <w:color w:val="000000"/>
        </w:rPr>
        <w:t>).</w:t>
      </w:r>
    </w:p>
    <w:p w14:paraId="5E5147A6"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Activation of both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may decrease the pathologically increased intestinal motility elicited by an inflammatory stimulus. In a mouse model of croton oil-induced intestinal inflammation, the increased efficacy of cannabinoids in inhibiting intestinal motility was attributed to up-regulation of intestinal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t>
      </w:r>
      <w:hyperlink r:id="rId1860" w:anchor="R547" w:history="1">
        <w:r w:rsidRPr="00D66223">
          <w:rPr>
            <w:rFonts w:ascii="Times New Roman" w:hAnsi="Times New Roman" w:cs="Times New Roman"/>
            <w:color w:val="642A8F"/>
            <w:u w:val="single"/>
          </w:rPr>
          <w:t>Izzo et al., 2001a</w:t>
        </w:r>
      </w:hyperlink>
      <w:r w:rsidRPr="00D66223">
        <w:rPr>
          <w:rFonts w:ascii="Times New Roman" w:hAnsi="Times New Roman" w:cs="Times New Roman"/>
          <w:color w:val="000000"/>
        </w:rPr>
        <w:t>,</w:t>
      </w:r>
      <w:hyperlink r:id="rId1861" w:anchor="R548" w:history="1">
        <w:r w:rsidRPr="00D66223">
          <w:rPr>
            <w:rFonts w:ascii="Times New Roman" w:hAnsi="Times New Roman" w:cs="Times New Roman"/>
            <w:color w:val="642A8F"/>
            <w:u w:val="single"/>
          </w:rPr>
          <w:t>b</w:t>
        </w:r>
      </w:hyperlink>
      <w:r w:rsidRPr="00D66223">
        <w:rPr>
          <w:rFonts w:ascii="Times New Roman" w:hAnsi="Times New Roman" w:cs="Times New Roman"/>
          <w:color w:val="000000"/>
        </w:rPr>
        <w:t>). Conversely, the accelerated gastrointestinal transit induced by bacterial endotoxin in rats could be inhibited by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but not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agonists (</w:t>
      </w:r>
      <w:hyperlink r:id="rId1862" w:anchor="R778" w:history="1">
        <w:r w:rsidRPr="00D66223">
          <w:rPr>
            <w:rFonts w:ascii="Times New Roman" w:hAnsi="Times New Roman" w:cs="Times New Roman"/>
            <w:color w:val="642A8F"/>
            <w:u w:val="single"/>
          </w:rPr>
          <w:t>Mathison et al., 2004</w:t>
        </w:r>
      </w:hyperlink>
      <w:r w:rsidRPr="00D66223">
        <w:rPr>
          <w:rFonts w:ascii="Times New Roman" w:hAnsi="Times New Roman" w:cs="Times New Roman"/>
          <w:color w:val="000000"/>
        </w:rPr>
        <w:t>). Interestingly, intestinal hypomotility in a mouse model of paralytic ileus has been linked, at least in part, to the enhancement of anandamide levels and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expression in the gut, and it could be attenuated by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antagonists (</w:t>
      </w:r>
      <w:hyperlink r:id="rId1863" w:anchor="R772" w:history="1">
        <w:r w:rsidRPr="00D66223">
          <w:rPr>
            <w:rFonts w:ascii="Times New Roman" w:hAnsi="Times New Roman" w:cs="Times New Roman"/>
            <w:color w:val="642A8F"/>
            <w:u w:val="single"/>
          </w:rPr>
          <w:t>Mascolo et al., 2002</w:t>
        </w:r>
      </w:hyperlink>
      <w:r w:rsidRPr="00D66223">
        <w:rPr>
          <w:rFonts w:ascii="Times New Roman" w:hAnsi="Times New Roman" w:cs="Times New Roman"/>
          <w:color w:val="000000"/>
        </w:rPr>
        <w:t>). Additionally, there is evidence that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are involved in the regulation of the lower esophageal sphincter, and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activation might be beneficial in gastroesophageal reflux disease (reviewed in </w:t>
      </w:r>
      <w:hyperlink r:id="rId1864" w:anchor="R217" w:history="1">
        <w:r w:rsidRPr="00D66223">
          <w:rPr>
            <w:rFonts w:ascii="Times New Roman" w:hAnsi="Times New Roman" w:cs="Times New Roman"/>
            <w:color w:val="642A8F"/>
            <w:u w:val="single"/>
          </w:rPr>
          <w:t>Coutts and Izzo, 2004</w:t>
        </w:r>
      </w:hyperlink>
      <w:r w:rsidRPr="00D66223">
        <w:rPr>
          <w:rFonts w:ascii="Times New Roman" w:hAnsi="Times New Roman" w:cs="Times New Roman"/>
          <w:color w:val="000000"/>
        </w:rPr>
        <w:t>; </w:t>
      </w:r>
      <w:hyperlink r:id="rId1865" w:anchor="R776" w:history="1">
        <w:r w:rsidRPr="00D66223">
          <w:rPr>
            <w:rFonts w:ascii="Times New Roman" w:hAnsi="Times New Roman" w:cs="Times New Roman"/>
            <w:color w:val="642A8F"/>
            <w:u w:val="single"/>
          </w:rPr>
          <w:t>Massa et al., 2005</w:t>
        </w:r>
      </w:hyperlink>
      <w:r w:rsidRPr="00D66223">
        <w:rPr>
          <w:rFonts w:ascii="Times New Roman" w:hAnsi="Times New Roman" w:cs="Times New Roman"/>
          <w:color w:val="000000"/>
        </w:rPr>
        <w:t>).</w:t>
      </w:r>
    </w:p>
    <w:p w14:paraId="6F369E9E"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endocannabinoid system has also been implicated in the regulation of gastric acid and intestinal secretions. At high doses, THC decreased histamine-induced gastric acid secretion in isolated stomach preparations (</w:t>
      </w:r>
      <w:hyperlink r:id="rId1866" w:anchor="R1022" w:history="1">
        <w:r w:rsidRPr="00D66223">
          <w:rPr>
            <w:rFonts w:ascii="Times New Roman" w:hAnsi="Times New Roman" w:cs="Times New Roman"/>
            <w:color w:val="642A8F"/>
            <w:u w:val="single"/>
          </w:rPr>
          <w:t>Rivas-V and Garcia, 1980</w:t>
        </w:r>
      </w:hyperlink>
      <w:r w:rsidRPr="00D66223">
        <w:rPr>
          <w:rFonts w:ascii="Times New Roman" w:hAnsi="Times New Roman" w:cs="Times New Roman"/>
          <w:color w:val="000000"/>
        </w:rPr>
        <w:t>) and in pylorus-ligated rats (</w:t>
      </w:r>
      <w:hyperlink r:id="rId1867" w:anchor="R1122" w:history="1">
        <w:r w:rsidRPr="00D66223">
          <w:rPr>
            <w:rFonts w:ascii="Times New Roman" w:hAnsi="Times New Roman" w:cs="Times New Roman"/>
            <w:color w:val="642A8F"/>
            <w:u w:val="single"/>
          </w:rPr>
          <w:t>Sofia et al., 1978</w:t>
        </w:r>
      </w:hyperlink>
      <w:r w:rsidRPr="00D66223">
        <w:rPr>
          <w:rFonts w:ascii="Times New Roman" w:hAnsi="Times New Roman" w:cs="Times New Roman"/>
          <w:color w:val="000000"/>
        </w:rPr>
        <w:t>). Pentagastrin-induced gastric acid secretion was also inhibited by HU-210 and WIN 55,212-2, an effect that could be prevented by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blockade (</w:t>
      </w:r>
      <w:hyperlink r:id="rId1868" w:anchor="R211" w:history="1">
        <w:r w:rsidRPr="00D66223">
          <w:rPr>
            <w:rFonts w:ascii="Times New Roman" w:hAnsi="Times New Roman" w:cs="Times New Roman"/>
            <w:color w:val="642A8F"/>
            <w:u w:val="single"/>
          </w:rPr>
          <w:t>Coruzzi et al., 1999</w:t>
        </w:r>
      </w:hyperlink>
      <w:r w:rsidRPr="00D66223">
        <w:rPr>
          <w:rFonts w:ascii="Times New Roman" w:hAnsi="Times New Roman" w:cs="Times New Roman"/>
          <w:color w:val="000000"/>
        </w:rPr>
        <w:t>; </w:t>
      </w:r>
      <w:hyperlink r:id="rId1869" w:anchor="R7" w:history="1">
        <w:r w:rsidRPr="00D66223">
          <w:rPr>
            <w:rFonts w:ascii="Times New Roman" w:hAnsi="Times New Roman" w:cs="Times New Roman"/>
            <w:color w:val="642A8F"/>
            <w:u w:val="single"/>
          </w:rPr>
          <w:t>Adami et al., 2002</w:t>
        </w:r>
      </w:hyperlink>
      <w:r w:rsidRPr="00D66223">
        <w:rPr>
          <w:rFonts w:ascii="Times New Roman" w:hAnsi="Times New Roman" w:cs="Times New Roman"/>
          <w:color w:val="000000"/>
        </w:rPr>
        <w:t>). These studies suggest a role for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located on preganglionic and postganglionic cholinergic pathways in the regulation of gastric acid secretion. The therapeutic relevance of this regulatory mechanism was highlighted by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receptor-mediated antiulcer activity of ACEA or WIN 55,212-2 treatment in a rat model of aspirin- and cold/restraint stress-induced gastric ulcers (</w:t>
      </w:r>
      <w:hyperlink r:id="rId1870" w:anchor="R383" w:history="1">
        <w:r w:rsidRPr="00D66223">
          <w:rPr>
            <w:rFonts w:ascii="Times New Roman" w:hAnsi="Times New Roman" w:cs="Times New Roman"/>
            <w:color w:val="642A8F"/>
            <w:u w:val="single"/>
          </w:rPr>
          <w:t>Germano et al., 2001</w:t>
        </w:r>
      </w:hyperlink>
      <w:r w:rsidRPr="00D66223">
        <w:rPr>
          <w:rFonts w:ascii="Times New Roman" w:hAnsi="Times New Roman" w:cs="Times New Roman"/>
          <w:color w:val="000000"/>
        </w:rPr>
        <w:t>; </w:t>
      </w:r>
      <w:hyperlink r:id="rId1871" w:anchor="R1052" w:history="1">
        <w:r w:rsidRPr="00D66223">
          <w:rPr>
            <w:rFonts w:ascii="Times New Roman" w:hAnsi="Times New Roman" w:cs="Times New Roman"/>
            <w:color w:val="642A8F"/>
            <w:u w:val="single"/>
          </w:rPr>
          <w:t>Rutkowska and Fereniec-Goltbiewska, 2006</w:t>
        </w:r>
      </w:hyperlink>
      <w:r w:rsidRPr="00D66223">
        <w:rPr>
          <w:rFonts w:ascii="Times New Roman" w:hAnsi="Times New Roman" w:cs="Times New Roman"/>
          <w:color w:val="000000"/>
        </w:rPr>
        <w:t>). WIN 55,212-2 also reduced intestinal secretions evoked by electrical field stimulation or capsaicin (</w:t>
      </w:r>
      <w:hyperlink r:id="rId1872" w:anchor="R729" w:history="1">
        <w:r w:rsidRPr="00D66223">
          <w:rPr>
            <w:rFonts w:ascii="Times New Roman" w:hAnsi="Times New Roman" w:cs="Times New Roman"/>
            <w:color w:val="642A8F"/>
            <w:u w:val="single"/>
          </w:rPr>
          <w:t>MacNaughton et al., 2004</w:t>
        </w:r>
      </w:hyperlink>
      <w:r w:rsidRPr="00D66223">
        <w:rPr>
          <w:rFonts w:ascii="Times New Roman" w:hAnsi="Times New Roman" w:cs="Times New Roman"/>
          <w:color w:val="000000"/>
        </w:rPr>
        <w:t>). Anandamide, the anandamide transport inhibitor VDM11, and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agonist ACEA all inhibited intestinal secretion and fluid accumulation in mice treated with cholera toxin, whereas SR141716 exerted opposite effects (</w:t>
      </w:r>
      <w:hyperlink r:id="rId1873" w:anchor="R546" w:history="1">
        <w:r w:rsidRPr="00D66223">
          <w:rPr>
            <w:rFonts w:ascii="Times New Roman" w:hAnsi="Times New Roman" w:cs="Times New Roman"/>
            <w:color w:val="642A8F"/>
            <w:u w:val="single"/>
          </w:rPr>
          <w:t>Izzo et al., 2003</w:t>
        </w:r>
      </w:hyperlink>
      <w:r w:rsidRPr="00D66223">
        <w:rPr>
          <w:rFonts w:ascii="Times New Roman" w:hAnsi="Times New Roman" w:cs="Times New Roman"/>
          <w:color w:val="000000"/>
        </w:rPr>
        <w:t>). The ability of cannabinoids to inhibit gastrointestinal motility and secretion coupled with their anti-inflammatory properties strongly suggests that the modulation of this system could offer significant benefits in the treatment of various gastrointestinal pathological conditions, including inflammatory bowel disease (see below).</w:t>
      </w:r>
    </w:p>
    <w:p w14:paraId="1D700225"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1. Inflammatory Bowel Disease</w:t>
      </w:r>
    </w:p>
    <w:p w14:paraId="6D0F0AE6"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Idiopathic inflammatory bowel disease (IBD) includes ulcerative colitis and Crohn’s disease, and is characterized by intestinal inflammation presumably of autoimmune origin and a chronic relapsing course associated with local and systemic complications and affects &gt;1 million people in the United States (</w:t>
      </w:r>
      <w:hyperlink r:id="rId1874" w:anchor="R700" w:history="1">
        <w:r w:rsidRPr="00D66223">
          <w:rPr>
            <w:rFonts w:ascii="Times New Roman" w:hAnsi="Times New Roman" w:cs="Times New Roman"/>
            <w:color w:val="642A8F"/>
            <w:u w:val="single"/>
          </w:rPr>
          <w:t>Loftus, 2004</w:t>
        </w:r>
      </w:hyperlink>
      <w:r w:rsidRPr="00D66223">
        <w:rPr>
          <w:rFonts w:ascii="Times New Roman" w:hAnsi="Times New Roman" w:cs="Times New Roman"/>
          <w:color w:val="000000"/>
        </w:rPr>
        <w:t>). Although the etiology of IBD remains unclear, it may involve complex genetic, environmental, and immunological interactions. The most common symptoms of IBD are abdominal pain and diarrhea, which eventually lead to malabsorption and malnutrition, and in approximately half of patients surgery is eventually required to remove the affected bowel segment. Despite recent therapeutic advances, patients with IBD are often unresponsive to available treatment options.</w:t>
      </w:r>
    </w:p>
    <w:p w14:paraId="75220200"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As discussed above, the endocannabinoid system plays an important role in the control of gastrointestinal motility and secretion. Studies using animal models of IBD have suggested that targeting the endocannabinoid system may offer significant benefits in the treatment of IBD. Several studies have indicated that chemically induced intestinal inflammation is associated with the up-regulation of intestinal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which may represent a compensatory, protective mechanism. For example, in croton oil-treated mice, the ability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agonists to inhibit intestinal motility is increased compared with that in control animals (</w:t>
      </w:r>
      <w:hyperlink r:id="rId1875" w:anchor="R547" w:history="1">
        <w:r w:rsidRPr="00D66223">
          <w:rPr>
            <w:rFonts w:ascii="Times New Roman" w:hAnsi="Times New Roman" w:cs="Times New Roman"/>
            <w:color w:val="642A8F"/>
            <w:u w:val="single"/>
          </w:rPr>
          <w:t>Izzo et al., 2001a</w:t>
        </w:r>
      </w:hyperlink>
      <w:r w:rsidRPr="00D66223">
        <w:rPr>
          <w:rFonts w:ascii="Times New Roman" w:hAnsi="Times New Roman" w:cs="Times New Roman"/>
          <w:color w:val="000000"/>
        </w:rPr>
        <w:t>). More importantly, the anandamide transport inhibitor VDM11 was also shown to inhibit gastrointestinal motility and secretions in cholera toxin-treated mice, which implicates endocannabinoids in this action and holds out the promise of a nonpsychoactive form of treatment (</w:t>
      </w:r>
      <w:hyperlink r:id="rId1876" w:anchor="R546" w:history="1">
        <w:r w:rsidRPr="00D66223">
          <w:rPr>
            <w:rFonts w:ascii="Times New Roman" w:hAnsi="Times New Roman" w:cs="Times New Roman"/>
            <w:color w:val="642A8F"/>
            <w:u w:val="single"/>
          </w:rPr>
          <w:t>Izzo et al., 2003</w:t>
        </w:r>
      </w:hyperlink>
      <w:r w:rsidRPr="00D66223">
        <w:rPr>
          <w:rFonts w:ascii="Times New Roman" w:hAnsi="Times New Roman" w:cs="Times New Roman"/>
          <w:color w:val="000000"/>
        </w:rPr>
        <w:t>). In a mouse model of colitis induced by 2,4-dinitrobenzene sulfonic acid and dextrane sulfate, </w:t>
      </w:r>
      <w:hyperlink r:id="rId1877" w:anchor="R775" w:history="1">
        <w:r w:rsidRPr="00D66223">
          <w:rPr>
            <w:rFonts w:ascii="Times New Roman" w:hAnsi="Times New Roman" w:cs="Times New Roman"/>
            <w:color w:val="642A8F"/>
            <w:u w:val="single"/>
          </w:rPr>
          <w:t>Massa et al. (2004)</w:t>
        </w:r>
      </w:hyperlink>
      <w:r w:rsidRPr="00D66223">
        <w:rPr>
          <w:rFonts w:ascii="Times New Roman" w:hAnsi="Times New Roman" w:cs="Times New Roman"/>
          <w:color w:val="000000"/>
        </w:rPr>
        <w:t> have confirmed the up-regulation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experimental colitis. Furthermore, they demonstrated that the inflammation was more severe in mice deficient in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than in wild-type mice, whereas genetic ablation of FAAH resulted in protection against this chemically induced colitis (</w:t>
      </w:r>
      <w:hyperlink r:id="rId1878" w:anchor="R775" w:history="1">
        <w:r w:rsidRPr="00D66223">
          <w:rPr>
            <w:rFonts w:ascii="Times New Roman" w:hAnsi="Times New Roman" w:cs="Times New Roman"/>
            <w:color w:val="642A8F"/>
            <w:u w:val="single"/>
          </w:rPr>
          <w:t>Massa et al., 2004</w:t>
        </w:r>
      </w:hyperlink>
      <w:r w:rsidRPr="00D66223">
        <w:rPr>
          <w:rFonts w:ascii="Times New Roman" w:hAnsi="Times New Roman" w:cs="Times New Roman"/>
          <w:color w:val="000000"/>
        </w:rPr>
        <w:t>). In a recent study, the anandamide reuptake inhibitor VDM11 afforded protection against colitis in mice, and elevated anandamide levels have been measured in biopsy material from patients with ulcerative colitis (</w:t>
      </w:r>
      <w:hyperlink r:id="rId1879" w:anchor="R240" w:history="1">
        <w:r w:rsidRPr="00D66223">
          <w:rPr>
            <w:rFonts w:ascii="Times New Roman" w:hAnsi="Times New Roman" w:cs="Times New Roman"/>
            <w:color w:val="642A8F"/>
            <w:u w:val="single"/>
          </w:rPr>
          <w:t>D’Argenio et al., 2006</w:t>
        </w:r>
      </w:hyperlink>
      <w:r w:rsidRPr="00D66223">
        <w:rPr>
          <w:rFonts w:ascii="Times New Roman" w:hAnsi="Times New Roman" w:cs="Times New Roman"/>
          <w:color w:val="000000"/>
        </w:rPr>
        <w:t>). These findings strongly support the natural protective role of the endocannabinoid system in this form of experimental IBD. In contrast, </w:t>
      </w:r>
      <w:hyperlink r:id="rId1880" w:anchor="R228" w:history="1">
        <w:r w:rsidRPr="00D66223">
          <w:rPr>
            <w:rFonts w:ascii="Times New Roman" w:hAnsi="Times New Roman" w:cs="Times New Roman"/>
            <w:color w:val="642A8F"/>
            <w:u w:val="single"/>
          </w:rPr>
          <w:t>Croci et al. (2003)</w:t>
        </w:r>
      </w:hyperlink>
      <w:r w:rsidRPr="00D66223">
        <w:rPr>
          <w:rFonts w:ascii="Times New Roman" w:hAnsi="Times New Roman" w:cs="Times New Roman"/>
          <w:color w:val="000000"/>
        </w:rPr>
        <w:t> have reported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receptor-independent protective effect of SR141716 against indomethacin-induced inflammation and ulcer formation in the small intestine of rats. Elevated levels of anandamide and desensitization of the presynaptic neural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found in colonic longitudinal muscle strips from patients undergoing surgery for complicated diverticulitis suggest that the endocannabinoid system may be also involved in the pathophysiology of this frequent complication of colitis and/or colon cancer (</w:t>
      </w:r>
      <w:hyperlink r:id="rId1881" w:anchor="R440" w:history="1">
        <w:r w:rsidRPr="00D66223">
          <w:rPr>
            <w:rFonts w:ascii="Times New Roman" w:hAnsi="Times New Roman" w:cs="Times New Roman"/>
            <w:color w:val="642A8F"/>
            <w:u w:val="single"/>
          </w:rPr>
          <w:t>Guagnini et al., 2006</w:t>
        </w:r>
      </w:hyperlink>
      <w:r w:rsidRPr="00D66223">
        <w:rPr>
          <w:rFonts w:ascii="Times New Roman" w:hAnsi="Times New Roman" w:cs="Times New Roman"/>
          <w:color w:val="000000"/>
        </w:rPr>
        <w:t>).</w:t>
      </w:r>
    </w:p>
    <w:p w14:paraId="34B3C24C" w14:textId="77777777" w:rsid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Taken together, most of the above studies suggest that the endocannabinoid system in the gut is activated during inflammation, and endogenous anandamide may counteract inflammation (</w:t>
      </w:r>
      <w:hyperlink r:id="rId1882" w:anchor="R638" w:history="1">
        <w:r w:rsidRPr="00D66223">
          <w:rPr>
            <w:rFonts w:ascii="Times New Roman" w:hAnsi="Times New Roman" w:cs="Times New Roman"/>
            <w:color w:val="642A8F"/>
            <w:u w:val="single"/>
          </w:rPr>
          <w:t>Kunos and Pacher, 2004</w:t>
        </w:r>
      </w:hyperlink>
      <w:r w:rsidRPr="00D66223">
        <w:rPr>
          <w:rFonts w:ascii="Times New Roman" w:hAnsi="Times New Roman" w:cs="Times New Roman"/>
          <w:color w:val="000000"/>
        </w:rPr>
        <w:t>) (</w:t>
      </w:r>
      <w:r w:rsidRPr="00D66223">
        <w:rPr>
          <w:rFonts w:ascii="Times New Roman" w:hAnsi="Times New Roman" w:cs="Times New Roman"/>
          <w:color w:val="000000"/>
        </w:rPr>
        <w:fldChar w:fldCharType="begin"/>
      </w:r>
      <w:r w:rsidRPr="00D66223">
        <w:rPr>
          <w:rFonts w:ascii="Times New Roman" w:hAnsi="Times New Roman" w:cs="Times New Roman"/>
          <w:color w:val="000000"/>
        </w:rPr>
        <w:instrText xml:space="preserve"> HYPERLINK "http://www.ncbi.nlm.nih.gov/pmc/articles/PMC2241751/figure/F6/" \t "figure" </w:instrText>
      </w:r>
      <w:r w:rsidRPr="00D66223">
        <w:rPr>
          <w:rFonts w:ascii="Times New Roman" w:hAnsi="Times New Roman" w:cs="Times New Roman"/>
          <w:color w:val="000000"/>
        </w:rPr>
        <w:fldChar w:fldCharType="separate"/>
      </w:r>
      <w:r w:rsidRPr="00D66223">
        <w:rPr>
          <w:rFonts w:ascii="Times New Roman" w:hAnsi="Times New Roman" w:cs="Times New Roman"/>
          <w:color w:val="642A8F"/>
          <w:u w:val="single"/>
        </w:rPr>
        <w:t>Fig. 6</w:t>
      </w:r>
      <w:r w:rsidRPr="00D66223">
        <w:rPr>
          <w:rFonts w:ascii="Times New Roman" w:hAnsi="Times New Roman" w:cs="Times New Roman"/>
          <w:color w:val="000000"/>
        </w:rPr>
        <w:fldChar w:fldCharType="end"/>
      </w:r>
      <w:r w:rsidRPr="00D66223">
        <w:rPr>
          <w:rFonts w:ascii="Times New Roman" w:hAnsi="Times New Roman" w:cs="Times New Roman"/>
          <w:color w:val="000000"/>
        </w:rPr>
        <w:t>). The findings of </w:t>
      </w:r>
      <w:hyperlink r:id="rId1883" w:anchor="R775" w:history="1">
        <w:r w:rsidRPr="00D66223">
          <w:rPr>
            <w:rFonts w:ascii="Times New Roman" w:hAnsi="Times New Roman" w:cs="Times New Roman"/>
            <w:color w:val="642A8F"/>
            <w:u w:val="single"/>
          </w:rPr>
          <w:t>Massa et al. (2004)</w:t>
        </w:r>
      </w:hyperlink>
      <w:r w:rsidRPr="00D66223">
        <w:rPr>
          <w:rFonts w:ascii="Times New Roman" w:hAnsi="Times New Roman" w:cs="Times New Roman"/>
          <w:color w:val="000000"/>
        </w:rPr>
        <w:t> and </w:t>
      </w:r>
      <w:hyperlink r:id="rId1884" w:anchor="R240" w:history="1">
        <w:r w:rsidRPr="00D66223">
          <w:rPr>
            <w:rFonts w:ascii="Times New Roman" w:hAnsi="Times New Roman" w:cs="Times New Roman"/>
            <w:color w:val="642A8F"/>
            <w:u w:val="single"/>
          </w:rPr>
          <w:t>D’Argenio et al. (2006)</w:t>
        </w:r>
      </w:hyperlink>
      <w:r w:rsidRPr="00D66223">
        <w:rPr>
          <w:rFonts w:ascii="Times New Roman" w:hAnsi="Times New Roman" w:cs="Times New Roman"/>
          <w:color w:val="000000"/>
        </w:rPr>
        <w:t> also suggest that inhibitors of FAAH or anandamide reuptake may amplify the natural protective action of endogenous anandamide, which warrants further studies to test such inhibitors in the treatment of experimental and, ultimately, human IBD (</w:t>
      </w:r>
      <w:hyperlink r:id="rId1885" w:anchor="R638" w:history="1">
        <w:r w:rsidRPr="00D66223">
          <w:rPr>
            <w:rFonts w:ascii="Times New Roman" w:hAnsi="Times New Roman" w:cs="Times New Roman"/>
            <w:color w:val="642A8F"/>
            <w:u w:val="single"/>
          </w:rPr>
          <w:t>Kunos and Pacher, 2004</w:t>
        </w:r>
      </w:hyperlink>
      <w:r w:rsidRPr="00D66223">
        <w:rPr>
          <w:rFonts w:ascii="Times New Roman" w:hAnsi="Times New Roman" w:cs="Times New Roman"/>
          <w:color w:val="000000"/>
        </w:rPr>
        <w:t>). Future studies should further explore the mechanisms of the anti-inflammatory effects of cannabinoids and the potential role of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as therapeutic targets (</w:t>
      </w:r>
      <w:hyperlink r:id="rId1886" w:anchor="R778" w:history="1">
        <w:r w:rsidRPr="00D66223">
          <w:rPr>
            <w:rFonts w:ascii="Times New Roman" w:hAnsi="Times New Roman" w:cs="Times New Roman"/>
            <w:color w:val="642A8F"/>
            <w:u w:val="single"/>
          </w:rPr>
          <w:t>Mathison et al., 2004</w:t>
        </w:r>
      </w:hyperlink>
      <w:r w:rsidRPr="00D66223">
        <w:rPr>
          <w:rFonts w:ascii="Times New Roman" w:hAnsi="Times New Roman" w:cs="Times New Roman"/>
          <w:color w:val="000000"/>
        </w:rPr>
        <w:t>; </w:t>
      </w:r>
      <w:hyperlink r:id="rId1887" w:anchor="R1302" w:history="1">
        <w:r w:rsidRPr="00D66223">
          <w:rPr>
            <w:rFonts w:ascii="Times New Roman" w:hAnsi="Times New Roman" w:cs="Times New Roman"/>
            <w:color w:val="642A8F"/>
            <w:u w:val="single"/>
          </w:rPr>
          <w:t>Wright et al., 2005</w:t>
        </w:r>
      </w:hyperlink>
      <w:r w:rsidRPr="00D66223">
        <w:rPr>
          <w:rFonts w:ascii="Times New Roman" w:hAnsi="Times New Roman" w:cs="Times New Roman"/>
          <w:color w:val="000000"/>
        </w:rPr>
        <w:t>).</w:t>
      </w:r>
    </w:p>
    <w:p w14:paraId="12FAAC8E" w14:textId="77777777" w:rsidR="00602D0C" w:rsidRPr="00D66223" w:rsidRDefault="00602D0C" w:rsidP="00D66223">
      <w:pPr>
        <w:shd w:val="clear" w:color="auto" w:fill="FFFFFF"/>
        <w:spacing w:before="166" w:after="166" w:line="330" w:lineRule="atLeast"/>
        <w:rPr>
          <w:rFonts w:ascii="Times New Roman" w:hAnsi="Times New Roman" w:cs="Times New Roman"/>
          <w:color w:val="000000"/>
        </w:rPr>
      </w:pPr>
    </w:p>
    <w:p w14:paraId="6F31A0AB" w14:textId="77777777" w:rsidR="00D66223" w:rsidRDefault="00D66223" w:rsidP="00D66223">
      <w:pPr>
        <w:shd w:val="clear" w:color="auto" w:fill="FFFFFF"/>
        <w:spacing w:line="330" w:lineRule="atLeast"/>
        <w:rPr>
          <w:rFonts w:ascii="Times New Roman" w:eastAsia="Times New Roman" w:hAnsi="Times New Roman" w:cs="Times New Roman"/>
          <w:color w:val="000000"/>
        </w:rPr>
      </w:pPr>
      <w:r>
        <w:rPr>
          <w:rFonts w:ascii="Times New Roman" w:eastAsia="Times New Roman" w:hAnsi="Times New Roman" w:cs="Times New Roman"/>
          <w:noProof/>
          <w:color w:val="642A8F"/>
        </w:rPr>
        <w:drawing>
          <wp:inline distT="0" distB="0" distL="0" distR="0" wp14:anchorId="6C174CAF" wp14:editId="508A0F0C">
            <wp:extent cx="2743200" cy="2441448"/>
            <wp:effectExtent l="0" t="0" r="0" b="0"/>
            <wp:docPr id="7" name="Picture 7" descr="ig. 6">
              <a:hlinkClick xmlns:a="http://schemas.openxmlformats.org/drawingml/2006/main" r:id="rId1888"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g. 6">
                      <a:hlinkClick r:id="rId1888" tgtFrame="&quot;figure&quot;"/>
                    </pic:cNvPr>
                    <pic:cNvPicPr>
                      <a:picLocks noChangeAspect="1" noChangeArrowheads="1"/>
                    </pic:cNvPicPr>
                  </pic:nvPicPr>
                  <pic:blipFill>
                    <a:blip r:embed="rId1889">
                      <a:extLst>
                        <a:ext uri="{28A0092B-C50C-407E-A947-70E740481C1C}">
                          <a14:useLocalDpi xmlns:a14="http://schemas.microsoft.com/office/drawing/2010/main" val="0"/>
                        </a:ext>
                      </a:extLst>
                    </a:blip>
                    <a:srcRect/>
                    <a:stretch>
                      <a:fillRect/>
                    </a:stretch>
                  </pic:blipFill>
                  <pic:spPr bwMode="auto">
                    <a:xfrm>
                      <a:off x="0" y="0"/>
                      <a:ext cx="2743200" cy="2441448"/>
                    </a:xfrm>
                    <a:prstGeom prst="rect">
                      <a:avLst/>
                    </a:prstGeom>
                    <a:noFill/>
                    <a:ln>
                      <a:noFill/>
                    </a:ln>
                  </pic:spPr>
                </pic:pic>
              </a:graphicData>
            </a:graphic>
          </wp:inline>
        </w:drawing>
      </w:r>
    </w:p>
    <w:p w14:paraId="5B702E7A" w14:textId="77777777" w:rsidR="00602D0C" w:rsidRPr="00D66223" w:rsidRDefault="00602D0C" w:rsidP="00D66223">
      <w:pPr>
        <w:shd w:val="clear" w:color="auto" w:fill="FFFFFF"/>
        <w:spacing w:line="330" w:lineRule="atLeast"/>
        <w:rPr>
          <w:rFonts w:ascii="Times New Roman" w:eastAsia="Times New Roman" w:hAnsi="Times New Roman" w:cs="Times New Roman"/>
          <w:color w:val="000000"/>
        </w:rPr>
      </w:pPr>
    </w:p>
    <w:p w14:paraId="5DEDAFC3" w14:textId="4A2883B3" w:rsidR="00D66223" w:rsidRDefault="00D66223" w:rsidP="00D66223">
      <w:pPr>
        <w:shd w:val="clear" w:color="auto" w:fill="FFFFFF"/>
        <w:spacing w:line="330" w:lineRule="atLeast"/>
        <w:textAlignment w:val="top"/>
        <w:rPr>
          <w:rFonts w:ascii="Times New Roman" w:eastAsia="Times New Roman" w:hAnsi="Times New Roman" w:cs="Times New Roman"/>
          <w:color w:val="000000"/>
        </w:rPr>
      </w:pP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"http://www.ncbi.nlm.nih.gov/pmc/articles/PMC2241751/figure/F6/" \t "figure"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Fig. 6</w:t>
      </w:r>
      <w:r w:rsidRPr="00D66223">
        <w:rPr>
          <w:rFonts w:ascii="Times New Roman" w:eastAsia="Times New Roman" w:hAnsi="Times New Roman" w:cs="Times New Roman"/>
          <w:color w:val="000000"/>
        </w:rPr>
        <w:fldChar w:fldCharType="end"/>
      </w:r>
      <w:r w:rsidR="00602D0C">
        <w:rPr>
          <w:rFonts w:ascii="Times New Roman" w:eastAsia="Times New Roman" w:hAnsi="Times New Roman" w:cs="Times New Roman"/>
          <w:color w:val="000000"/>
        </w:rPr>
        <w:t xml:space="preserve">: </w:t>
      </w:r>
      <w:hyperlink r:id="rId1890" w:history="1">
        <w:r w:rsidR="00602D0C" w:rsidRPr="003918DC">
          <w:rPr>
            <w:rStyle w:val="Hyperlink"/>
            <w:rFonts w:ascii="Times New Roman" w:eastAsia="Times New Roman" w:hAnsi="Times New Roman" w:cs="Times New Roman"/>
          </w:rPr>
          <w:t>http://www.ncbi.nlm.nih.gov/pmc/articles/PMC2241751/figure/F6/</w:t>
        </w:r>
      </w:hyperlink>
      <w:r w:rsidR="00602D0C">
        <w:rPr>
          <w:rFonts w:ascii="Times New Roman" w:eastAsia="Times New Roman" w:hAnsi="Times New Roman" w:cs="Times New Roman"/>
          <w:color w:val="000000"/>
        </w:rPr>
        <w:t xml:space="preserve"> </w:t>
      </w:r>
      <w:bookmarkStart w:id="0" w:name="_GoBack"/>
      <w:bookmarkEnd w:id="0"/>
    </w:p>
    <w:p w14:paraId="79B3E678" w14:textId="77777777" w:rsidR="00602D0C" w:rsidRPr="00D66223" w:rsidRDefault="00602D0C" w:rsidP="00D66223">
      <w:pPr>
        <w:shd w:val="clear" w:color="auto" w:fill="FFFFFF"/>
        <w:spacing w:line="330" w:lineRule="atLeast"/>
        <w:textAlignment w:val="top"/>
        <w:rPr>
          <w:rFonts w:ascii="Times New Roman" w:eastAsia="Times New Roman" w:hAnsi="Times New Roman" w:cs="Times New Roman"/>
          <w:color w:val="000000"/>
        </w:rPr>
      </w:pPr>
    </w:p>
    <w:p w14:paraId="027CBE8F" w14:textId="77777777" w:rsidR="00D66223" w:rsidRPr="00D66223" w:rsidRDefault="00D66223" w:rsidP="00D66223">
      <w:pPr>
        <w:shd w:val="clear" w:color="auto" w:fill="FFFFFF"/>
        <w:spacing w:line="330" w:lineRule="atLeast"/>
        <w:textAlignment w:val="top"/>
        <w:rPr>
          <w:rFonts w:ascii="Times New Roman" w:eastAsia="Times New Roman" w:hAnsi="Times New Roman" w:cs="Times New Roman"/>
          <w:color w:val="000000"/>
        </w:rPr>
      </w:pPr>
      <w:r w:rsidRPr="00D66223">
        <w:rPr>
          <w:rFonts w:ascii="Times New Roman" w:eastAsia="Times New Roman" w:hAnsi="Times New Roman" w:cs="Times New Roman"/>
          <w:color w:val="000000"/>
        </w:rPr>
        <w:t>Cellular source and proposed targets of anti-inflammatory endocannabinoids in inflammatory bowel disease. a, cross-section of inflamed bowel with leukocyte infiltration [polymorphonuclear leukocytes (PNM), lymphocytes (Ly), macrophages, and mast cells]. </w:t>
      </w:r>
      <w:r w:rsidRPr="00D66223">
        <w:rPr>
          <w:rFonts w:ascii="Times New Roman" w:eastAsia="Times New Roman" w:hAnsi="Times New Roman" w:cs="Times New Roman"/>
          <w:b/>
          <w:bCs/>
          <w:color w:val="000000"/>
        </w:rPr>
        <w:t>...</w:t>
      </w:r>
    </w:p>
    <w:p w14:paraId="06A72AF3"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2. Acute and Chronic Liver Disease (Hepatitis and Liver Cirrhosis)</w:t>
      </w:r>
    </w:p>
    <w:p w14:paraId="56276C31"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Endocannabinoids and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receptors have been implicated in the systemic and portal vasodilation and hypotension associated with chronic liver cirrhosis (</w:t>
      </w:r>
      <w:hyperlink r:id="rId1891" w:anchor="R50" w:history="1">
        <w:r w:rsidRPr="00D66223">
          <w:rPr>
            <w:rFonts w:ascii="Times New Roman" w:hAnsi="Times New Roman" w:cs="Times New Roman"/>
            <w:color w:val="642A8F"/>
            <w:u w:val="single"/>
          </w:rPr>
          <w:t>Bátkai et al., 2001</w:t>
        </w:r>
      </w:hyperlink>
      <w:r w:rsidRPr="00D66223">
        <w:rPr>
          <w:rFonts w:ascii="Times New Roman" w:hAnsi="Times New Roman" w:cs="Times New Roman"/>
          <w:color w:val="000000"/>
        </w:rPr>
        <w:t>; </w:t>
      </w:r>
      <w:hyperlink r:id="rId1892" w:anchor="R362" w:history="1">
        <w:r w:rsidRPr="00D66223">
          <w:rPr>
            <w:rFonts w:ascii="Times New Roman" w:hAnsi="Times New Roman" w:cs="Times New Roman"/>
            <w:color w:val="642A8F"/>
            <w:u w:val="single"/>
          </w:rPr>
          <w:t>Garcia et al., 2001</w:t>
        </w:r>
      </w:hyperlink>
      <w:r w:rsidRPr="00D66223">
        <w:rPr>
          <w:rFonts w:ascii="Times New Roman" w:hAnsi="Times New Roman" w:cs="Times New Roman"/>
          <w:color w:val="000000"/>
        </w:rPr>
        <w:t>; </w:t>
      </w:r>
      <w:hyperlink r:id="rId1893" w:anchor="R1036" w:history="1">
        <w:r w:rsidRPr="00D66223">
          <w:rPr>
            <w:rFonts w:ascii="Times New Roman" w:hAnsi="Times New Roman" w:cs="Times New Roman"/>
            <w:color w:val="642A8F"/>
            <w:u w:val="single"/>
          </w:rPr>
          <w:t>Ros et al., 2002</w:t>
        </w:r>
      </w:hyperlink>
      <w:r w:rsidRPr="00D66223">
        <w:rPr>
          <w:rFonts w:ascii="Times New Roman" w:hAnsi="Times New Roman" w:cs="Times New Roman"/>
          <w:color w:val="000000"/>
        </w:rPr>
        <w:t>). These studies demonstrated that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blockade with SR141716 reversed the hypotension and low peripheral resistance and decreased the elevated mesenteric blood flow and portal pressure in rats with biliary and carbon tetrachloride-induced cirrhosis, whereas these hemodynamic parameters were unaffected by SR141716 in noncirrhotic control subjects (</w:t>
      </w:r>
      <w:hyperlink r:id="rId1894" w:anchor="R50" w:history="1">
        <w:r w:rsidRPr="00D66223">
          <w:rPr>
            <w:rFonts w:ascii="Times New Roman" w:hAnsi="Times New Roman" w:cs="Times New Roman"/>
            <w:color w:val="642A8F"/>
            <w:u w:val="single"/>
          </w:rPr>
          <w:t>Bátkai et al., 2001</w:t>
        </w:r>
      </w:hyperlink>
      <w:r w:rsidRPr="00D66223">
        <w:rPr>
          <w:rFonts w:ascii="Times New Roman" w:hAnsi="Times New Roman" w:cs="Times New Roman"/>
          <w:color w:val="000000"/>
        </w:rPr>
        <w:t>; </w:t>
      </w:r>
      <w:hyperlink r:id="rId1895" w:anchor="R1036" w:history="1">
        <w:r w:rsidRPr="00D66223">
          <w:rPr>
            <w:rFonts w:ascii="Times New Roman" w:hAnsi="Times New Roman" w:cs="Times New Roman"/>
            <w:color w:val="642A8F"/>
            <w:u w:val="single"/>
          </w:rPr>
          <w:t>Ros et al., 2002</w:t>
        </w:r>
      </w:hyperlink>
      <w:r w:rsidRPr="00D66223">
        <w:rPr>
          <w:rFonts w:ascii="Times New Roman" w:hAnsi="Times New Roman" w:cs="Times New Roman"/>
          <w:color w:val="000000"/>
        </w:rPr>
        <w:t>). These findings suggested an increased endocannabinoid tone in cirrhosis, which could be attributed to both an up-regulation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hepatic vascular endothelial cells and an increased production of anandamide by circulating monocytes (</w:t>
      </w:r>
      <w:hyperlink r:id="rId1896" w:anchor="R50" w:history="1">
        <w:r w:rsidRPr="00D66223">
          <w:rPr>
            <w:rFonts w:ascii="Times New Roman" w:hAnsi="Times New Roman" w:cs="Times New Roman"/>
            <w:color w:val="642A8F"/>
            <w:u w:val="single"/>
          </w:rPr>
          <w:t>Bátkai et al., 2001</w:t>
        </w:r>
      </w:hyperlink>
      <w:r w:rsidRPr="00D66223">
        <w:rPr>
          <w:rFonts w:ascii="Times New Roman" w:hAnsi="Times New Roman" w:cs="Times New Roman"/>
          <w:color w:val="000000"/>
        </w:rPr>
        <w:t>). Increased expression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was also reported in whole liver from bile duct-ligated mice (</w:t>
      </w:r>
      <w:hyperlink r:id="rId1897" w:anchor="R81" w:history="1">
        <w:r w:rsidRPr="00D66223">
          <w:rPr>
            <w:rFonts w:ascii="Times New Roman" w:hAnsi="Times New Roman" w:cs="Times New Roman"/>
            <w:color w:val="642A8F"/>
            <w:u w:val="single"/>
          </w:rPr>
          <w:t>Biecker et al., 2004</w:t>
        </w:r>
      </w:hyperlink>
      <w:r w:rsidRPr="00D66223">
        <w:rPr>
          <w:rFonts w:ascii="Times New Roman" w:hAnsi="Times New Roman" w:cs="Times New Roman"/>
          <w:color w:val="000000"/>
        </w:rPr>
        <w:t>). This increase was greater when bile duct ligation was performed in NO synthase-3 knockout compared with wild-type mice, which may account for the similar level of portal hypertension in the two strains despite the much higher systemic blood pressure in the knockout mice (</w:t>
      </w:r>
      <w:hyperlink r:id="rId1898" w:anchor="R81" w:history="1">
        <w:r w:rsidRPr="00D66223">
          <w:rPr>
            <w:rFonts w:ascii="Times New Roman" w:hAnsi="Times New Roman" w:cs="Times New Roman"/>
            <w:color w:val="642A8F"/>
            <w:u w:val="single"/>
          </w:rPr>
          <w:t>Biecker et al., 2004</w:t>
        </w:r>
      </w:hyperlink>
      <w:r w:rsidRPr="00D66223">
        <w:rPr>
          <w:rFonts w:ascii="Times New Roman" w:hAnsi="Times New Roman" w:cs="Times New Roman"/>
          <w:color w:val="000000"/>
        </w:rPr>
        <w:t>). Increased anandamide-induced vasorelaxation mediated by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and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was also reported in mesenteric arteries isolated from cirrhotic compared with control rats (</w:t>
      </w:r>
      <w:hyperlink r:id="rId1899" w:anchor="R280" w:history="1">
        <w:r w:rsidRPr="00D66223">
          <w:rPr>
            <w:rFonts w:ascii="Times New Roman" w:hAnsi="Times New Roman" w:cs="Times New Roman"/>
            <w:color w:val="642A8F"/>
            <w:u w:val="single"/>
          </w:rPr>
          <w:t>Domenicali et al., 2005</w:t>
        </w:r>
      </w:hyperlink>
      <w:r w:rsidRPr="00D66223">
        <w:rPr>
          <w:rFonts w:ascii="Times New Roman" w:hAnsi="Times New Roman" w:cs="Times New Roman"/>
          <w:color w:val="000000"/>
        </w:rPr>
        <w:t>). The increase in anandamide in monocytes from cirrhotic rats or humans is functionally important, as these cells elicit SR141716-sensitive hypotension when injected into normal recipient rats (</w:t>
      </w:r>
      <w:hyperlink r:id="rId1900" w:anchor="R50" w:history="1">
        <w:r w:rsidRPr="00D66223">
          <w:rPr>
            <w:rFonts w:ascii="Times New Roman" w:hAnsi="Times New Roman" w:cs="Times New Roman"/>
            <w:color w:val="642A8F"/>
            <w:u w:val="single"/>
          </w:rPr>
          <w:t>Bátkai et al., 2001</w:t>
        </w:r>
      </w:hyperlink>
      <w:r w:rsidRPr="00D66223">
        <w:rPr>
          <w:rFonts w:ascii="Times New Roman" w:hAnsi="Times New Roman" w:cs="Times New Roman"/>
          <w:color w:val="000000"/>
        </w:rPr>
        <w:t>; </w:t>
      </w:r>
      <w:hyperlink r:id="rId1901" w:anchor="R1036" w:history="1">
        <w:r w:rsidRPr="00D66223">
          <w:rPr>
            <w:rFonts w:ascii="Times New Roman" w:hAnsi="Times New Roman" w:cs="Times New Roman"/>
            <w:color w:val="642A8F"/>
            <w:u w:val="single"/>
          </w:rPr>
          <w:t>Ros et al., 2002</w:t>
        </w:r>
      </w:hyperlink>
      <w:r w:rsidRPr="00D66223">
        <w:rPr>
          <w:rFonts w:ascii="Times New Roman" w:hAnsi="Times New Roman" w:cs="Times New Roman"/>
          <w:color w:val="000000"/>
        </w:rPr>
        <w:t>). Plasma endotoxin levels progressively increase as liver function deteriorates in cirrhosis (</w:t>
      </w:r>
      <w:hyperlink r:id="rId1902" w:anchor="R710" w:history="1">
        <w:r w:rsidRPr="00D66223">
          <w:rPr>
            <w:rFonts w:ascii="Times New Roman" w:hAnsi="Times New Roman" w:cs="Times New Roman"/>
            <w:color w:val="642A8F"/>
            <w:u w:val="single"/>
          </w:rPr>
          <w:t>Lumsden et al., 1988</w:t>
        </w:r>
      </w:hyperlink>
      <w:r w:rsidRPr="00D66223">
        <w:rPr>
          <w:rFonts w:ascii="Times New Roman" w:hAnsi="Times New Roman" w:cs="Times New Roman"/>
          <w:color w:val="000000"/>
        </w:rPr>
        <w:t>; </w:t>
      </w:r>
      <w:hyperlink r:id="rId1903" w:anchor="R167" w:history="1">
        <w:r w:rsidRPr="00D66223">
          <w:rPr>
            <w:rFonts w:ascii="Times New Roman" w:hAnsi="Times New Roman" w:cs="Times New Roman"/>
            <w:color w:val="642A8F"/>
            <w:u w:val="single"/>
          </w:rPr>
          <w:t>Chan et al., 1997</w:t>
        </w:r>
      </w:hyperlink>
      <w:r w:rsidRPr="00D66223">
        <w:rPr>
          <w:rFonts w:ascii="Times New Roman" w:hAnsi="Times New Roman" w:cs="Times New Roman"/>
          <w:color w:val="000000"/>
        </w:rPr>
        <w:t>), and this effect is probably responsible for the elevated endocannabinoid production in plasma monocytes and platelets of cirrhotic animals and patients (</w:t>
      </w:r>
      <w:hyperlink r:id="rId1904" w:anchor="R50" w:history="1">
        <w:r w:rsidRPr="00D66223">
          <w:rPr>
            <w:rFonts w:ascii="Times New Roman" w:hAnsi="Times New Roman" w:cs="Times New Roman"/>
            <w:color w:val="642A8F"/>
            <w:u w:val="single"/>
          </w:rPr>
          <w:t>Bátkai et al., 2001</w:t>
        </w:r>
      </w:hyperlink>
      <w:r w:rsidRPr="00D66223">
        <w:rPr>
          <w:rFonts w:ascii="Times New Roman" w:hAnsi="Times New Roman" w:cs="Times New Roman"/>
          <w:color w:val="000000"/>
        </w:rPr>
        <w:t>; </w:t>
      </w:r>
      <w:hyperlink r:id="rId1905" w:anchor="R1036" w:history="1">
        <w:r w:rsidRPr="00D66223">
          <w:rPr>
            <w:rFonts w:ascii="Times New Roman" w:hAnsi="Times New Roman" w:cs="Times New Roman"/>
            <w:color w:val="642A8F"/>
            <w:u w:val="single"/>
          </w:rPr>
          <w:t>Ros et al., 2002</w:t>
        </w:r>
      </w:hyperlink>
      <w:r w:rsidRPr="00D66223">
        <w:rPr>
          <w:rFonts w:ascii="Times New Roman" w:hAnsi="Times New Roman" w:cs="Times New Roman"/>
          <w:color w:val="000000"/>
        </w:rPr>
        <w:t>; </w:t>
      </w:r>
      <w:hyperlink r:id="rId1906" w:anchor="R693" w:history="1">
        <w:r w:rsidRPr="00D66223">
          <w:rPr>
            <w:rFonts w:ascii="Times New Roman" w:hAnsi="Times New Roman" w:cs="Times New Roman"/>
            <w:color w:val="642A8F"/>
            <w:u w:val="single"/>
          </w:rPr>
          <w:t>Liu et al., 2003</w:t>
        </w:r>
      </w:hyperlink>
      <w:r w:rsidRPr="00D66223">
        <w:rPr>
          <w:rFonts w:ascii="Times New Roman" w:hAnsi="Times New Roman" w:cs="Times New Roman"/>
          <w:color w:val="000000"/>
        </w:rPr>
        <w:t>; </w:t>
      </w:r>
      <w:hyperlink r:id="rId1907" w:anchor="R321" w:history="1">
        <w:r w:rsidRPr="00D66223">
          <w:rPr>
            <w:rFonts w:ascii="Times New Roman" w:hAnsi="Times New Roman" w:cs="Times New Roman"/>
            <w:color w:val="642A8F"/>
            <w:u w:val="single"/>
          </w:rPr>
          <w:t>Fernandez-Rodriguez et al., 2004</w:t>
        </w:r>
      </w:hyperlink>
      <w:r w:rsidRPr="00D66223">
        <w:rPr>
          <w:rFonts w:ascii="Times New Roman" w:hAnsi="Times New Roman" w:cs="Times New Roman"/>
          <w:color w:val="000000"/>
        </w:rPr>
        <w:t>). There is also recent experimental evidence implicating increased signaling through myocardial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the pathogenesis of cirrhotic cardiomyopathy (</w:t>
      </w:r>
      <w:hyperlink r:id="rId1908" w:anchor="R370" w:history="1">
        <w:r w:rsidRPr="00D66223">
          <w:rPr>
            <w:rFonts w:ascii="Times New Roman" w:hAnsi="Times New Roman" w:cs="Times New Roman"/>
            <w:color w:val="642A8F"/>
            <w:u w:val="single"/>
          </w:rPr>
          <w:t>Gaskari et al., 2005</w:t>
        </w:r>
      </w:hyperlink>
      <w:r w:rsidRPr="00D66223">
        <w:rPr>
          <w:rFonts w:ascii="Times New Roman" w:hAnsi="Times New Roman" w:cs="Times New Roman"/>
          <w:color w:val="000000"/>
        </w:rPr>
        <w:t>; </w:t>
      </w:r>
      <w:hyperlink r:id="rId1909" w:anchor="R924" w:history="1">
        <w:r w:rsidRPr="00D66223">
          <w:rPr>
            <w:rFonts w:ascii="Times New Roman" w:hAnsi="Times New Roman" w:cs="Times New Roman"/>
            <w:color w:val="642A8F"/>
            <w:u w:val="single"/>
          </w:rPr>
          <w:t>Pacher et al., 2005c</w:t>
        </w:r>
      </w:hyperlink>
      <w:r w:rsidRPr="00D66223">
        <w:rPr>
          <w:rFonts w:ascii="Times New Roman" w:hAnsi="Times New Roman" w:cs="Times New Roman"/>
          <w:color w:val="000000"/>
        </w:rPr>
        <w:t>).</w:t>
      </w:r>
    </w:p>
    <w:p w14:paraId="416E8250"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Beyond the vasculopathy of end-stage cirrhosis, the endocannabinoid system may also be involved in the pathogenesis of liver fibrosis. </w:t>
      </w:r>
      <w:hyperlink r:id="rId1910" w:anchor="R1103" w:history="1">
        <w:r w:rsidRPr="00D66223">
          <w:rPr>
            <w:rFonts w:ascii="Times New Roman" w:hAnsi="Times New Roman" w:cs="Times New Roman"/>
            <w:color w:val="642A8F"/>
            <w:u w:val="single"/>
          </w:rPr>
          <w:t>Siegmund et al. (2005)</w:t>
        </w:r>
      </w:hyperlink>
      <w:r w:rsidRPr="00D66223">
        <w:rPr>
          <w:rFonts w:ascii="Times New Roman" w:hAnsi="Times New Roman" w:cs="Times New Roman"/>
          <w:color w:val="000000"/>
        </w:rPr>
        <w:t> have recently reported that anandamide exerts antifibrogenic effects in vitro by inhibiting activated hepatic stellate cells at low micromolar concentrations and by inducing their necrosis at higher concentrations, via CB</w:t>
      </w:r>
      <w:r w:rsidRPr="00D66223">
        <w:rPr>
          <w:rFonts w:ascii="Times New Roman" w:hAnsi="Times New Roman" w:cs="Times New Roman"/>
          <w:color w:val="000000"/>
          <w:sz w:val="20"/>
          <w:szCs w:val="20"/>
          <w:vertAlign w:val="subscript"/>
        </w:rPr>
        <w:t>1/2</w:t>
      </w:r>
      <w:r w:rsidRPr="00D66223">
        <w:rPr>
          <w:rFonts w:ascii="Times New Roman" w:hAnsi="Times New Roman" w:cs="Times New Roman"/>
          <w:color w:val="000000"/>
        </w:rPr>
        <w:t>- and TRPV</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-independent mechanism(s). In a study by </w:t>
      </w:r>
      <w:hyperlink r:id="rId1911" w:anchor="R577" w:history="1">
        <w:r w:rsidRPr="00D66223">
          <w:rPr>
            <w:rFonts w:ascii="Times New Roman" w:hAnsi="Times New Roman" w:cs="Times New Roman"/>
            <w:color w:val="642A8F"/>
            <w:u w:val="single"/>
          </w:rPr>
          <w:t>Julien et al. (2005)</w:t>
        </w:r>
      </w:hyperlink>
      <w:r w:rsidRPr="00D66223">
        <w:rPr>
          <w:rFonts w:ascii="Times New Roman" w:hAnsi="Times New Roman" w:cs="Times New Roman"/>
          <w:color w:val="000000"/>
        </w:rPr>
        <w:t>, the liver fibrosis induced by carbon tetrachloride was more severe in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knockout mice compared with their wild-type littermates. Also, the expression of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was found to be strongly induced in liver biopsy specimens from patients with active cirrhosis of various etiologies, particularly in non-parenchymal cells located within and at the edge of fibrous septa (</w:t>
      </w:r>
      <w:hyperlink r:id="rId1912" w:anchor="R577" w:history="1">
        <w:r w:rsidRPr="00D66223">
          <w:rPr>
            <w:rFonts w:ascii="Times New Roman" w:hAnsi="Times New Roman" w:cs="Times New Roman"/>
            <w:color w:val="642A8F"/>
            <w:u w:val="single"/>
          </w:rPr>
          <w:t>Julien et al., 2005</w:t>
        </w:r>
      </w:hyperlink>
      <w:r w:rsidRPr="00D66223">
        <w:rPr>
          <w:rFonts w:ascii="Times New Roman" w:hAnsi="Times New Roman" w:cs="Times New Roman"/>
          <w:color w:val="000000"/>
        </w:rPr>
        <w:t>). Furthermore,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 activation triggered growth inhibition and apoptosis in myofibroblasts and in activated hepatic stellate cells, highlighting the antifibrogenic role of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during chronic liver injury (</w:t>
      </w:r>
      <w:hyperlink r:id="rId1913" w:anchor="R577" w:history="1">
        <w:r w:rsidRPr="00D66223">
          <w:rPr>
            <w:rFonts w:ascii="Times New Roman" w:hAnsi="Times New Roman" w:cs="Times New Roman"/>
            <w:color w:val="642A8F"/>
            <w:u w:val="single"/>
          </w:rPr>
          <w:t>Julien et al., 2005</w:t>
        </w:r>
      </w:hyperlink>
      <w:r w:rsidRPr="00D66223">
        <w:rPr>
          <w:rFonts w:ascii="Times New Roman" w:hAnsi="Times New Roman" w:cs="Times New Roman"/>
          <w:color w:val="000000"/>
        </w:rPr>
        <w:t>). However, chronic marijuana use has been associated with hepatotoxicity rather than hepatoprotection as expected from the above results (</w:t>
      </w:r>
      <w:hyperlink r:id="rId1914" w:anchor="R107" w:history="1">
        <w:r w:rsidRPr="00D66223">
          <w:rPr>
            <w:rFonts w:ascii="Times New Roman" w:hAnsi="Times New Roman" w:cs="Times New Roman"/>
            <w:color w:val="642A8F"/>
            <w:u w:val="single"/>
          </w:rPr>
          <w:t>Borini et al., 2004</w:t>
        </w:r>
      </w:hyperlink>
      <w:r w:rsidRPr="00D66223">
        <w:rPr>
          <w:rFonts w:ascii="Times New Roman" w:hAnsi="Times New Roman" w:cs="Times New Roman"/>
          <w:color w:val="000000"/>
        </w:rPr>
        <w:t>), and results of a recent epidemiological study indicate that daily marijuana smoking is a risk factor for progression of fibrosis among people with chronic hepatitis C infection (</w:t>
      </w:r>
      <w:hyperlink r:id="rId1915" w:anchor="R491" w:history="1">
        <w:r w:rsidRPr="00D66223">
          <w:rPr>
            <w:rFonts w:ascii="Times New Roman" w:hAnsi="Times New Roman" w:cs="Times New Roman"/>
            <w:color w:val="642A8F"/>
            <w:u w:val="single"/>
          </w:rPr>
          <w:t>Hezode et al., 2005</w:t>
        </w:r>
      </w:hyperlink>
      <w:r w:rsidRPr="00D66223">
        <w:rPr>
          <w:rFonts w:ascii="Times New Roman" w:hAnsi="Times New Roman" w:cs="Times New Roman"/>
          <w:color w:val="000000"/>
        </w:rPr>
        <w:t>). This finding has triggered an investigation into the possible profibrogenic role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receptor activation, which is supported by the results of a preliminary study showing that the progression of experimental liver fibrosis induced by carbon tetrachloride is slower in mice with genetic ablation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or treated with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antagonist SR141716 (</w:t>
      </w:r>
      <w:hyperlink r:id="rId1916" w:anchor="R1171" w:history="1">
        <w:r w:rsidRPr="00D66223">
          <w:rPr>
            <w:rFonts w:ascii="Times New Roman" w:hAnsi="Times New Roman" w:cs="Times New Roman"/>
            <w:color w:val="642A8F"/>
            <w:u w:val="single"/>
          </w:rPr>
          <w:t>Teixeira-Clerc et al., 2006</w:t>
        </w:r>
      </w:hyperlink>
      <w:r w:rsidRPr="00D66223">
        <w:rPr>
          <w:rFonts w:ascii="Times New Roman" w:hAnsi="Times New Roman" w:cs="Times New Roman"/>
          <w:color w:val="000000"/>
        </w:rPr>
        <w:t>). These latter findings suggest a broader role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in the pathogenesis of cirrhosis and forecast additional potential benefits from the therapeutic use of 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 in chronic liver disease.</w:t>
      </w:r>
    </w:p>
    <w:p w14:paraId="4789FE8B"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contrast to the hepatotoxicity associated with chronic marijuana use, a synthetic, nonpsychotropic cannabinoid derivative (PRS-211,092) was reported to inhibit acute hepatitis induced by concanavalin A via negative cytokine regulation in mice (</w:t>
      </w:r>
      <w:hyperlink r:id="rId1917" w:anchor="R664" w:history="1">
        <w:r w:rsidRPr="00D66223">
          <w:rPr>
            <w:rFonts w:ascii="Times New Roman" w:hAnsi="Times New Roman" w:cs="Times New Roman"/>
            <w:color w:val="642A8F"/>
            <w:u w:val="single"/>
          </w:rPr>
          <w:t>Lavon et al., 2003</w:t>
        </w:r>
      </w:hyperlink>
      <w:r w:rsidRPr="00D66223">
        <w:rPr>
          <w:rFonts w:ascii="Times New Roman" w:hAnsi="Times New Roman" w:cs="Times New Roman"/>
          <w:color w:val="000000"/>
        </w:rPr>
        <w:t>). Interestingly, in animal models of acute hepatic failure-induced encephalopathy, both 2-AG and SR141716 have been reported to exert beneficial effects on neurological and cognitive function (</w:t>
      </w:r>
      <w:hyperlink r:id="rId1918" w:anchor="R353" w:history="1">
        <w:r w:rsidRPr="00D66223">
          <w:rPr>
            <w:rFonts w:ascii="Times New Roman" w:hAnsi="Times New Roman" w:cs="Times New Roman"/>
            <w:color w:val="642A8F"/>
            <w:u w:val="single"/>
          </w:rPr>
          <w:t>Gabbay et al., 2005</w:t>
        </w:r>
      </w:hyperlink>
      <w:r w:rsidRPr="00D66223">
        <w:rPr>
          <w:rFonts w:ascii="Times New Roman" w:hAnsi="Times New Roman" w:cs="Times New Roman"/>
          <w:color w:val="000000"/>
        </w:rPr>
        <w:t>; </w:t>
      </w:r>
      <w:hyperlink r:id="rId1919" w:anchor="R32" w:history="1">
        <w:r w:rsidRPr="00D66223">
          <w:rPr>
            <w:rFonts w:ascii="Times New Roman" w:hAnsi="Times New Roman" w:cs="Times New Roman"/>
            <w:color w:val="642A8F"/>
            <w:u w:val="single"/>
          </w:rPr>
          <w:t>Avraham et al., 2006</w:t>
        </w:r>
      </w:hyperlink>
      <w:r w:rsidRPr="00D66223">
        <w:rPr>
          <w:rFonts w:ascii="Times New Roman" w:hAnsi="Times New Roman" w:cs="Times New Roman"/>
          <w:color w:val="000000"/>
        </w:rPr>
        <w:t>). Cannabinoids may also be beneficial in intractable cholestatic pruritus (</w:t>
      </w:r>
      <w:hyperlink r:id="rId1920" w:anchor="R882" w:history="1">
        <w:r w:rsidRPr="00D66223">
          <w:rPr>
            <w:rFonts w:ascii="Times New Roman" w:hAnsi="Times New Roman" w:cs="Times New Roman"/>
            <w:color w:val="642A8F"/>
            <w:u w:val="single"/>
          </w:rPr>
          <w:t>Neff et al., 2002</w:t>
        </w:r>
      </w:hyperlink>
      <w:r w:rsidRPr="00D66223">
        <w:rPr>
          <w:rFonts w:ascii="Times New Roman" w:hAnsi="Times New Roman" w:cs="Times New Roman"/>
          <w:color w:val="000000"/>
        </w:rPr>
        <w:t>), which is associated with severe forms of liver disease, presumably by increasing the nociceptive threshold (</w:t>
      </w:r>
      <w:hyperlink r:id="rId1921" w:anchor="R388" w:history="1">
        <w:r w:rsidRPr="00D66223">
          <w:rPr>
            <w:rFonts w:ascii="Times New Roman" w:hAnsi="Times New Roman" w:cs="Times New Roman"/>
            <w:color w:val="642A8F"/>
            <w:u w:val="single"/>
          </w:rPr>
          <w:t>Gingold and Bergasa, 2003</w:t>
        </w:r>
      </w:hyperlink>
      <w:r w:rsidRPr="00D66223">
        <w:rPr>
          <w:rFonts w:ascii="Times New Roman" w:hAnsi="Times New Roman" w:cs="Times New Roman"/>
          <w:color w:val="000000"/>
        </w:rPr>
        <w:t>).</w:t>
      </w:r>
    </w:p>
    <w:p w14:paraId="13F6FF47"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Collectively, the studies discussed in this section highlight the potential regulatory role of the endocannabinoid system in a variety of gastrointestinal and liver disorders, opening new avenues for their pharmacotherapy. It appears that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agonists and perhaps FAAH antagonists might be beneficial in reducing increased gastrointestinal motility, bowel inflammation, and associated diarrhea, whereas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antagonists could be used in the treatment of constipation. In chronic liver cirrhosis,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antagonists may not only attenuate or reverse the adverse hemodynamic consequences of cirrhosis, thus extending life until a suitable liver becomes available for transplantation, but also could have additional benefits by slowing the progression of fibrosis and the neurological decline associated with hepatic encephalopathy. Selective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 agonists might also be expected to protect against progression of liver fibrosis and perhaps against the chronic inflammation associated with IBD.</w:t>
      </w:r>
    </w:p>
    <w:p w14:paraId="05AC0609" w14:textId="77777777" w:rsidR="00D66223" w:rsidRPr="00D66223" w:rsidRDefault="00D66223" w:rsidP="00D66223">
      <w:pPr>
        <w:shd w:val="clear" w:color="auto" w:fill="FFFFFF"/>
        <w:spacing w:before="308" w:after="154"/>
        <w:outlineLvl w:val="2"/>
        <w:rPr>
          <w:rFonts w:ascii="Arial" w:eastAsia="Times New Roman" w:hAnsi="Arial" w:cs="Arial"/>
          <w:b/>
          <w:bCs/>
          <w:color w:val="724128"/>
          <w:sz w:val="21"/>
          <w:szCs w:val="21"/>
        </w:rPr>
      </w:pPr>
      <w:r w:rsidRPr="00D66223">
        <w:rPr>
          <w:rFonts w:ascii="Arial" w:eastAsia="Times New Roman" w:hAnsi="Arial" w:cs="Arial"/>
          <w:b/>
          <w:bCs/>
          <w:color w:val="724128"/>
          <w:sz w:val="21"/>
          <w:szCs w:val="21"/>
        </w:rPr>
        <w:t>H. Musculoskeletal Disorders</w:t>
      </w:r>
    </w:p>
    <w:p w14:paraId="3370466F"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1. Arthritis</w:t>
      </w:r>
    </w:p>
    <w:p w14:paraId="754AEEE1"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Rheumatoid arthritis (RA) is a chronic, systemic, inflammatory autoimmune disease affecting ~0.8% of adults worldwide. RA is more common in women, and it leads to joint destruction, deformity, loss of function, chronic pain, and reduced quality of life. When unchecked, it leads to substantial disability and premature death (</w:t>
      </w:r>
      <w:hyperlink r:id="rId1922" w:anchor="R902" w:history="1">
        <w:r w:rsidRPr="00D66223">
          <w:rPr>
            <w:rFonts w:ascii="Times New Roman" w:hAnsi="Times New Roman" w:cs="Times New Roman"/>
            <w:color w:val="642A8F"/>
            <w:u w:val="single"/>
          </w:rPr>
          <w:t>O’Dell, 2004</w:t>
        </w:r>
      </w:hyperlink>
      <w:r w:rsidRPr="00D66223">
        <w:rPr>
          <w:rFonts w:ascii="Times New Roman" w:hAnsi="Times New Roman" w:cs="Times New Roman"/>
          <w:color w:val="000000"/>
        </w:rPr>
        <w:t>). Current medications used to treat rheumatoid arthritis are divided into three main classes: nonsteroidal anti-inflammatory drugs, corticosteroids, and disease-modifying antirheumatic drugs such as methotrexate (</w:t>
      </w:r>
      <w:hyperlink r:id="rId1923" w:anchor="R902" w:history="1">
        <w:r w:rsidRPr="00D66223">
          <w:rPr>
            <w:rFonts w:ascii="Times New Roman" w:hAnsi="Times New Roman" w:cs="Times New Roman"/>
            <w:color w:val="642A8F"/>
            <w:u w:val="single"/>
          </w:rPr>
          <w:t>O’Dell, 2004</w:t>
        </w:r>
      </w:hyperlink>
      <w:r w:rsidRPr="00D66223">
        <w:rPr>
          <w:rFonts w:ascii="Times New Roman" w:hAnsi="Times New Roman" w:cs="Times New Roman"/>
          <w:color w:val="000000"/>
        </w:rPr>
        <w:t>). A better understanding of the cytokine networks that are responsible for the ongoing inflammatory response in RA has led to the successful use of novel therapies that target TNF-</w:t>
      </w:r>
      <w:r w:rsidRPr="00D66223">
        <w:rPr>
          <w:rFonts w:ascii="Times New Roman" w:hAnsi="Times New Roman" w:cs="Times New Roman"/>
          <w:i/>
          <w:iCs/>
          <w:color w:val="000000"/>
        </w:rPr>
        <w:t>α</w:t>
      </w:r>
      <w:r w:rsidRPr="00D66223">
        <w:rPr>
          <w:rFonts w:ascii="Times New Roman" w:hAnsi="Times New Roman" w:cs="Times New Roman"/>
          <w:color w:val="000000"/>
        </w:rPr>
        <w:t> and IL-1.</w:t>
      </w:r>
    </w:p>
    <w:p w14:paraId="56BB36C8"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immunosuppressant and anti-inflammatory properties of cannabinoids are highly relevant for RA and other autoimmune disorders (e.g., systemic lupus erythematosus, autoimmune vasculitis, Sjögren’s syndrome, and ankylosing spondylitis). Indeed, ajulemic acid (THC-11-oic acid, CT-3, IP-751), a potent analog of the acid metabolites of THC (</w:t>
      </w:r>
      <w:hyperlink r:id="rId1924" w:anchor="R135" w:history="1">
        <w:r w:rsidRPr="00D66223">
          <w:rPr>
            <w:rFonts w:ascii="Times New Roman" w:hAnsi="Times New Roman" w:cs="Times New Roman"/>
            <w:color w:val="642A8F"/>
            <w:u w:val="single"/>
          </w:rPr>
          <w:t>Burstein, 2000</w:t>
        </w:r>
      </w:hyperlink>
      <w:r w:rsidRPr="00D66223">
        <w:rPr>
          <w:rFonts w:ascii="Times New Roman" w:hAnsi="Times New Roman" w:cs="Times New Roman"/>
          <w:color w:val="000000"/>
        </w:rPr>
        <w:t>, </w:t>
      </w:r>
      <w:hyperlink r:id="rId1925" w:anchor="R134" w:history="1">
        <w:r w:rsidRPr="00D66223">
          <w:rPr>
            <w:rFonts w:ascii="Times New Roman" w:hAnsi="Times New Roman" w:cs="Times New Roman"/>
            <w:color w:val="642A8F"/>
            <w:u w:val="single"/>
          </w:rPr>
          <w:t>2005</w:t>
        </w:r>
      </w:hyperlink>
      <w:r w:rsidRPr="00D66223">
        <w:rPr>
          <w:rFonts w:ascii="Times New Roman" w:hAnsi="Times New Roman" w:cs="Times New Roman"/>
          <w:color w:val="000000"/>
        </w:rPr>
        <w:t>) and cannabidiol have been shown to have analgesic, anti-inflammatory, and immunosuppressive effects in animal models of arthritis (</w:t>
      </w:r>
      <w:hyperlink r:id="rId1926" w:anchor="R1330" w:history="1">
        <w:r w:rsidRPr="00D66223">
          <w:rPr>
            <w:rFonts w:ascii="Times New Roman" w:hAnsi="Times New Roman" w:cs="Times New Roman"/>
            <w:color w:val="642A8F"/>
            <w:u w:val="single"/>
          </w:rPr>
          <w:t>Zurier et al., 1998</w:t>
        </w:r>
      </w:hyperlink>
      <w:r w:rsidRPr="00D66223">
        <w:rPr>
          <w:rFonts w:ascii="Times New Roman" w:hAnsi="Times New Roman" w:cs="Times New Roman"/>
          <w:color w:val="000000"/>
        </w:rPr>
        <w:t>; </w:t>
      </w:r>
      <w:hyperlink r:id="rId1927" w:anchor="R237" w:history="1">
        <w:r w:rsidRPr="00D66223">
          <w:rPr>
            <w:rFonts w:ascii="Times New Roman" w:hAnsi="Times New Roman" w:cs="Times New Roman"/>
            <w:color w:val="642A8F"/>
            <w:u w:val="single"/>
          </w:rPr>
          <w:t>Dajani et al., 1999</w:t>
        </w:r>
      </w:hyperlink>
      <w:r w:rsidRPr="00D66223">
        <w:rPr>
          <w:rFonts w:ascii="Times New Roman" w:hAnsi="Times New Roman" w:cs="Times New Roman"/>
          <w:color w:val="000000"/>
        </w:rPr>
        <w:t>; </w:t>
      </w:r>
      <w:hyperlink r:id="rId1928" w:anchor="R738" w:history="1">
        <w:r w:rsidRPr="00D66223">
          <w:rPr>
            <w:rFonts w:ascii="Times New Roman" w:hAnsi="Times New Roman" w:cs="Times New Roman"/>
            <w:color w:val="642A8F"/>
            <w:u w:val="single"/>
          </w:rPr>
          <w:t>Malfait et al., 2000</w:t>
        </w:r>
      </w:hyperlink>
      <w:r w:rsidRPr="00D66223">
        <w:rPr>
          <w:rFonts w:ascii="Times New Roman" w:hAnsi="Times New Roman" w:cs="Times New Roman"/>
          <w:color w:val="000000"/>
        </w:rPr>
        <w:t>). Chronic administration of ajulemic acid attenuated joint inflammation in a murine model of adjuvant-induced arthritis and suppressed prostaglandin production in vitro to a greater extent than the potent nonsteroidal anti-inflammatory drug, indomethacin (</w:t>
      </w:r>
      <w:hyperlink r:id="rId1929" w:anchor="R1330" w:history="1">
        <w:r w:rsidRPr="00D66223">
          <w:rPr>
            <w:rFonts w:ascii="Times New Roman" w:hAnsi="Times New Roman" w:cs="Times New Roman"/>
            <w:color w:val="642A8F"/>
            <w:u w:val="single"/>
          </w:rPr>
          <w:t>Zurier et al., 1998</w:t>
        </w:r>
      </w:hyperlink>
      <w:r w:rsidRPr="00D66223">
        <w:rPr>
          <w:rFonts w:ascii="Times New Roman" w:hAnsi="Times New Roman" w:cs="Times New Roman"/>
          <w:color w:val="000000"/>
        </w:rPr>
        <w:t>). In another study, ajulemic acid caused less gastrointestinal ulcerations and was more effective in reducing adjuvant-induced arthritis than common nonsteroidal anti-inflammatory agents (</w:t>
      </w:r>
      <w:hyperlink r:id="rId1930" w:anchor="R237" w:history="1">
        <w:r w:rsidRPr="00D66223">
          <w:rPr>
            <w:rFonts w:ascii="Times New Roman" w:hAnsi="Times New Roman" w:cs="Times New Roman"/>
            <w:color w:val="642A8F"/>
            <w:u w:val="single"/>
          </w:rPr>
          <w:t>Dajani et al., 1999</w:t>
        </w:r>
      </w:hyperlink>
      <w:r w:rsidRPr="00D66223">
        <w:rPr>
          <w:rFonts w:ascii="Times New Roman" w:hAnsi="Times New Roman" w:cs="Times New Roman"/>
          <w:color w:val="000000"/>
        </w:rPr>
        <w:t>). As discussed earlier in this review, ajulemic acid is a high-affinity agonist for human cannabinoid receptors and has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-mediated, potent antihyperalgesic activity in models of chronic neuropathic and inflammatory pain in the rat (</w:t>
      </w:r>
      <w:hyperlink r:id="rId1931" w:anchor="R290" w:history="1">
        <w:r w:rsidRPr="00D66223">
          <w:rPr>
            <w:rFonts w:ascii="Times New Roman" w:hAnsi="Times New Roman" w:cs="Times New Roman"/>
            <w:color w:val="642A8F"/>
            <w:u w:val="single"/>
          </w:rPr>
          <w:t>Dyson et al., 2005</w:t>
        </w:r>
      </w:hyperlink>
      <w:r w:rsidRPr="00D66223">
        <w:rPr>
          <w:rFonts w:ascii="Times New Roman" w:hAnsi="Times New Roman" w:cs="Times New Roman"/>
          <w:color w:val="000000"/>
        </w:rPr>
        <w:t>). Ajulemic acid also induces apoptosis in human T lymphocytes (</w:t>
      </w:r>
      <w:hyperlink r:id="rId1932" w:anchor="R80" w:history="1">
        <w:r w:rsidRPr="00D66223">
          <w:rPr>
            <w:rFonts w:ascii="Times New Roman" w:hAnsi="Times New Roman" w:cs="Times New Roman"/>
            <w:color w:val="642A8F"/>
            <w:u w:val="single"/>
          </w:rPr>
          <w:t>Bidinger et al., 2003</w:t>
        </w:r>
      </w:hyperlink>
      <w:r w:rsidRPr="00D66223">
        <w:rPr>
          <w:rFonts w:ascii="Times New Roman" w:hAnsi="Times New Roman" w:cs="Times New Roman"/>
          <w:color w:val="000000"/>
        </w:rPr>
        <w:t>) and suppresses IL-1</w:t>
      </w:r>
      <w:r w:rsidRPr="00D66223">
        <w:rPr>
          <w:rFonts w:ascii="Times New Roman" w:hAnsi="Times New Roman" w:cs="Times New Roman"/>
          <w:i/>
          <w:iCs/>
          <w:color w:val="000000"/>
        </w:rPr>
        <w:t>β</w:t>
      </w:r>
      <w:r w:rsidRPr="00D66223">
        <w:rPr>
          <w:rFonts w:ascii="Times New Roman" w:hAnsi="Times New Roman" w:cs="Times New Roman"/>
          <w:color w:val="000000"/>
        </w:rPr>
        <w:t> production in human monocytes (</w:t>
      </w:r>
      <w:hyperlink r:id="rId1933" w:anchor="R1329" w:history="1">
        <w:r w:rsidRPr="00D66223">
          <w:rPr>
            <w:rFonts w:ascii="Times New Roman" w:hAnsi="Times New Roman" w:cs="Times New Roman"/>
            <w:color w:val="642A8F"/>
            <w:u w:val="single"/>
          </w:rPr>
          <w:t>Zurier et al., 2003</w:t>
        </w:r>
      </w:hyperlink>
      <w:r w:rsidRPr="00D66223">
        <w:rPr>
          <w:rFonts w:ascii="Times New Roman" w:hAnsi="Times New Roman" w:cs="Times New Roman"/>
          <w:color w:val="000000"/>
        </w:rPr>
        <w:t>), which could contribute to its therapeutic effects in RA and other inflammatory disorders. Treatment with cannabidiol or its more potent dimethylheptyl derivative (HU-320) reduced an LPS-induced increase in serum TNF-</w:t>
      </w:r>
      <w:r w:rsidRPr="00D66223">
        <w:rPr>
          <w:rFonts w:ascii="Times New Roman" w:hAnsi="Times New Roman" w:cs="Times New Roman"/>
          <w:i/>
          <w:iCs/>
          <w:color w:val="000000"/>
        </w:rPr>
        <w:t>α</w:t>
      </w:r>
      <w:r w:rsidRPr="00D66223">
        <w:rPr>
          <w:rFonts w:ascii="Times New Roman" w:hAnsi="Times New Roman" w:cs="Times New Roman"/>
          <w:color w:val="000000"/>
        </w:rPr>
        <w:t> and immune function and effectively blocked the progression of collagen-induced arthritis in mice (</w:t>
      </w:r>
      <w:hyperlink r:id="rId1934" w:anchor="R738" w:history="1">
        <w:r w:rsidRPr="00D66223">
          <w:rPr>
            <w:rFonts w:ascii="Times New Roman" w:hAnsi="Times New Roman" w:cs="Times New Roman"/>
            <w:color w:val="642A8F"/>
            <w:u w:val="single"/>
          </w:rPr>
          <w:t>Malfait et al., 2000</w:t>
        </w:r>
      </w:hyperlink>
      <w:r w:rsidRPr="00D66223">
        <w:rPr>
          <w:rFonts w:ascii="Times New Roman" w:hAnsi="Times New Roman" w:cs="Times New Roman"/>
          <w:color w:val="000000"/>
        </w:rPr>
        <w:t>; </w:t>
      </w:r>
      <w:hyperlink r:id="rId1935" w:anchor="R1152" w:history="1">
        <w:r w:rsidRPr="00D66223">
          <w:rPr>
            <w:rFonts w:ascii="Times New Roman" w:hAnsi="Times New Roman" w:cs="Times New Roman"/>
            <w:color w:val="642A8F"/>
            <w:u w:val="single"/>
          </w:rPr>
          <w:t>Sumariwalla et al., 2004</w:t>
        </w:r>
      </w:hyperlink>
      <w:r w:rsidRPr="00D66223">
        <w:rPr>
          <w:rFonts w:ascii="Times New Roman" w:hAnsi="Times New Roman" w:cs="Times New Roman"/>
          <w:color w:val="000000"/>
        </w:rPr>
        <w:t>). Other studies described the antinociceptive effects of anandamide and THC in rats with arthritis (</w:t>
      </w:r>
      <w:hyperlink r:id="rId1936" w:anchor="R1123" w:history="1">
        <w:r w:rsidRPr="00D66223">
          <w:rPr>
            <w:rFonts w:ascii="Times New Roman" w:hAnsi="Times New Roman" w:cs="Times New Roman"/>
            <w:color w:val="642A8F"/>
            <w:u w:val="single"/>
          </w:rPr>
          <w:t>Sofia et al., 1973</w:t>
        </w:r>
      </w:hyperlink>
      <w:r w:rsidRPr="00D66223">
        <w:rPr>
          <w:rFonts w:ascii="Times New Roman" w:hAnsi="Times New Roman" w:cs="Times New Roman"/>
          <w:color w:val="000000"/>
        </w:rPr>
        <w:t>; </w:t>
      </w:r>
      <w:hyperlink r:id="rId1937" w:anchor="R1116" w:history="1">
        <w:r w:rsidRPr="00D66223">
          <w:rPr>
            <w:rFonts w:ascii="Times New Roman" w:hAnsi="Times New Roman" w:cs="Times New Roman"/>
            <w:color w:val="642A8F"/>
            <w:u w:val="single"/>
          </w:rPr>
          <w:t>Smith et al., 1998</w:t>
        </w:r>
      </w:hyperlink>
      <w:r w:rsidRPr="00D66223">
        <w:rPr>
          <w:rFonts w:ascii="Times New Roman" w:hAnsi="Times New Roman" w:cs="Times New Roman"/>
          <w:color w:val="000000"/>
        </w:rPr>
        <w:t>; </w:t>
      </w:r>
      <w:hyperlink r:id="rId1938" w:anchor="R219" w:history="1">
        <w:r w:rsidRPr="00D66223">
          <w:rPr>
            <w:rFonts w:ascii="Times New Roman" w:hAnsi="Times New Roman" w:cs="Times New Roman"/>
            <w:color w:val="642A8F"/>
            <w:u w:val="single"/>
          </w:rPr>
          <w:t>Cox and Welch, 2004</w:t>
        </w:r>
      </w:hyperlink>
      <w:r w:rsidRPr="00D66223">
        <w:rPr>
          <w:rFonts w:ascii="Times New Roman" w:hAnsi="Times New Roman" w:cs="Times New Roman"/>
          <w:color w:val="000000"/>
        </w:rPr>
        <w:t>). </w:t>
      </w:r>
      <w:hyperlink r:id="rId1939" w:anchor="R786" w:history="1">
        <w:r w:rsidRPr="00D66223">
          <w:rPr>
            <w:rFonts w:ascii="Times New Roman" w:hAnsi="Times New Roman" w:cs="Times New Roman"/>
            <w:color w:val="642A8F"/>
            <w:u w:val="single"/>
          </w:rPr>
          <w:t>Mbvundula et al. (2005</w:t>
        </w:r>
      </w:hyperlink>
      <w:r w:rsidRPr="00D66223">
        <w:rPr>
          <w:rFonts w:ascii="Times New Roman" w:hAnsi="Times New Roman" w:cs="Times New Roman"/>
          <w:color w:val="000000"/>
        </w:rPr>
        <w:t>,</w:t>
      </w:r>
      <w:hyperlink r:id="rId1940" w:anchor="R787" w:history="1">
        <w:r w:rsidRPr="00D66223">
          <w:rPr>
            <w:rFonts w:ascii="Times New Roman" w:hAnsi="Times New Roman" w:cs="Times New Roman"/>
            <w:color w:val="642A8F"/>
            <w:u w:val="single"/>
          </w:rPr>
          <w:t>2006)</w:t>
        </w:r>
      </w:hyperlink>
      <w:r w:rsidRPr="00D66223">
        <w:rPr>
          <w:rFonts w:ascii="Times New Roman" w:hAnsi="Times New Roman" w:cs="Times New Roman"/>
          <w:color w:val="000000"/>
        </w:rPr>
        <w:t> have recently reported that WIN 55,212-2 and HU-210 inhibited IL-1-stimulated NO production in bovine articular chondrocytes, in contrast to AM281 and AM630, which elicited an opposite effect. Anandamide, WIN 55212-2, and HU-210 also inhibited the release of sulfated glycosaminoglycans in bovine cartilage explants and IL-1a stimulated proteoglycan and collagen degradation (</w:t>
      </w:r>
      <w:hyperlink r:id="rId1941" w:anchor="R786" w:history="1">
        <w:r w:rsidRPr="00D66223">
          <w:rPr>
            <w:rFonts w:ascii="Times New Roman" w:hAnsi="Times New Roman" w:cs="Times New Roman"/>
            <w:color w:val="642A8F"/>
            <w:u w:val="single"/>
          </w:rPr>
          <w:t>Mbvundula et al., 2005</w:t>
        </w:r>
      </w:hyperlink>
      <w:r w:rsidRPr="00D66223">
        <w:rPr>
          <w:rFonts w:ascii="Times New Roman" w:hAnsi="Times New Roman" w:cs="Times New Roman"/>
          <w:color w:val="000000"/>
        </w:rPr>
        <w:t>, </w:t>
      </w:r>
      <w:hyperlink r:id="rId1942" w:anchor="R787" w:history="1">
        <w:r w:rsidRPr="00D66223">
          <w:rPr>
            <w:rFonts w:ascii="Times New Roman" w:hAnsi="Times New Roman" w:cs="Times New Roman"/>
            <w:color w:val="642A8F"/>
            <w:u w:val="single"/>
          </w:rPr>
          <w:t>2006</w:t>
        </w:r>
      </w:hyperlink>
      <w:r w:rsidRPr="00D66223">
        <w:rPr>
          <w:rFonts w:ascii="Times New Roman" w:hAnsi="Times New Roman" w:cs="Times New Roman"/>
          <w:color w:val="000000"/>
        </w:rPr>
        <w:t>).</w:t>
      </w:r>
    </w:p>
    <w:p w14:paraId="67317909"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a survey of 2969 people using cannabis for medicinal purposes, ~25% of subjects mentioned relief of arthritis symptoms as the main reason for cannabis smoking, which was surpassed only by chronic pain, MS, and depression (</w:t>
      </w:r>
      <w:hyperlink r:id="rId1943" w:anchor="R1274" w:history="1">
        <w:r w:rsidRPr="00D66223">
          <w:rPr>
            <w:rFonts w:ascii="Times New Roman" w:hAnsi="Times New Roman" w:cs="Times New Roman"/>
            <w:color w:val="642A8F"/>
            <w:u w:val="single"/>
          </w:rPr>
          <w:t>Ware et al., 2003</w:t>
        </w:r>
      </w:hyperlink>
      <w:r w:rsidRPr="00D66223">
        <w:rPr>
          <w:rFonts w:ascii="Times New Roman" w:hAnsi="Times New Roman" w:cs="Times New Roman"/>
          <w:color w:val="000000"/>
        </w:rPr>
        <w:t>). Studies using cannabinoid-based extracts are also underway in patients with RA (</w:t>
      </w:r>
      <w:hyperlink r:id="rId1944" w:anchor="R1050" w:history="1">
        <w:r w:rsidRPr="00D66223">
          <w:rPr>
            <w:rFonts w:ascii="Times New Roman" w:hAnsi="Times New Roman" w:cs="Times New Roman"/>
            <w:color w:val="642A8F"/>
            <w:u w:val="single"/>
          </w:rPr>
          <w:t>Russo, 2006</w:t>
        </w:r>
      </w:hyperlink>
      <w:r w:rsidRPr="00D66223">
        <w:rPr>
          <w:rFonts w:ascii="Times New Roman" w:hAnsi="Times New Roman" w:cs="Times New Roman"/>
          <w:color w:val="000000"/>
        </w:rPr>
        <w:t>). The potential benefit of cannabinoids in fibromyalgia, a syndrome of widespread musculoskeletal pain, nonrestorative sleep, disturbed mood, and fatigue of unknown etiology, has also been reviewed (</w:t>
      </w:r>
      <w:hyperlink r:id="rId1945" w:anchor="R1051" w:history="1">
        <w:r w:rsidRPr="00D66223">
          <w:rPr>
            <w:rFonts w:ascii="Times New Roman" w:hAnsi="Times New Roman" w:cs="Times New Roman"/>
            <w:color w:val="642A8F"/>
            <w:u w:val="single"/>
          </w:rPr>
          <w:t>Russo, 2004</w:t>
        </w:r>
      </w:hyperlink>
      <w:r w:rsidRPr="00D66223">
        <w:rPr>
          <w:rFonts w:ascii="Times New Roman" w:hAnsi="Times New Roman" w:cs="Times New Roman"/>
          <w:color w:val="000000"/>
        </w:rPr>
        <w:t>).</w:t>
      </w:r>
    </w:p>
    <w:p w14:paraId="6FFD3B10" w14:textId="77777777" w:rsidR="00D66223" w:rsidRPr="00D66223" w:rsidRDefault="00D66223" w:rsidP="00D66223">
      <w:pPr>
        <w:shd w:val="clear" w:color="auto" w:fill="FFFFFF"/>
        <w:outlineLvl w:val="3"/>
        <w:rPr>
          <w:rFonts w:ascii="Arial" w:eastAsia="Times New Roman" w:hAnsi="Arial" w:cs="Arial"/>
          <w:b/>
          <w:bCs/>
          <w:color w:val="59331F"/>
        </w:rPr>
      </w:pPr>
      <w:r w:rsidRPr="00D66223">
        <w:rPr>
          <w:rFonts w:ascii="Arial" w:eastAsia="Times New Roman" w:hAnsi="Arial" w:cs="Arial"/>
          <w:b/>
          <w:bCs/>
          <w:color w:val="59331F"/>
        </w:rPr>
        <w:t>2. Osteoporosis</w:t>
      </w:r>
    </w:p>
    <w:p w14:paraId="60CFCB1F"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Osteoporosis is a skeletal disorder characterized by low bone mass and microarchitectural deterioration of bone, leading to increased susceptibility to bone fractures. The associated fractures and the subsequent morbidity and mortality make osteoporosis an enormous public health concern. Osteoporosis is no longer considered an age-related disease, as it is increasingly recognized in children. Osteoporosis is thought to be a polygenic disorder, with vulnerability determined by multiple genes and environmental risk factors. It currently affects up to one in three women and 1 in 12 men worldwide (</w:t>
      </w:r>
      <w:hyperlink r:id="rId1946" w:anchor="R594" w:history="1">
        <w:r w:rsidRPr="00D66223">
          <w:rPr>
            <w:rFonts w:ascii="Times New Roman" w:hAnsi="Times New Roman" w:cs="Times New Roman"/>
            <w:color w:val="642A8F"/>
            <w:u w:val="single"/>
          </w:rPr>
          <w:t>Keen, 2003</w:t>
        </w:r>
      </w:hyperlink>
      <w:r w:rsidRPr="00D66223">
        <w:rPr>
          <w:rFonts w:ascii="Times New Roman" w:hAnsi="Times New Roman" w:cs="Times New Roman"/>
          <w:color w:val="000000"/>
        </w:rPr>
        <w:t>). Treatment options include general measures on lifestyle, calcium and vitamin D supplements, hormone therapy, raloxifene, and bisphosphonates.</w:t>
      </w:r>
    </w:p>
    <w:p w14:paraId="1EB05D46"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Cannabinoid receptors were first implicated in the regulation of bone mass by </w:t>
      </w:r>
      <w:hyperlink r:id="rId1947" w:anchor="R587" w:history="1">
        <w:r w:rsidRPr="00D66223">
          <w:rPr>
            <w:rFonts w:ascii="Times New Roman" w:hAnsi="Times New Roman" w:cs="Times New Roman"/>
            <w:color w:val="642A8F"/>
            <w:u w:val="single"/>
          </w:rPr>
          <w:t>Karsak et al. (2004)</w:t>
        </w:r>
      </w:hyperlink>
      <w:r w:rsidRPr="00D66223">
        <w:rPr>
          <w:rFonts w:ascii="Times New Roman" w:hAnsi="Times New Roman" w:cs="Times New Roman"/>
          <w:color w:val="000000"/>
        </w:rPr>
        <w:t>, who found that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knockout mice had markedly accelerated age-related trabecular bone loss and cortical expansion accompanied by increased activity of trabecular osteoblasts, increased numbers of osteoclasts, and decreased numbers of diaphyseal osteoblast precursors (</w:t>
      </w:r>
      <w:hyperlink r:id="rId1948" w:anchor="R903" w:history="1">
        <w:r w:rsidRPr="00D66223">
          <w:rPr>
            <w:rFonts w:ascii="Times New Roman" w:hAnsi="Times New Roman" w:cs="Times New Roman"/>
            <w:color w:val="642A8F"/>
            <w:u w:val="single"/>
          </w:rPr>
          <w:t>Ofek et al., 2006</w:t>
        </w:r>
      </w:hyperlink>
      <w:r w:rsidRPr="00D66223">
        <w:rPr>
          <w:rFonts w:ascii="Times New Roman" w:hAnsi="Times New Roman" w:cs="Times New Roman"/>
          <w:color w:val="000000"/>
        </w:rPr>
        <w:t>).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were expressed in osteoblasts, osteocytes, and osteoclasts. The selective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agonist HU-308, but not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agonist noladine ether, attenuated ovariectomy-induced bone loss and markedly stimulated cortical thickness through the suppression of osteoclast number and stimulation of endocortical bone formation (</w:t>
      </w:r>
      <w:hyperlink r:id="rId1949" w:anchor="R903" w:history="1">
        <w:r w:rsidRPr="00D66223">
          <w:rPr>
            <w:rFonts w:ascii="Times New Roman" w:hAnsi="Times New Roman" w:cs="Times New Roman"/>
            <w:color w:val="642A8F"/>
            <w:u w:val="single"/>
          </w:rPr>
          <w:t>Ofek et al., 2006</w:t>
        </w:r>
      </w:hyperlink>
      <w:r w:rsidRPr="00D66223">
        <w:rPr>
          <w:rFonts w:ascii="Times New Roman" w:hAnsi="Times New Roman" w:cs="Times New Roman"/>
          <w:color w:val="000000"/>
        </w:rPr>
        <w:t>). Furthermore, HU-308 dose dependently increased the number and activity of endocortical osteoblasts and restrained trabecular osteoclastogenesis by inhibiting proliferation of osteoclast precursors (</w:t>
      </w:r>
      <w:hyperlink r:id="rId1950" w:anchor="R903" w:history="1">
        <w:r w:rsidRPr="00D66223">
          <w:rPr>
            <w:rFonts w:ascii="Times New Roman" w:hAnsi="Times New Roman" w:cs="Times New Roman"/>
            <w:color w:val="642A8F"/>
            <w:u w:val="single"/>
          </w:rPr>
          <w:t>Ofek et al., 2006</w:t>
        </w:r>
      </w:hyperlink>
      <w:r w:rsidRPr="00D66223">
        <w:rPr>
          <w:rFonts w:ascii="Times New Roman" w:hAnsi="Times New Roman" w:cs="Times New Roman"/>
          <w:color w:val="000000"/>
        </w:rPr>
        <w:t>). These results, coupled with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but not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mRNA expression during osteoblastic differentiation, suggested a role for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in bone remodeling. Such a role of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but not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is also supported by a recent genetic association study in human samples of postmenopausal osteoporosis patients and matched female control subjects (</w:t>
      </w:r>
      <w:hyperlink r:id="rId1951" w:anchor="R586" w:history="1">
        <w:r w:rsidRPr="00D66223">
          <w:rPr>
            <w:rFonts w:ascii="Times New Roman" w:hAnsi="Times New Roman" w:cs="Times New Roman"/>
            <w:color w:val="642A8F"/>
            <w:u w:val="single"/>
          </w:rPr>
          <w:t>Karsak et al., 2005</w:t>
        </w:r>
      </w:hyperlink>
      <w:r w:rsidRPr="00D66223">
        <w:rPr>
          <w:rFonts w:ascii="Times New Roman" w:hAnsi="Times New Roman" w:cs="Times New Roman"/>
          <w:color w:val="000000"/>
        </w:rPr>
        <w:t>).</w:t>
      </w:r>
    </w:p>
    <w:p w14:paraId="6EF70751"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In contrast, </w:t>
      </w:r>
      <w:hyperlink r:id="rId1952" w:anchor="R537" w:history="1">
        <w:r w:rsidRPr="00D66223">
          <w:rPr>
            <w:rFonts w:ascii="Times New Roman" w:hAnsi="Times New Roman" w:cs="Times New Roman"/>
            <w:color w:val="642A8F"/>
            <w:u w:val="single"/>
          </w:rPr>
          <w:t>Idris et al. (2005)</w:t>
        </w:r>
      </w:hyperlink>
      <w:r w:rsidRPr="00D66223">
        <w:rPr>
          <w:rFonts w:ascii="Times New Roman" w:hAnsi="Times New Roman" w:cs="Times New Roman"/>
          <w:color w:val="000000"/>
        </w:rPr>
        <w:t> have recently reported that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knockout mice or mice treated with antagonists of either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or CB</w:t>
      </w:r>
      <w:r w:rsidRPr="00D66223">
        <w:rPr>
          <w:rFonts w:ascii="Times New Roman" w:hAnsi="Times New Roman" w:cs="Times New Roman"/>
          <w:color w:val="000000"/>
          <w:sz w:val="20"/>
          <w:szCs w:val="20"/>
          <w:vertAlign w:val="subscript"/>
        </w:rPr>
        <w:t>2</w:t>
      </w:r>
      <w:r w:rsidRPr="00D66223">
        <w:rPr>
          <w:rFonts w:ascii="Times New Roman" w:hAnsi="Times New Roman" w:cs="Times New Roman"/>
          <w:color w:val="000000"/>
        </w:rPr>
        <w:t> receptors were protected from ovariectomy-induced bone loss. Furthermore, cannabinoid antagonists promoted osteoclast apoptosis, inhibited osteoclast activity, and decreased the production of several osteoclast survival factors in vitro, suggesting that cannabinoid antagonists may be beneficial in the treatment of osteoporosis. Although the reason for the discrepancy between the above studies is not clear; they suggest a role for the endocannabinoid system in the regulation of bone mass.</w:t>
      </w:r>
    </w:p>
    <w:p w14:paraId="15E093CF" w14:textId="77777777" w:rsidR="00D66223" w:rsidRPr="00D66223" w:rsidRDefault="00D66223" w:rsidP="00D66223">
      <w:pPr>
        <w:shd w:val="clear" w:color="auto" w:fill="FFFFFF"/>
        <w:spacing w:before="308" w:after="154"/>
        <w:outlineLvl w:val="2"/>
        <w:rPr>
          <w:rFonts w:ascii="Arial" w:eastAsia="Times New Roman" w:hAnsi="Arial" w:cs="Arial"/>
          <w:b/>
          <w:bCs/>
          <w:color w:val="724128"/>
          <w:sz w:val="21"/>
          <w:szCs w:val="21"/>
        </w:rPr>
      </w:pPr>
      <w:r w:rsidRPr="00D66223">
        <w:rPr>
          <w:rFonts w:ascii="Arial" w:eastAsia="Times New Roman" w:hAnsi="Arial" w:cs="Arial"/>
          <w:b/>
          <w:bCs/>
          <w:color w:val="724128"/>
          <w:sz w:val="21"/>
          <w:szCs w:val="21"/>
        </w:rPr>
        <w:t>I. Endocannabinoids and Reproductive Functions</w:t>
      </w:r>
    </w:p>
    <w:p w14:paraId="63931688"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There is abundant evidence that the endocannabinoid system is involved in reproductive functions in both males and females and in both animals and humans, as discussed in more detail in recent reviews (</w:t>
      </w:r>
      <w:hyperlink r:id="rId1953" w:anchor="R346" w:history="1">
        <w:r w:rsidRPr="00D66223">
          <w:rPr>
            <w:rFonts w:ascii="Times New Roman" w:hAnsi="Times New Roman" w:cs="Times New Roman"/>
            <w:color w:val="642A8F"/>
            <w:u w:val="single"/>
          </w:rPr>
          <w:t>Fride, 2004</w:t>
        </w:r>
      </w:hyperlink>
      <w:r w:rsidRPr="00D66223">
        <w:rPr>
          <w:rFonts w:ascii="Times New Roman" w:hAnsi="Times New Roman" w:cs="Times New Roman"/>
          <w:color w:val="000000"/>
        </w:rPr>
        <w:t>; </w:t>
      </w:r>
      <w:hyperlink r:id="rId1954" w:anchor="R939" w:history="1">
        <w:r w:rsidRPr="00D66223">
          <w:rPr>
            <w:rFonts w:ascii="Times New Roman" w:hAnsi="Times New Roman" w:cs="Times New Roman"/>
            <w:color w:val="642A8F"/>
            <w:u w:val="single"/>
          </w:rPr>
          <w:t>Park et al., 2004</w:t>
        </w:r>
      </w:hyperlink>
      <w:r w:rsidRPr="00D66223">
        <w:rPr>
          <w:rFonts w:ascii="Times New Roman" w:hAnsi="Times New Roman" w:cs="Times New Roman"/>
          <w:color w:val="000000"/>
        </w:rPr>
        <w:t>; </w:t>
      </w:r>
      <w:hyperlink r:id="rId1955" w:anchor="R1081" w:history="1">
        <w:r w:rsidRPr="00D66223">
          <w:rPr>
            <w:rFonts w:ascii="Times New Roman" w:hAnsi="Times New Roman" w:cs="Times New Roman"/>
            <w:color w:val="642A8F"/>
            <w:u w:val="single"/>
          </w:rPr>
          <w:t>Schuel and Burkman, 2005</w:t>
        </w:r>
      </w:hyperlink>
      <w:r w:rsidRPr="00D66223">
        <w:rPr>
          <w:rFonts w:ascii="Times New Roman" w:hAnsi="Times New Roman" w:cs="Times New Roman"/>
          <w:color w:val="000000"/>
        </w:rPr>
        <w:t>; </w:t>
      </w:r>
      <w:hyperlink r:id="rId1956" w:anchor="R1187" w:history="1">
        <w:r w:rsidRPr="00D66223">
          <w:rPr>
            <w:rFonts w:ascii="Times New Roman" w:hAnsi="Times New Roman" w:cs="Times New Roman"/>
            <w:color w:val="642A8F"/>
            <w:u w:val="single"/>
          </w:rPr>
          <w:t>Tranguch et al., 2005</w:t>
        </w:r>
      </w:hyperlink>
      <w:r w:rsidRPr="00D66223">
        <w:rPr>
          <w:rFonts w:ascii="Times New Roman" w:hAnsi="Times New Roman" w:cs="Times New Roman"/>
          <w:color w:val="000000"/>
        </w:rPr>
        <w:t>; </w:t>
      </w:r>
      <w:hyperlink r:id="rId1957" w:anchor="R1264" w:history="1">
        <w:r w:rsidRPr="00D66223">
          <w:rPr>
            <w:rFonts w:ascii="Times New Roman" w:hAnsi="Times New Roman" w:cs="Times New Roman"/>
            <w:color w:val="642A8F"/>
            <w:u w:val="single"/>
          </w:rPr>
          <w:t>Wang et al., 2006</w:t>
        </w:r>
      </w:hyperlink>
      <w:r w:rsidRPr="00D66223">
        <w:rPr>
          <w:rFonts w:ascii="Times New Roman" w:hAnsi="Times New Roman" w:cs="Times New Roman"/>
          <w:color w:val="000000"/>
        </w:rPr>
        <w:t>). In males, marijuana, synthetic cannabinoids, and anandamide adversely affect the fertilizing capacity of sperm, which express functional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t>
      </w:r>
      <w:hyperlink r:id="rId1958" w:anchor="R1041" w:history="1">
        <w:r w:rsidRPr="00D66223">
          <w:rPr>
            <w:rFonts w:ascii="Times New Roman" w:hAnsi="Times New Roman" w:cs="Times New Roman"/>
            <w:color w:val="642A8F"/>
            <w:u w:val="single"/>
          </w:rPr>
          <w:t>Rossato et al., 2005</w:t>
        </w:r>
      </w:hyperlink>
      <w:r w:rsidRPr="00D66223">
        <w:rPr>
          <w:rFonts w:ascii="Times New Roman" w:hAnsi="Times New Roman" w:cs="Times New Roman"/>
          <w:color w:val="000000"/>
        </w:rPr>
        <w:t>; </w:t>
      </w:r>
      <w:hyperlink r:id="rId1959" w:anchor="R1081" w:history="1">
        <w:r w:rsidRPr="00D66223">
          <w:rPr>
            <w:rFonts w:ascii="Times New Roman" w:hAnsi="Times New Roman" w:cs="Times New Roman"/>
            <w:color w:val="642A8F"/>
            <w:u w:val="single"/>
          </w:rPr>
          <w:t>Schuel and Burkman, 2005</w:t>
        </w:r>
      </w:hyperlink>
      <w:r w:rsidRPr="00D66223">
        <w:rPr>
          <w:rFonts w:ascii="Times New Roman" w:hAnsi="Times New Roman" w:cs="Times New Roman"/>
          <w:color w:val="000000"/>
        </w:rPr>
        <w:t>; </w:t>
      </w:r>
      <w:hyperlink r:id="rId1960" w:anchor="R1283" w:history="1">
        <w:r w:rsidRPr="00D66223">
          <w:rPr>
            <w:rFonts w:ascii="Times New Roman" w:hAnsi="Times New Roman" w:cs="Times New Roman"/>
            <w:color w:val="642A8F"/>
            <w:u w:val="single"/>
          </w:rPr>
          <w:t>Whan et al., 2006</w:t>
        </w:r>
      </w:hyperlink>
      <w:r w:rsidRPr="00D66223">
        <w:rPr>
          <w:rFonts w:ascii="Times New Roman" w:hAnsi="Times New Roman" w:cs="Times New Roman"/>
          <w:color w:val="000000"/>
        </w:rPr>
        <w:t>). On the other hand, there is preclinical evidence to suggest that blockade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may be useful in the treatment of erectile dysfunction (</w:t>
      </w:r>
      <w:hyperlink r:id="rId1961" w:anchor="R818" w:history="1">
        <w:r w:rsidRPr="00D66223">
          <w:rPr>
            <w:rFonts w:ascii="Times New Roman" w:hAnsi="Times New Roman" w:cs="Times New Roman"/>
            <w:color w:val="642A8F"/>
            <w:u w:val="single"/>
          </w:rPr>
          <w:t>Melis et al., 2004b</w:t>
        </w:r>
      </w:hyperlink>
      <w:r w:rsidRPr="00D66223">
        <w:rPr>
          <w:rFonts w:ascii="Times New Roman" w:hAnsi="Times New Roman" w:cs="Times New Roman"/>
          <w:color w:val="000000"/>
        </w:rPr>
        <w:t>,</w:t>
      </w:r>
      <w:hyperlink r:id="rId1962" w:anchor="R819" w:history="1">
        <w:r w:rsidRPr="00D66223">
          <w:rPr>
            <w:rFonts w:ascii="Times New Roman" w:hAnsi="Times New Roman" w:cs="Times New Roman"/>
            <w:color w:val="642A8F"/>
            <w:u w:val="single"/>
          </w:rPr>
          <w:t>2006</w:t>
        </w:r>
      </w:hyperlink>
      <w:r w:rsidRPr="00D66223">
        <w:rPr>
          <w:rFonts w:ascii="Times New Roman" w:hAnsi="Times New Roman" w:cs="Times New Roman"/>
          <w:color w:val="000000"/>
        </w:rPr>
        <w:t>).</w:t>
      </w:r>
    </w:p>
    <w:p w14:paraId="1CD4514D"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High levels of functional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anandamide, and FAAH are present in the preimplantation embryo and/or in the uterus (</w:t>
      </w:r>
      <w:hyperlink r:id="rId1963" w:anchor="R243" w:history="1">
        <w:r w:rsidRPr="00D66223">
          <w:rPr>
            <w:rFonts w:ascii="Times New Roman" w:hAnsi="Times New Roman" w:cs="Times New Roman"/>
            <w:color w:val="642A8F"/>
            <w:u w:val="single"/>
          </w:rPr>
          <w:t>Das et al., 1995</w:t>
        </w:r>
      </w:hyperlink>
      <w:r w:rsidRPr="00D66223">
        <w:rPr>
          <w:rFonts w:ascii="Times New Roman" w:hAnsi="Times New Roman" w:cs="Times New Roman"/>
          <w:color w:val="000000"/>
        </w:rPr>
        <w:t>; </w:t>
      </w:r>
      <w:hyperlink r:id="rId1964" w:anchor="R934" w:history="1">
        <w:r w:rsidRPr="00D66223">
          <w:rPr>
            <w:rFonts w:ascii="Times New Roman" w:hAnsi="Times New Roman" w:cs="Times New Roman"/>
            <w:color w:val="642A8F"/>
            <w:u w:val="single"/>
          </w:rPr>
          <w:t>Paria et al., 1995</w:t>
        </w:r>
      </w:hyperlink>
      <w:r w:rsidRPr="00D66223">
        <w:rPr>
          <w:rFonts w:ascii="Times New Roman" w:hAnsi="Times New Roman" w:cs="Times New Roman"/>
          <w:color w:val="000000"/>
        </w:rPr>
        <w:t>, </w:t>
      </w:r>
      <w:hyperlink r:id="rId1965" w:anchor="R935" w:history="1">
        <w:r w:rsidRPr="00D66223">
          <w:rPr>
            <w:rFonts w:ascii="Times New Roman" w:hAnsi="Times New Roman" w:cs="Times New Roman"/>
            <w:color w:val="642A8F"/>
            <w:u w:val="single"/>
          </w:rPr>
          <w:t>2001</w:t>
        </w:r>
      </w:hyperlink>
      <w:r w:rsidRPr="00D66223">
        <w:rPr>
          <w:rFonts w:ascii="Times New Roman" w:hAnsi="Times New Roman" w:cs="Times New Roman"/>
          <w:color w:val="000000"/>
        </w:rPr>
        <w:t>; </w:t>
      </w:r>
      <w:hyperlink r:id="rId1966" w:anchor="R1076" w:history="1">
        <w:r w:rsidRPr="00D66223">
          <w:rPr>
            <w:rFonts w:ascii="Times New Roman" w:hAnsi="Times New Roman" w:cs="Times New Roman"/>
            <w:color w:val="642A8F"/>
            <w:u w:val="single"/>
          </w:rPr>
          <w:t>Schmid et al., 1997</w:t>
        </w:r>
      </w:hyperlink>
      <w:r w:rsidRPr="00D66223">
        <w:rPr>
          <w:rFonts w:ascii="Times New Roman" w:hAnsi="Times New Roman" w:cs="Times New Roman"/>
          <w:color w:val="000000"/>
        </w:rPr>
        <w:t>; </w:t>
      </w:r>
      <w:hyperlink r:id="rId1967" w:anchor="R938" w:history="1">
        <w:r w:rsidRPr="00D66223">
          <w:rPr>
            <w:rFonts w:ascii="Times New Roman" w:hAnsi="Times New Roman" w:cs="Times New Roman"/>
            <w:color w:val="642A8F"/>
            <w:u w:val="single"/>
          </w:rPr>
          <w:t>Park et al., 2003</w:t>
        </w:r>
      </w:hyperlink>
      <w:r w:rsidRPr="00D66223">
        <w:rPr>
          <w:rFonts w:ascii="Times New Roman" w:hAnsi="Times New Roman" w:cs="Times New Roman"/>
          <w:color w:val="000000"/>
        </w:rPr>
        <w:t>; </w:t>
      </w:r>
      <w:hyperlink r:id="rId1968" w:anchor="R447" w:history="1">
        <w:r w:rsidRPr="00D66223">
          <w:rPr>
            <w:rFonts w:ascii="Times New Roman" w:hAnsi="Times New Roman" w:cs="Times New Roman"/>
            <w:color w:val="642A8F"/>
            <w:u w:val="single"/>
          </w:rPr>
          <w:t>Guo et al., 2005</w:t>
        </w:r>
      </w:hyperlink>
      <w:r w:rsidRPr="00D66223">
        <w:rPr>
          <w:rFonts w:ascii="Times New Roman" w:hAnsi="Times New Roman" w:cs="Times New Roman"/>
          <w:color w:val="000000"/>
        </w:rPr>
        <w:t>). Anandamide synthesized in the uterus exerts dose- and stage-specific effects on embryo development and implantation. A temporary reduction of anandamide levels is essential for embryo implantation, and higher anandamide levels are associated with uterine nonreceptivity and impairment of blastocyst formation, zona hatching, and trophoblast outgrowth via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receptors (</w:t>
      </w:r>
      <w:hyperlink r:id="rId1969" w:anchor="R243" w:history="1">
        <w:r w:rsidRPr="00D66223">
          <w:rPr>
            <w:rFonts w:ascii="Times New Roman" w:hAnsi="Times New Roman" w:cs="Times New Roman"/>
            <w:color w:val="642A8F"/>
            <w:u w:val="single"/>
          </w:rPr>
          <w:t>Das et al., 1995</w:t>
        </w:r>
      </w:hyperlink>
      <w:r w:rsidRPr="00D66223">
        <w:rPr>
          <w:rFonts w:ascii="Times New Roman" w:hAnsi="Times New Roman" w:cs="Times New Roman"/>
          <w:color w:val="000000"/>
        </w:rPr>
        <w:t>; </w:t>
      </w:r>
      <w:hyperlink r:id="rId1970" w:anchor="R934" w:history="1">
        <w:r w:rsidRPr="00D66223">
          <w:rPr>
            <w:rFonts w:ascii="Times New Roman" w:hAnsi="Times New Roman" w:cs="Times New Roman"/>
            <w:color w:val="642A8F"/>
            <w:u w:val="single"/>
          </w:rPr>
          <w:t>Paria et al., 1995</w:t>
        </w:r>
      </w:hyperlink>
      <w:r w:rsidRPr="00D66223">
        <w:rPr>
          <w:rFonts w:ascii="Times New Roman" w:hAnsi="Times New Roman" w:cs="Times New Roman"/>
          <w:color w:val="000000"/>
        </w:rPr>
        <w:t>, </w:t>
      </w:r>
      <w:hyperlink r:id="rId1971" w:anchor="R935" w:history="1">
        <w:r w:rsidRPr="00D66223">
          <w:rPr>
            <w:rFonts w:ascii="Times New Roman" w:hAnsi="Times New Roman" w:cs="Times New Roman"/>
            <w:color w:val="642A8F"/>
            <w:u w:val="single"/>
          </w:rPr>
          <w:t>2001</w:t>
        </w:r>
      </w:hyperlink>
      <w:r w:rsidRPr="00D66223">
        <w:rPr>
          <w:rFonts w:ascii="Times New Roman" w:hAnsi="Times New Roman" w:cs="Times New Roman"/>
          <w:color w:val="000000"/>
        </w:rPr>
        <w:t>, </w:t>
      </w:r>
      <w:hyperlink r:id="rId1972" w:anchor="R936" w:history="1">
        <w:r w:rsidRPr="00D66223">
          <w:rPr>
            <w:rFonts w:ascii="Times New Roman" w:hAnsi="Times New Roman" w:cs="Times New Roman"/>
            <w:color w:val="642A8F"/>
            <w:u w:val="single"/>
          </w:rPr>
          <w:t>2002</w:t>
        </w:r>
      </w:hyperlink>
      <w:r w:rsidRPr="00D66223">
        <w:rPr>
          <w:rFonts w:ascii="Times New Roman" w:hAnsi="Times New Roman" w:cs="Times New Roman"/>
          <w:color w:val="000000"/>
        </w:rPr>
        <w:t>; </w:t>
      </w:r>
      <w:hyperlink r:id="rId1973" w:anchor="R1076" w:history="1">
        <w:r w:rsidRPr="00D66223">
          <w:rPr>
            <w:rFonts w:ascii="Times New Roman" w:hAnsi="Times New Roman" w:cs="Times New Roman"/>
            <w:color w:val="642A8F"/>
            <w:u w:val="single"/>
          </w:rPr>
          <w:t>Schmid et al., 1997</w:t>
        </w:r>
      </w:hyperlink>
      <w:r w:rsidRPr="00D66223">
        <w:rPr>
          <w:rFonts w:ascii="Times New Roman" w:hAnsi="Times New Roman" w:cs="Times New Roman"/>
          <w:color w:val="000000"/>
        </w:rPr>
        <w:t>; </w:t>
      </w:r>
      <w:hyperlink r:id="rId1974" w:anchor="R1266" w:history="1">
        <w:r w:rsidRPr="00D66223">
          <w:rPr>
            <w:rFonts w:ascii="Times New Roman" w:hAnsi="Times New Roman" w:cs="Times New Roman"/>
            <w:color w:val="642A8F"/>
            <w:u w:val="single"/>
          </w:rPr>
          <w:t>Wang et al., 1999</w:t>
        </w:r>
      </w:hyperlink>
      <w:r w:rsidRPr="00D66223">
        <w:rPr>
          <w:rFonts w:ascii="Times New Roman" w:hAnsi="Times New Roman" w:cs="Times New Roman"/>
          <w:color w:val="000000"/>
        </w:rPr>
        <w:t>; </w:t>
      </w:r>
      <w:hyperlink r:id="rId1975" w:anchor="R447" w:history="1">
        <w:r w:rsidRPr="00D66223">
          <w:rPr>
            <w:rFonts w:ascii="Times New Roman" w:hAnsi="Times New Roman" w:cs="Times New Roman"/>
            <w:color w:val="642A8F"/>
            <w:u w:val="single"/>
          </w:rPr>
          <w:t>Guo et al., 2005</w:t>
        </w:r>
      </w:hyperlink>
      <w:r w:rsidRPr="00D66223">
        <w:rPr>
          <w:rFonts w:ascii="Times New Roman" w:hAnsi="Times New Roman" w:cs="Times New Roman"/>
          <w:color w:val="000000"/>
        </w:rPr>
        <w:t>). Consequently, cannabinoids may retard the development of embryos, eventually leading to fetal loss and pregnancy failure (</w:t>
      </w:r>
      <w:hyperlink r:id="rId1976" w:anchor="R99" w:history="1">
        <w:r w:rsidRPr="00D66223">
          <w:rPr>
            <w:rFonts w:ascii="Times New Roman" w:hAnsi="Times New Roman" w:cs="Times New Roman"/>
            <w:color w:val="642A8F"/>
            <w:u w:val="single"/>
          </w:rPr>
          <w:t>Bloch et al., 1978</w:t>
        </w:r>
      </w:hyperlink>
      <w:r w:rsidRPr="00D66223">
        <w:rPr>
          <w:rFonts w:ascii="Times New Roman" w:hAnsi="Times New Roman" w:cs="Times New Roman"/>
          <w:color w:val="000000"/>
        </w:rPr>
        <w:t>; </w:t>
      </w:r>
      <w:hyperlink r:id="rId1977" w:anchor="R1115" w:history="1">
        <w:r w:rsidRPr="00D66223">
          <w:rPr>
            <w:rFonts w:ascii="Times New Roman" w:hAnsi="Times New Roman" w:cs="Times New Roman"/>
            <w:color w:val="642A8F"/>
            <w:u w:val="single"/>
          </w:rPr>
          <w:t>Smith and Asch, 1987</w:t>
        </w:r>
      </w:hyperlink>
      <w:r w:rsidRPr="00D66223">
        <w:rPr>
          <w:rFonts w:ascii="Times New Roman" w:hAnsi="Times New Roman" w:cs="Times New Roman"/>
          <w:color w:val="000000"/>
        </w:rPr>
        <w:t>;</w:t>
      </w:r>
      <w:hyperlink r:id="rId1978" w:anchor="R939" w:history="1">
        <w:r w:rsidRPr="00D66223">
          <w:rPr>
            <w:rFonts w:ascii="Times New Roman" w:hAnsi="Times New Roman" w:cs="Times New Roman"/>
            <w:color w:val="642A8F"/>
            <w:u w:val="single"/>
          </w:rPr>
          <w:t>Park et al., 2004</w:t>
        </w:r>
      </w:hyperlink>
      <w:r w:rsidRPr="00D66223">
        <w:rPr>
          <w:rFonts w:ascii="Times New Roman" w:hAnsi="Times New Roman" w:cs="Times New Roman"/>
          <w:color w:val="000000"/>
        </w:rPr>
        <w:t>). Anandamide levels in the uterus are regulated by FAAH activity (</w:t>
      </w:r>
      <w:hyperlink r:id="rId1979" w:anchor="R934" w:history="1">
        <w:r w:rsidRPr="00D66223">
          <w:rPr>
            <w:rFonts w:ascii="Times New Roman" w:hAnsi="Times New Roman" w:cs="Times New Roman"/>
            <w:color w:val="642A8F"/>
            <w:u w:val="single"/>
          </w:rPr>
          <w:t>Paria et al., 1995</w:t>
        </w:r>
      </w:hyperlink>
      <w:r w:rsidRPr="00D66223">
        <w:rPr>
          <w:rFonts w:ascii="Times New Roman" w:hAnsi="Times New Roman" w:cs="Times New Roman"/>
          <w:color w:val="000000"/>
        </w:rPr>
        <w:t>, </w:t>
      </w:r>
      <w:hyperlink r:id="rId1980" w:anchor="R937" w:history="1">
        <w:r w:rsidRPr="00D66223">
          <w:rPr>
            <w:rFonts w:ascii="Times New Roman" w:hAnsi="Times New Roman" w:cs="Times New Roman"/>
            <w:color w:val="642A8F"/>
            <w:u w:val="single"/>
          </w:rPr>
          <w:t>1999</w:t>
        </w:r>
      </w:hyperlink>
      <w:r w:rsidRPr="00D66223">
        <w:rPr>
          <w:rFonts w:ascii="Times New Roman" w:hAnsi="Times New Roman" w:cs="Times New Roman"/>
          <w:color w:val="000000"/>
        </w:rPr>
        <w:t>; </w:t>
      </w:r>
      <w:hyperlink r:id="rId1981" w:anchor="R1076" w:history="1">
        <w:r w:rsidRPr="00D66223">
          <w:rPr>
            <w:rFonts w:ascii="Times New Roman" w:hAnsi="Times New Roman" w:cs="Times New Roman"/>
            <w:color w:val="642A8F"/>
            <w:u w:val="single"/>
          </w:rPr>
          <w:t>Schmid et al., 1997</w:t>
        </w:r>
      </w:hyperlink>
      <w:r w:rsidRPr="00D66223">
        <w:rPr>
          <w:rFonts w:ascii="Times New Roman" w:hAnsi="Times New Roman" w:cs="Times New Roman"/>
          <w:color w:val="000000"/>
        </w:rPr>
        <w:t>). Accordingly, pregnant women with low FAAH activity in lymphocytes were found to have an increased incidence of miscarriage (</w:t>
      </w:r>
      <w:hyperlink r:id="rId1982" w:anchor="R723" w:history="1">
        <w:r w:rsidRPr="00D66223">
          <w:rPr>
            <w:rFonts w:ascii="Times New Roman" w:hAnsi="Times New Roman" w:cs="Times New Roman"/>
            <w:color w:val="642A8F"/>
            <w:u w:val="single"/>
          </w:rPr>
          <w:t>Maccarrone et al., 2000c</w:t>
        </w:r>
      </w:hyperlink>
      <w:r w:rsidRPr="00D66223">
        <w:rPr>
          <w:rFonts w:ascii="Times New Roman" w:hAnsi="Times New Roman" w:cs="Times New Roman"/>
          <w:color w:val="000000"/>
        </w:rPr>
        <w:t>), and low FAAH activity also correlated with failure to maintain pregnancy after in vitro fertilization (</w:t>
      </w:r>
      <w:hyperlink r:id="rId1983" w:anchor="R719" w:history="1">
        <w:r w:rsidRPr="00D66223">
          <w:rPr>
            <w:rFonts w:ascii="Times New Roman" w:hAnsi="Times New Roman" w:cs="Times New Roman"/>
            <w:color w:val="642A8F"/>
            <w:u w:val="single"/>
          </w:rPr>
          <w:t>Maccarrone et al., 2002b</w:t>
        </w:r>
      </w:hyperlink>
      <w:r w:rsidRPr="00D66223">
        <w:rPr>
          <w:rFonts w:ascii="Times New Roman" w:hAnsi="Times New Roman" w:cs="Times New Roman"/>
          <w:color w:val="000000"/>
        </w:rPr>
        <w:t>). Finally, cannabinoids may also affect the levels of various hormones crucial for normal fertility and reproduction (</w:t>
      </w:r>
      <w:hyperlink r:id="rId1984" w:anchor="R126" w:history="1">
        <w:r w:rsidRPr="00D66223">
          <w:rPr>
            <w:rFonts w:ascii="Times New Roman" w:hAnsi="Times New Roman" w:cs="Times New Roman"/>
            <w:color w:val="642A8F"/>
            <w:u w:val="single"/>
          </w:rPr>
          <w:t>Brown and Dobs, 2002</w:t>
        </w:r>
      </w:hyperlink>
      <w:r w:rsidRPr="00D66223">
        <w:rPr>
          <w:rFonts w:ascii="Times New Roman" w:hAnsi="Times New Roman" w:cs="Times New Roman"/>
          <w:color w:val="000000"/>
        </w:rPr>
        <w:t>; </w:t>
      </w:r>
      <w:hyperlink r:id="rId1985" w:anchor="R939" w:history="1">
        <w:r w:rsidRPr="00D66223">
          <w:rPr>
            <w:rFonts w:ascii="Times New Roman" w:hAnsi="Times New Roman" w:cs="Times New Roman"/>
            <w:color w:val="642A8F"/>
            <w:u w:val="single"/>
          </w:rPr>
          <w:t>Park et al., 2004</w:t>
        </w:r>
      </w:hyperlink>
      <w:r w:rsidRPr="00D66223">
        <w:rPr>
          <w:rFonts w:ascii="Times New Roman" w:hAnsi="Times New Roman" w:cs="Times New Roman"/>
          <w:color w:val="000000"/>
        </w:rPr>
        <w:t>;</w:t>
      </w:r>
      <w:hyperlink r:id="rId1986" w:anchor="R1082" w:history="1">
        <w:r w:rsidRPr="00D66223">
          <w:rPr>
            <w:rFonts w:ascii="Times New Roman" w:hAnsi="Times New Roman" w:cs="Times New Roman"/>
            <w:color w:val="642A8F"/>
            <w:u w:val="single"/>
          </w:rPr>
          <w:t>Scorticati et al., 2004</w:t>
        </w:r>
      </w:hyperlink>
      <w:r w:rsidRPr="00D66223">
        <w:rPr>
          <w:rFonts w:ascii="Times New Roman" w:hAnsi="Times New Roman" w:cs="Times New Roman"/>
          <w:color w:val="000000"/>
        </w:rPr>
        <w:t>; </w:t>
      </w:r>
      <w:hyperlink r:id="rId1987" w:anchor="R360" w:history="1">
        <w:r w:rsidRPr="00D66223">
          <w:rPr>
            <w:rFonts w:ascii="Times New Roman" w:hAnsi="Times New Roman" w:cs="Times New Roman"/>
            <w:color w:val="642A8F"/>
            <w:u w:val="single"/>
          </w:rPr>
          <w:t>Gammon et al., 2005</w:t>
        </w:r>
      </w:hyperlink>
      <w:r w:rsidRPr="00D66223">
        <w:rPr>
          <w:rFonts w:ascii="Times New Roman" w:hAnsi="Times New Roman" w:cs="Times New Roman"/>
          <w:color w:val="000000"/>
        </w:rPr>
        <w:t>). Although such findings may suggest the potential usefulness of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antagonists in the treatment of infertility problems, a note of caution is warranted because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knockout mice were reported to have impaired oviductal transport of embryos, leading to embryo retention. This suggests that treatment with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antagonists may facilitate ectopic pregnancy (</w:t>
      </w:r>
      <w:hyperlink r:id="rId1988" w:anchor="R1265" w:history="1">
        <w:r w:rsidRPr="00D66223">
          <w:rPr>
            <w:rFonts w:ascii="Times New Roman" w:hAnsi="Times New Roman" w:cs="Times New Roman"/>
            <w:color w:val="642A8F"/>
            <w:u w:val="single"/>
          </w:rPr>
          <w:t>Wang et al., 2004</w:t>
        </w:r>
      </w:hyperlink>
      <w:r w:rsidRPr="00D66223">
        <w:rPr>
          <w:rFonts w:ascii="Times New Roman" w:hAnsi="Times New Roman" w:cs="Times New Roman"/>
          <w:color w:val="000000"/>
        </w:rPr>
        <w:t>).</w:t>
      </w:r>
    </w:p>
    <w:p w14:paraId="183FAE0C" w14:textId="77777777" w:rsidR="00D66223" w:rsidRPr="00D66223" w:rsidRDefault="00FE34C5" w:rsidP="00D66223">
      <w:pPr>
        <w:shd w:val="clear" w:color="auto" w:fill="FFFFFF"/>
        <w:spacing w:line="330" w:lineRule="atLeast"/>
        <w:jc w:val="right"/>
        <w:rPr>
          <w:rFonts w:ascii="Arial" w:eastAsia="Times New Roman" w:hAnsi="Arial" w:cs="Arial"/>
          <w:color w:val="000000"/>
        </w:rPr>
      </w:pPr>
      <w:hyperlink r:id="rId1989" w:tooltip="Go to other sections in this page" w:history="1">
        <w:r w:rsidR="00D66223" w:rsidRPr="00D66223">
          <w:rPr>
            <w:rFonts w:ascii="Arial" w:eastAsia="Times New Roman" w:hAnsi="Arial" w:cs="Arial"/>
            <w:color w:val="642A8F"/>
          </w:rPr>
          <w:t>Go to:</w:t>
        </w:r>
      </w:hyperlink>
    </w:p>
    <w:p w14:paraId="5E04C93D" w14:textId="77777777" w:rsidR="00D66223" w:rsidRPr="00D66223" w:rsidRDefault="00D66223" w:rsidP="00D66223">
      <w:pPr>
        <w:pBdr>
          <w:bottom w:val="single" w:sz="6" w:space="0" w:color="97B0C8"/>
        </w:pBdr>
        <w:shd w:val="clear" w:color="auto" w:fill="FFFFFF"/>
        <w:spacing w:before="270"/>
        <w:outlineLvl w:val="1"/>
        <w:rPr>
          <w:rFonts w:ascii="Arial" w:eastAsia="Times New Roman" w:hAnsi="Arial" w:cs="Arial"/>
          <w:b/>
          <w:bCs/>
          <w:color w:val="985735"/>
        </w:rPr>
      </w:pPr>
      <w:r w:rsidRPr="00D66223">
        <w:rPr>
          <w:rFonts w:ascii="Arial" w:eastAsia="Times New Roman" w:hAnsi="Arial" w:cs="Arial"/>
          <w:b/>
          <w:bCs/>
          <w:color w:val="985735"/>
        </w:rPr>
        <w:t>IV. Future Directions</w:t>
      </w:r>
    </w:p>
    <w:p w14:paraId="78A922EA"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The length of this review, necessitated by the steady growth in the number of indications for the potential therapeutic use of cannabinoid-related medications, is a clear sign of the emerging importance of this field. This is further underlined by the quantity of articles in the public database dealing with the biology of cannabinoids, which numbered ~200 to 300/year throughout the 1970s to reach an astonishing 5900 in 2004. The growing interest in the underlying science has been matched by a growth in the number of cannabinoid drugs in pharmaceutical development from two in 1995 to 27 in 2004, with the most actively pursued therapeutic targets being pain, obesity, and multiple sclerosis (</w:t>
      </w:r>
      <w:hyperlink r:id="rId1990" w:anchor="R480" w:history="1">
        <w:r w:rsidRPr="00D66223">
          <w:rPr>
            <w:rFonts w:ascii="Times New Roman" w:hAnsi="Times New Roman" w:cs="Times New Roman"/>
            <w:color w:val="642A8F"/>
            <w:u w:val="single"/>
          </w:rPr>
          <w:t>Hensen, 2005</w:t>
        </w:r>
      </w:hyperlink>
      <w:r w:rsidRPr="00D66223">
        <w:rPr>
          <w:rFonts w:ascii="Times New Roman" w:hAnsi="Times New Roman" w:cs="Times New Roman"/>
          <w:color w:val="000000"/>
        </w:rPr>
        <w:t>). As in any rapidly growing area of research, not all the leads will turn out to be useful or even valid. Nevertheless, it is safe to predict that new therapeutic agents that affect the activity of the endocannaboinoid system will emerge and become members of our therapeutic armamentarium. The plant-derived cannabinoid preparation Sativex has already gained regulatory approval in Canada for the treatment of spasticity and pain associated with multiple sclerosis, and the CB</w:t>
      </w:r>
      <w:r w:rsidRPr="00D66223">
        <w:rPr>
          <w:rFonts w:ascii="Times New Roman" w:hAnsi="Times New Roman" w:cs="Times New Roman"/>
          <w:color w:val="000000"/>
          <w:sz w:val="20"/>
          <w:szCs w:val="20"/>
          <w:vertAlign w:val="subscript"/>
        </w:rPr>
        <w:t>1</w:t>
      </w:r>
      <w:r w:rsidRPr="00D66223">
        <w:rPr>
          <w:rFonts w:ascii="Times New Roman" w:hAnsi="Times New Roman" w:cs="Times New Roman"/>
          <w:color w:val="000000"/>
        </w:rPr>
        <w:t> receptor antagonist rimonabant has been approved in Europe and is awaiting Food and Drug Administration approval in the United States for the treatment of the metabolic syndrome. Undoubtedly, these will be followed by new and improved compounds aimed at the same or additional targets in the endocannabinoid system. However, it may be only after the widespread therapeutic use of such compounds that some important side effects will emerge. Although this occurrence would be undesirable from a health care perspective, such side effects may shed further light on the biological functions of endocannabinoids in health and disease.</w:t>
      </w:r>
    </w:p>
    <w:p w14:paraId="0BAD7195" w14:textId="77777777" w:rsidR="00D66223" w:rsidRPr="00D66223" w:rsidRDefault="00FE34C5" w:rsidP="00D66223">
      <w:pPr>
        <w:shd w:val="clear" w:color="auto" w:fill="FFFFFF"/>
        <w:spacing w:line="330" w:lineRule="atLeast"/>
        <w:jc w:val="right"/>
        <w:rPr>
          <w:rFonts w:ascii="Arial" w:eastAsia="Times New Roman" w:hAnsi="Arial" w:cs="Arial"/>
          <w:color w:val="000000"/>
        </w:rPr>
      </w:pPr>
      <w:hyperlink r:id="rId1991" w:tooltip="Go to other sections in this page" w:history="1">
        <w:r w:rsidR="00D66223" w:rsidRPr="00D66223">
          <w:rPr>
            <w:rFonts w:ascii="Arial" w:eastAsia="Times New Roman" w:hAnsi="Arial" w:cs="Arial"/>
            <w:color w:val="642A8F"/>
          </w:rPr>
          <w:t>Go to:</w:t>
        </w:r>
      </w:hyperlink>
    </w:p>
    <w:p w14:paraId="17EB1D4D" w14:textId="77777777" w:rsidR="00D66223" w:rsidRPr="00D66223" w:rsidRDefault="00D66223" w:rsidP="00D66223">
      <w:pPr>
        <w:pBdr>
          <w:bottom w:val="single" w:sz="6" w:space="0" w:color="97B0C8"/>
        </w:pBdr>
        <w:shd w:val="clear" w:color="auto" w:fill="FFFFFF"/>
        <w:spacing w:before="270"/>
        <w:outlineLvl w:val="1"/>
        <w:rPr>
          <w:rFonts w:ascii="Arial" w:eastAsia="Times New Roman" w:hAnsi="Arial" w:cs="Arial"/>
          <w:b/>
          <w:bCs/>
          <w:color w:val="985735"/>
        </w:rPr>
      </w:pPr>
      <w:r w:rsidRPr="00D66223">
        <w:rPr>
          <w:rFonts w:ascii="Arial" w:eastAsia="Times New Roman" w:hAnsi="Arial" w:cs="Arial"/>
          <w:b/>
          <w:bCs/>
          <w:color w:val="985735"/>
        </w:rPr>
        <w:t>Acknowledgments</w:t>
      </w:r>
    </w:p>
    <w:p w14:paraId="31CFC0FB"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We are indebted to Kimberly Bochniak for help with the list of references. P.P. dedicates this review to his beloved mother, Iren.</w:t>
      </w:r>
    </w:p>
    <w:p w14:paraId="0A2B24E5" w14:textId="77777777" w:rsidR="00D66223" w:rsidRPr="00D66223" w:rsidRDefault="00D66223" w:rsidP="00D66223">
      <w:pPr>
        <w:shd w:val="clear" w:color="auto" w:fill="FFFFFF"/>
        <w:spacing w:before="166" w:after="166" w:line="330" w:lineRule="atLeast"/>
        <w:rPr>
          <w:rFonts w:ascii="Times New Roman" w:hAnsi="Times New Roman" w:cs="Times New Roman"/>
          <w:color w:val="000000"/>
        </w:rPr>
      </w:pPr>
      <w:r w:rsidRPr="00D66223">
        <w:rPr>
          <w:rFonts w:ascii="Times New Roman" w:hAnsi="Times New Roman" w:cs="Times New Roman"/>
          <w:color w:val="000000"/>
        </w:rPr>
        <w:t>Work from the authors’ laboratory was supported by the Intramural Research Program of the National Institutes of Health/National Institute on Alcohol Abuse and Alcoholism.</w:t>
      </w:r>
    </w:p>
    <w:p w14:paraId="34331226" w14:textId="77777777" w:rsidR="00D66223" w:rsidRPr="00D66223" w:rsidRDefault="00FE34C5" w:rsidP="00D66223">
      <w:pPr>
        <w:shd w:val="clear" w:color="auto" w:fill="FFFFFF"/>
        <w:spacing w:line="330" w:lineRule="atLeast"/>
        <w:jc w:val="right"/>
        <w:rPr>
          <w:rFonts w:ascii="Arial" w:eastAsia="Times New Roman" w:hAnsi="Arial" w:cs="Arial"/>
          <w:color w:val="000000"/>
        </w:rPr>
      </w:pPr>
      <w:hyperlink r:id="rId1992" w:tooltip="Go to other sections in this page" w:history="1">
        <w:r w:rsidR="00D66223" w:rsidRPr="00D66223">
          <w:rPr>
            <w:rFonts w:ascii="Arial" w:eastAsia="Times New Roman" w:hAnsi="Arial" w:cs="Arial"/>
            <w:color w:val="642A8F"/>
          </w:rPr>
          <w:t>Go to:</w:t>
        </w:r>
      </w:hyperlink>
    </w:p>
    <w:p w14:paraId="264C150C" w14:textId="77777777" w:rsidR="00D66223" w:rsidRPr="00D66223" w:rsidRDefault="00D66223" w:rsidP="00D66223">
      <w:pPr>
        <w:pBdr>
          <w:bottom w:val="single" w:sz="6" w:space="0" w:color="97B0C8"/>
        </w:pBdr>
        <w:shd w:val="clear" w:color="auto" w:fill="FFFFFF"/>
        <w:spacing w:before="270"/>
        <w:outlineLvl w:val="1"/>
        <w:rPr>
          <w:rFonts w:ascii="Arial" w:eastAsia="Times New Roman" w:hAnsi="Arial" w:cs="Arial"/>
          <w:b/>
          <w:bCs/>
          <w:color w:val="985735"/>
        </w:rPr>
      </w:pPr>
      <w:r w:rsidRPr="00D66223">
        <w:rPr>
          <w:rFonts w:ascii="Arial" w:eastAsia="Times New Roman" w:hAnsi="Arial" w:cs="Arial"/>
          <w:b/>
          <w:bCs/>
          <w:color w:val="985735"/>
        </w:rPr>
        <w:t>Footnotes</w:t>
      </w:r>
    </w:p>
    <w:p w14:paraId="4FD02DA6" w14:textId="77777777" w:rsidR="00D66223" w:rsidRPr="00D66223" w:rsidRDefault="00D66223" w:rsidP="00D66223">
      <w:pPr>
        <w:shd w:val="clear" w:color="auto" w:fill="FFFFFF"/>
        <w:rPr>
          <w:rFonts w:ascii="Arial" w:hAnsi="Arial" w:cs="Arial"/>
          <w:color w:val="000000"/>
          <w:sz w:val="19"/>
          <w:szCs w:val="19"/>
        </w:rPr>
      </w:pPr>
      <w:r w:rsidRPr="00D66223">
        <w:rPr>
          <w:rFonts w:ascii="Arial" w:hAnsi="Arial" w:cs="Arial"/>
          <w:color w:val="000000"/>
          <w:sz w:val="19"/>
          <w:szCs w:val="19"/>
          <w:vertAlign w:val="superscript"/>
        </w:rPr>
        <w:t>1</w:t>
      </w:r>
      <w:r w:rsidRPr="00D66223">
        <w:rPr>
          <w:rFonts w:ascii="Arial" w:hAnsi="Arial" w:cs="Arial"/>
          <w:color w:val="000000"/>
          <w:sz w:val="19"/>
          <w:szCs w:val="19"/>
        </w:rPr>
        <w:t>Abbreviations: THC or Δ</w:t>
      </w:r>
      <w:r w:rsidRPr="00D66223">
        <w:rPr>
          <w:rFonts w:ascii="Arial" w:hAnsi="Arial" w:cs="Arial"/>
          <w:color w:val="000000"/>
          <w:sz w:val="19"/>
          <w:szCs w:val="19"/>
          <w:vertAlign w:val="superscript"/>
        </w:rPr>
        <w:t>9</w:t>
      </w:r>
      <w:r w:rsidRPr="00D66223">
        <w:rPr>
          <w:rFonts w:ascii="Arial" w:hAnsi="Arial" w:cs="Arial"/>
          <w:color w:val="000000"/>
          <w:sz w:val="19"/>
          <w:szCs w:val="19"/>
        </w:rPr>
        <w:t>-THC, Δ</w:t>
      </w:r>
      <w:r w:rsidRPr="00D66223">
        <w:rPr>
          <w:rFonts w:ascii="Arial" w:hAnsi="Arial" w:cs="Arial"/>
          <w:color w:val="000000"/>
          <w:sz w:val="19"/>
          <w:szCs w:val="19"/>
          <w:vertAlign w:val="superscript"/>
        </w:rPr>
        <w:t>9</w:t>
      </w:r>
      <w:r w:rsidRPr="00D66223">
        <w:rPr>
          <w:rFonts w:ascii="Arial" w:hAnsi="Arial" w:cs="Arial"/>
          <w:color w:val="000000"/>
          <w:sz w:val="19"/>
          <w:szCs w:val="19"/>
        </w:rPr>
        <w:t>-tetrahydrocannabinol; CP-55,940, (1</w:t>
      </w:r>
      <w:r w:rsidRPr="00D66223">
        <w:rPr>
          <w:rFonts w:ascii="Arial" w:hAnsi="Arial" w:cs="Arial"/>
          <w:i/>
          <w:iCs/>
          <w:color w:val="000000"/>
          <w:sz w:val="19"/>
          <w:szCs w:val="19"/>
        </w:rPr>
        <w:t>R</w:t>
      </w:r>
      <w:r w:rsidRPr="00D66223">
        <w:rPr>
          <w:rFonts w:ascii="Arial" w:hAnsi="Arial" w:cs="Arial"/>
          <w:color w:val="000000"/>
          <w:sz w:val="19"/>
          <w:szCs w:val="19"/>
        </w:rPr>
        <w:t>,3</w:t>
      </w:r>
      <w:r w:rsidRPr="00D66223">
        <w:rPr>
          <w:rFonts w:ascii="Arial" w:hAnsi="Arial" w:cs="Arial"/>
          <w:i/>
          <w:iCs/>
          <w:color w:val="000000"/>
          <w:sz w:val="19"/>
          <w:szCs w:val="19"/>
        </w:rPr>
        <w:t>R</w:t>
      </w:r>
      <w:r w:rsidRPr="00D66223">
        <w:rPr>
          <w:rFonts w:ascii="Arial" w:hAnsi="Arial" w:cs="Arial"/>
          <w:color w:val="000000"/>
          <w:sz w:val="19"/>
          <w:szCs w:val="19"/>
        </w:rPr>
        <w:t>,4</w:t>
      </w:r>
      <w:r w:rsidRPr="00D66223">
        <w:rPr>
          <w:rFonts w:ascii="Arial" w:hAnsi="Arial" w:cs="Arial"/>
          <w:i/>
          <w:iCs/>
          <w:color w:val="000000"/>
          <w:sz w:val="19"/>
          <w:szCs w:val="19"/>
        </w:rPr>
        <w:t>R</w:t>
      </w:r>
      <w:r w:rsidRPr="00D66223">
        <w:rPr>
          <w:rFonts w:ascii="Arial" w:hAnsi="Arial" w:cs="Arial"/>
          <w:color w:val="000000"/>
          <w:sz w:val="19"/>
          <w:szCs w:val="19"/>
        </w:rPr>
        <w:t>)-3-[2-hydroxy-4-(1,1-dimethylheptyl)phenyl]-4-(3-hydroxypropyl)cyclohexan-1-ol; GPCR, G protein-coupled receptor; CB</w:t>
      </w:r>
      <w:r w:rsidRPr="00D66223">
        <w:rPr>
          <w:rFonts w:ascii="Arial" w:hAnsi="Arial" w:cs="Arial"/>
          <w:color w:val="000000"/>
          <w:sz w:val="19"/>
          <w:szCs w:val="19"/>
          <w:vertAlign w:val="subscript"/>
        </w:rPr>
        <w:t>1</w:t>
      </w:r>
      <w:r w:rsidRPr="00D66223">
        <w:rPr>
          <w:rFonts w:ascii="Arial" w:hAnsi="Arial" w:cs="Arial"/>
          <w:color w:val="000000"/>
          <w:sz w:val="19"/>
          <w:szCs w:val="19"/>
        </w:rPr>
        <w:t> or CB</w:t>
      </w:r>
      <w:r w:rsidRPr="00D66223">
        <w:rPr>
          <w:rFonts w:ascii="Arial" w:hAnsi="Arial" w:cs="Arial"/>
          <w:color w:val="000000"/>
          <w:sz w:val="19"/>
          <w:szCs w:val="19"/>
          <w:vertAlign w:val="subscript"/>
        </w:rPr>
        <w:t>2</w:t>
      </w:r>
      <w:r w:rsidRPr="00D66223">
        <w:rPr>
          <w:rFonts w:ascii="Arial" w:hAnsi="Arial" w:cs="Arial"/>
          <w:color w:val="000000"/>
          <w:sz w:val="19"/>
          <w:szCs w:val="19"/>
        </w:rPr>
        <w:t>, cannabinoid 1 or 2; CBD, cannabidiol; SR141716, </w:t>
      </w:r>
      <w:r w:rsidRPr="00D66223">
        <w:rPr>
          <w:rFonts w:ascii="Arial" w:hAnsi="Arial" w:cs="Arial"/>
          <w:i/>
          <w:iCs/>
          <w:color w:val="000000"/>
          <w:sz w:val="19"/>
          <w:szCs w:val="19"/>
        </w:rPr>
        <w:t>N</w:t>
      </w:r>
      <w:r w:rsidRPr="00D66223">
        <w:rPr>
          <w:rFonts w:ascii="Arial" w:hAnsi="Arial" w:cs="Arial"/>
          <w:color w:val="000000"/>
          <w:sz w:val="19"/>
          <w:szCs w:val="19"/>
        </w:rPr>
        <w:t>-(piperidin-1-yl)-5-(4-chlorophenyl)-1-(2,4-dichlorophenyl)-4-methyl-1</w:t>
      </w:r>
      <w:r w:rsidRPr="00D66223">
        <w:rPr>
          <w:rFonts w:ascii="Arial" w:hAnsi="Arial" w:cs="Arial"/>
          <w:i/>
          <w:iCs/>
          <w:color w:val="000000"/>
          <w:sz w:val="19"/>
          <w:szCs w:val="19"/>
        </w:rPr>
        <w:t>H</w:t>
      </w:r>
      <w:r w:rsidRPr="00D66223">
        <w:rPr>
          <w:rFonts w:ascii="Arial" w:hAnsi="Arial" w:cs="Arial"/>
          <w:color w:val="000000"/>
          <w:sz w:val="19"/>
          <w:szCs w:val="19"/>
        </w:rPr>
        <w:t>-pyrazole-3-carboximide hydrochloride (rimonabant); AM251, </w:t>
      </w:r>
      <w:r w:rsidRPr="00D66223">
        <w:rPr>
          <w:rFonts w:ascii="Arial" w:hAnsi="Arial" w:cs="Arial"/>
          <w:i/>
          <w:iCs/>
          <w:color w:val="000000"/>
          <w:sz w:val="19"/>
          <w:szCs w:val="19"/>
        </w:rPr>
        <w:t>N</w:t>
      </w:r>
      <w:r w:rsidRPr="00D66223">
        <w:rPr>
          <w:rFonts w:ascii="Arial" w:hAnsi="Arial" w:cs="Arial"/>
          <w:color w:val="000000"/>
          <w:sz w:val="19"/>
          <w:szCs w:val="19"/>
        </w:rPr>
        <w:t>-(piperin-1-yl)-5-(4-iodophenyl)-1-(2,4-dichlorophenyl)-4-methyl-1</w:t>
      </w:r>
      <w:r w:rsidRPr="00D66223">
        <w:rPr>
          <w:rFonts w:ascii="Arial" w:hAnsi="Arial" w:cs="Arial"/>
          <w:i/>
          <w:iCs/>
          <w:color w:val="000000"/>
          <w:sz w:val="19"/>
          <w:szCs w:val="19"/>
        </w:rPr>
        <w:t>H</w:t>
      </w:r>
      <w:r w:rsidRPr="00D66223">
        <w:rPr>
          <w:rFonts w:ascii="Arial" w:hAnsi="Arial" w:cs="Arial"/>
          <w:color w:val="000000"/>
          <w:sz w:val="19"/>
          <w:szCs w:val="19"/>
        </w:rPr>
        <w:t>-pyrazole-3-carboxamide; TRPV</w:t>
      </w:r>
      <w:r w:rsidRPr="00D66223">
        <w:rPr>
          <w:rFonts w:ascii="Arial" w:hAnsi="Arial" w:cs="Arial"/>
          <w:color w:val="000000"/>
          <w:sz w:val="19"/>
          <w:szCs w:val="19"/>
          <w:vertAlign w:val="subscript"/>
        </w:rPr>
        <w:t>1</w:t>
      </w:r>
      <w:r w:rsidRPr="00D66223">
        <w:rPr>
          <w:rFonts w:ascii="Arial" w:hAnsi="Arial" w:cs="Arial"/>
          <w:color w:val="000000"/>
          <w:sz w:val="19"/>
          <w:szCs w:val="19"/>
        </w:rPr>
        <w:t> or VR</w:t>
      </w:r>
      <w:r w:rsidRPr="00D66223">
        <w:rPr>
          <w:rFonts w:ascii="Arial" w:hAnsi="Arial" w:cs="Arial"/>
          <w:color w:val="000000"/>
          <w:sz w:val="19"/>
          <w:szCs w:val="19"/>
          <w:vertAlign w:val="subscript"/>
        </w:rPr>
        <w:t>1</w:t>
      </w:r>
      <w:r w:rsidRPr="00D66223">
        <w:rPr>
          <w:rFonts w:ascii="Arial" w:hAnsi="Arial" w:cs="Arial"/>
          <w:color w:val="000000"/>
          <w:sz w:val="19"/>
          <w:szCs w:val="19"/>
        </w:rPr>
        <w:t>, transient receptor potential vanilloid 1 or vanilloid 1; WIN 55,212-2, </w:t>
      </w:r>
      <w:r w:rsidRPr="00D66223">
        <w:rPr>
          <w:rFonts w:ascii="Arial" w:hAnsi="Arial" w:cs="Arial"/>
          <w:i/>
          <w:iCs/>
          <w:color w:val="000000"/>
          <w:sz w:val="19"/>
          <w:szCs w:val="19"/>
        </w:rPr>
        <w:t>R</w:t>
      </w:r>
      <w:r w:rsidRPr="00D66223">
        <w:rPr>
          <w:rFonts w:ascii="Arial" w:hAnsi="Arial" w:cs="Arial"/>
          <w:color w:val="000000"/>
          <w:sz w:val="19"/>
          <w:szCs w:val="19"/>
        </w:rPr>
        <w:t>-(+)-[2,3-dihydro-5-methyl-3-[(morpholinyl)methyl]pyrrolo-[1,2,3-</w:t>
      </w:r>
      <w:r w:rsidRPr="00D66223">
        <w:rPr>
          <w:rFonts w:ascii="Arial" w:hAnsi="Arial" w:cs="Arial"/>
          <w:i/>
          <w:iCs/>
          <w:color w:val="000000"/>
          <w:sz w:val="19"/>
          <w:szCs w:val="19"/>
        </w:rPr>
        <w:t>de</w:t>
      </w:r>
      <w:r w:rsidRPr="00D66223">
        <w:rPr>
          <w:rFonts w:ascii="Arial" w:hAnsi="Arial" w:cs="Arial"/>
          <w:color w:val="000000"/>
          <w:sz w:val="19"/>
          <w:szCs w:val="19"/>
        </w:rPr>
        <w:t>]-1,4-benzoxazinyl]-(1-naphthalenyl)methanone mesylate; GTP</w:t>
      </w:r>
      <w:r w:rsidRPr="00D66223">
        <w:rPr>
          <w:rFonts w:ascii="Arial" w:hAnsi="Arial" w:cs="Arial"/>
          <w:i/>
          <w:iCs/>
          <w:color w:val="000000"/>
          <w:sz w:val="19"/>
          <w:szCs w:val="19"/>
        </w:rPr>
        <w:t>γ</w:t>
      </w:r>
      <w:r w:rsidRPr="00D66223">
        <w:rPr>
          <w:rFonts w:ascii="Arial" w:hAnsi="Arial" w:cs="Arial"/>
          <w:color w:val="000000"/>
          <w:sz w:val="19"/>
          <w:szCs w:val="19"/>
        </w:rPr>
        <w:t>S, guanosine 5′-</w:t>
      </w:r>
      <w:r w:rsidRPr="00D66223">
        <w:rPr>
          <w:rFonts w:ascii="Arial" w:hAnsi="Arial" w:cs="Arial"/>
          <w:i/>
          <w:iCs/>
          <w:color w:val="000000"/>
          <w:sz w:val="19"/>
          <w:szCs w:val="19"/>
        </w:rPr>
        <w:t>O</w:t>
      </w:r>
      <w:r w:rsidRPr="00D66223">
        <w:rPr>
          <w:rFonts w:ascii="Arial" w:hAnsi="Arial" w:cs="Arial"/>
          <w:color w:val="000000"/>
          <w:sz w:val="19"/>
          <w:szCs w:val="19"/>
        </w:rPr>
        <w:t>-(3-thio)triphosphate; HU-210, Δ</w:t>
      </w:r>
      <w:r w:rsidRPr="00D66223">
        <w:rPr>
          <w:rFonts w:ascii="Arial" w:hAnsi="Arial" w:cs="Arial"/>
          <w:color w:val="000000"/>
          <w:sz w:val="19"/>
          <w:szCs w:val="19"/>
          <w:vertAlign w:val="superscript"/>
        </w:rPr>
        <w:t>8</w:t>
      </w:r>
      <w:r w:rsidRPr="00D66223">
        <w:rPr>
          <w:rFonts w:ascii="Arial" w:hAnsi="Arial" w:cs="Arial"/>
          <w:color w:val="000000"/>
          <w:sz w:val="19"/>
          <w:szCs w:val="19"/>
        </w:rPr>
        <w:t>-tetrahydrocannabinol dimethyl heptyl; DARPP-32, dopamine- and cAMP-regulated phosphoprotein of 32 kDa; 2-AG, 2-arachidonoylglycerol; NAPE; </w:t>
      </w:r>
      <w:r w:rsidRPr="00D66223">
        <w:rPr>
          <w:rFonts w:ascii="Arial" w:hAnsi="Arial" w:cs="Arial"/>
          <w:i/>
          <w:iCs/>
          <w:color w:val="000000"/>
          <w:sz w:val="19"/>
          <w:szCs w:val="19"/>
        </w:rPr>
        <w:t>N-</w:t>
      </w:r>
      <w:r w:rsidRPr="00D66223">
        <w:rPr>
          <w:rFonts w:ascii="Arial" w:hAnsi="Arial" w:cs="Arial"/>
          <w:color w:val="000000"/>
          <w:sz w:val="19"/>
          <w:szCs w:val="19"/>
        </w:rPr>
        <w:t>arachidonoyl phosphatidylethanolamide; PE, phosphatidylethanolamine; PL, phospholipase; DAG, diacylglycerol; FAAH, fatty acid amide hydrolase; UCM707, </w:t>
      </w:r>
      <w:r w:rsidRPr="00D66223">
        <w:rPr>
          <w:rFonts w:ascii="Arial" w:hAnsi="Arial" w:cs="Arial"/>
          <w:i/>
          <w:iCs/>
          <w:color w:val="000000"/>
          <w:sz w:val="19"/>
          <w:szCs w:val="19"/>
        </w:rPr>
        <w:t>N-</w:t>
      </w:r>
      <w:r w:rsidRPr="00D66223">
        <w:rPr>
          <w:rFonts w:ascii="Arial" w:hAnsi="Arial" w:cs="Arial"/>
          <w:color w:val="000000"/>
          <w:sz w:val="19"/>
          <w:szCs w:val="19"/>
        </w:rPr>
        <w:t>(3-furanylmethyl)-5</w:t>
      </w:r>
      <w:r w:rsidRPr="00D66223">
        <w:rPr>
          <w:rFonts w:ascii="Arial" w:hAnsi="Arial" w:cs="Arial"/>
          <w:i/>
          <w:iCs/>
          <w:color w:val="000000"/>
          <w:sz w:val="19"/>
          <w:szCs w:val="19"/>
        </w:rPr>
        <w:t>Z</w:t>
      </w:r>
      <w:r w:rsidRPr="00D66223">
        <w:rPr>
          <w:rFonts w:ascii="Arial" w:hAnsi="Arial" w:cs="Arial"/>
          <w:color w:val="000000"/>
          <w:sz w:val="19"/>
          <w:szCs w:val="19"/>
        </w:rPr>
        <w:t>,8</w:t>
      </w:r>
      <w:r w:rsidRPr="00D66223">
        <w:rPr>
          <w:rFonts w:ascii="Arial" w:hAnsi="Arial" w:cs="Arial"/>
          <w:i/>
          <w:iCs/>
          <w:color w:val="000000"/>
          <w:sz w:val="19"/>
          <w:szCs w:val="19"/>
        </w:rPr>
        <w:t>Z</w:t>
      </w:r>
      <w:r w:rsidRPr="00D66223">
        <w:rPr>
          <w:rFonts w:ascii="Arial" w:hAnsi="Arial" w:cs="Arial"/>
          <w:color w:val="000000"/>
          <w:sz w:val="19"/>
          <w:szCs w:val="19"/>
        </w:rPr>
        <w:t>,11</w:t>
      </w:r>
      <w:r w:rsidRPr="00D66223">
        <w:rPr>
          <w:rFonts w:ascii="Arial" w:hAnsi="Arial" w:cs="Arial"/>
          <w:i/>
          <w:iCs/>
          <w:color w:val="000000"/>
          <w:sz w:val="19"/>
          <w:szCs w:val="19"/>
        </w:rPr>
        <w:t>Z</w:t>
      </w:r>
      <w:r w:rsidRPr="00D66223">
        <w:rPr>
          <w:rFonts w:ascii="Arial" w:hAnsi="Arial" w:cs="Arial"/>
          <w:color w:val="000000"/>
          <w:sz w:val="19"/>
          <w:szCs w:val="19"/>
        </w:rPr>
        <w:t>,14</w:t>
      </w:r>
      <w:r w:rsidRPr="00D66223">
        <w:rPr>
          <w:rFonts w:ascii="Arial" w:hAnsi="Arial" w:cs="Arial"/>
          <w:i/>
          <w:iCs/>
          <w:color w:val="000000"/>
          <w:sz w:val="19"/>
          <w:szCs w:val="19"/>
        </w:rPr>
        <w:t>Z</w:t>
      </w:r>
      <w:r w:rsidRPr="00D66223">
        <w:rPr>
          <w:rFonts w:ascii="Arial" w:hAnsi="Arial" w:cs="Arial"/>
          <w:color w:val="000000"/>
          <w:sz w:val="19"/>
          <w:szCs w:val="19"/>
        </w:rPr>
        <w:t>-eicosatetraenamide; LY2318912, 5-(4-azido-3-iodo-benzoylaminomethyl]-tetrazole-1-carboxylic acid dimethylamide; MGL, monoacylglyceride lipase; DSI, depolarization-induced suppression of inhibition; SR144528, </w:t>
      </w:r>
      <w:r w:rsidRPr="00D66223">
        <w:rPr>
          <w:rFonts w:ascii="Arial" w:hAnsi="Arial" w:cs="Arial"/>
          <w:i/>
          <w:iCs/>
          <w:color w:val="000000"/>
          <w:sz w:val="19"/>
          <w:szCs w:val="19"/>
        </w:rPr>
        <w:t>N</w:t>
      </w:r>
      <w:r w:rsidRPr="00D66223">
        <w:rPr>
          <w:rFonts w:ascii="Arial" w:hAnsi="Arial" w:cs="Arial"/>
          <w:color w:val="000000"/>
          <w:sz w:val="19"/>
          <w:szCs w:val="19"/>
        </w:rPr>
        <w:t>-((1</w:t>
      </w:r>
      <w:r w:rsidRPr="00D66223">
        <w:rPr>
          <w:rFonts w:ascii="Arial" w:hAnsi="Arial" w:cs="Arial"/>
          <w:i/>
          <w:iCs/>
          <w:color w:val="000000"/>
          <w:sz w:val="19"/>
          <w:szCs w:val="19"/>
        </w:rPr>
        <w:t>S</w:t>
      </w:r>
      <w:r w:rsidRPr="00D66223">
        <w:rPr>
          <w:rFonts w:ascii="Arial" w:hAnsi="Arial" w:cs="Arial"/>
          <w:color w:val="000000"/>
          <w:sz w:val="19"/>
          <w:szCs w:val="19"/>
        </w:rPr>
        <w:t>)-endo-1,3,3-trimethyl bicyclo heptan-2-yl]-5-(4chloro-3-methylphenyl)-1-(4-methylbenzyl)-pyrazole-3-carboxamide); NPY, neuropeptide Y; MCH, melanin concentrating hormone; </w:t>
      </w:r>
      <w:r w:rsidRPr="00D66223">
        <w:rPr>
          <w:rFonts w:ascii="Arial" w:hAnsi="Arial" w:cs="Arial"/>
          <w:i/>
          <w:iCs/>
          <w:color w:val="000000"/>
          <w:sz w:val="19"/>
          <w:szCs w:val="19"/>
        </w:rPr>
        <w:t>α</w:t>
      </w:r>
      <w:r w:rsidRPr="00D66223">
        <w:rPr>
          <w:rFonts w:ascii="Arial" w:hAnsi="Arial" w:cs="Arial"/>
          <w:color w:val="000000"/>
          <w:sz w:val="19"/>
          <w:szCs w:val="19"/>
        </w:rPr>
        <w:t>-MSH, </w:t>
      </w:r>
      <w:r w:rsidRPr="00D66223">
        <w:rPr>
          <w:rFonts w:ascii="Arial" w:hAnsi="Arial" w:cs="Arial"/>
          <w:i/>
          <w:iCs/>
          <w:color w:val="000000"/>
          <w:sz w:val="19"/>
          <w:szCs w:val="19"/>
        </w:rPr>
        <w:t>α</w:t>
      </w:r>
      <w:r w:rsidRPr="00D66223">
        <w:rPr>
          <w:rFonts w:ascii="Arial" w:hAnsi="Arial" w:cs="Arial"/>
          <w:color w:val="000000"/>
          <w:sz w:val="19"/>
          <w:szCs w:val="19"/>
        </w:rPr>
        <w:t>-melanocyte-stimulating hormone; CRH, corticotropin-releasing hormone; CART, cocaine- and amphetamine-related transcript; AMPK, AMP-activated protein kinase; ACC1, acetyl CoA carboxylase-1; SREBP1c, sterol response element binding protein 1c; HDL, high-density lipoprotein; LDL, low-density lipoprotein; CNS, central nervous system; HIV, human immunodeficiency virus; LPS, lipopolysaccharide or endotoxin; TNF-</w:t>
      </w:r>
      <w:r w:rsidRPr="00D66223">
        <w:rPr>
          <w:rFonts w:ascii="Arial" w:hAnsi="Arial" w:cs="Arial"/>
          <w:i/>
          <w:iCs/>
          <w:color w:val="000000"/>
          <w:sz w:val="19"/>
          <w:szCs w:val="19"/>
        </w:rPr>
        <w:t>α</w:t>
      </w:r>
      <w:r w:rsidRPr="00D66223">
        <w:rPr>
          <w:rFonts w:ascii="Arial" w:hAnsi="Arial" w:cs="Arial"/>
          <w:color w:val="000000"/>
          <w:sz w:val="19"/>
          <w:szCs w:val="19"/>
        </w:rPr>
        <w:t>, tumor necrosis factor-</w:t>
      </w:r>
      <w:r w:rsidRPr="00D66223">
        <w:rPr>
          <w:rFonts w:ascii="Arial" w:hAnsi="Arial" w:cs="Arial"/>
          <w:i/>
          <w:iCs/>
          <w:color w:val="000000"/>
          <w:sz w:val="19"/>
          <w:szCs w:val="19"/>
        </w:rPr>
        <w:t>α</w:t>
      </w:r>
      <w:r w:rsidRPr="00D66223">
        <w:rPr>
          <w:rFonts w:ascii="Arial" w:hAnsi="Arial" w:cs="Arial"/>
          <w:color w:val="000000"/>
          <w:sz w:val="19"/>
          <w:szCs w:val="19"/>
        </w:rPr>
        <w:t>; IL, interleukin; CXCL, CXC chemokine ligand; NMDA receptor, </w:t>
      </w:r>
      <w:r w:rsidRPr="00D66223">
        <w:rPr>
          <w:rFonts w:ascii="Arial" w:hAnsi="Arial" w:cs="Arial"/>
          <w:i/>
          <w:iCs/>
          <w:color w:val="000000"/>
          <w:sz w:val="19"/>
          <w:szCs w:val="19"/>
        </w:rPr>
        <w:t>N-</w:t>
      </w:r>
      <w:r w:rsidRPr="00D66223">
        <w:rPr>
          <w:rFonts w:ascii="Arial" w:hAnsi="Arial" w:cs="Arial"/>
          <w:color w:val="000000"/>
          <w:sz w:val="19"/>
          <w:szCs w:val="19"/>
        </w:rPr>
        <w:t>methyl-D-aspartate receptor; HU-211, dexanabinol; TBI, traumatic brain injury; BAY 38-7271, (−)-(</w:t>
      </w:r>
      <w:r w:rsidRPr="00D66223">
        <w:rPr>
          <w:rFonts w:ascii="Arial" w:hAnsi="Arial" w:cs="Arial"/>
          <w:i/>
          <w:iCs/>
          <w:color w:val="000000"/>
          <w:sz w:val="19"/>
          <w:szCs w:val="19"/>
        </w:rPr>
        <w:t>R</w:t>
      </w:r>
      <w:r w:rsidRPr="00D66223">
        <w:rPr>
          <w:rFonts w:ascii="Arial" w:hAnsi="Arial" w:cs="Arial"/>
          <w:color w:val="000000"/>
          <w:sz w:val="19"/>
          <w:szCs w:val="19"/>
        </w:rPr>
        <w:t>)-3-(2-hydroxymethylindanyl-4-oxy)phenyl-4,4,4-trifluoro-1-sulfonate; MCAo, middle cerebral artery occlusion; GABA, gamma-aminobutyric acid; GPe or GPi, external or internal globus pallidus; HD, Huntington’s disease; HPA axis, hypothalamic-pituitary-adrenal axis; HU-211, dexanabinol; ICAM-1, intercellular adhesion molecule-1; IL, interleukin; I/R, ischemia reperfusion; KA, kainic acid; LID, levodopa-induced dyskinesia; methyl-D-aspartate receptor; NO, nitric oxide; PD, Parkinson’s disease; LY320135, [6-methoxy-2-(4-methoxyphenyl)benzo[</w:t>
      </w:r>
      <w:r w:rsidRPr="00D66223">
        <w:rPr>
          <w:rFonts w:ascii="Arial" w:hAnsi="Arial" w:cs="Arial"/>
          <w:i/>
          <w:iCs/>
          <w:color w:val="000000"/>
          <w:sz w:val="19"/>
          <w:szCs w:val="19"/>
        </w:rPr>
        <w:t>b</w:t>
      </w:r>
      <w:r w:rsidRPr="00D66223">
        <w:rPr>
          <w:rFonts w:ascii="Arial" w:hAnsi="Arial" w:cs="Arial"/>
          <w:color w:val="000000"/>
          <w:sz w:val="19"/>
          <w:szCs w:val="19"/>
        </w:rPr>
        <w:t>]-thien-3-yl][4-cyanophenyl] methanone; MS, multiple sclerosis; SCI, spinal cord injury; EAE, experimental autoimmune encephalomyelitis; JWH-133, 1,1-dimethylbutyl-1-deoxy-Δ</w:t>
      </w:r>
      <w:r w:rsidRPr="00D66223">
        <w:rPr>
          <w:rFonts w:ascii="Arial" w:hAnsi="Arial" w:cs="Arial"/>
          <w:color w:val="000000"/>
          <w:sz w:val="19"/>
          <w:szCs w:val="19"/>
          <w:vertAlign w:val="superscript"/>
        </w:rPr>
        <w:t>9</w:t>
      </w:r>
      <w:r w:rsidRPr="00D66223">
        <w:rPr>
          <w:rFonts w:ascii="Arial" w:hAnsi="Arial" w:cs="Arial"/>
          <w:color w:val="000000"/>
          <w:sz w:val="19"/>
          <w:szCs w:val="19"/>
        </w:rPr>
        <w:t>-tetrahydrocannabinol; PEA, palmitoylethanolamide; ACEA, arachidonyl-2′-chloroethylamide/(all </w:t>
      </w:r>
      <w:r w:rsidRPr="00D66223">
        <w:rPr>
          <w:rFonts w:ascii="Arial" w:hAnsi="Arial" w:cs="Arial"/>
          <w:i/>
          <w:iCs/>
          <w:color w:val="000000"/>
          <w:sz w:val="19"/>
          <w:szCs w:val="19"/>
        </w:rPr>
        <w:t>Z</w:t>
      </w:r>
      <w:r w:rsidRPr="00D66223">
        <w:rPr>
          <w:rFonts w:ascii="Arial" w:hAnsi="Arial" w:cs="Arial"/>
          <w:color w:val="000000"/>
          <w:sz w:val="19"/>
          <w:szCs w:val="19"/>
        </w:rPr>
        <w:t>)-</w:t>
      </w:r>
      <w:r w:rsidRPr="00D66223">
        <w:rPr>
          <w:rFonts w:ascii="Arial" w:hAnsi="Arial" w:cs="Arial"/>
          <w:i/>
          <w:iCs/>
          <w:color w:val="000000"/>
          <w:sz w:val="19"/>
          <w:szCs w:val="19"/>
        </w:rPr>
        <w:t>N</w:t>
      </w:r>
      <w:r w:rsidRPr="00D66223">
        <w:rPr>
          <w:rFonts w:ascii="Arial" w:hAnsi="Arial" w:cs="Arial"/>
          <w:color w:val="000000"/>
          <w:sz w:val="19"/>
          <w:szCs w:val="19"/>
        </w:rPr>
        <w:t>-(2-cycloethyl)-5,8,11,14-eicosatetraenamide; JWH-015, (2-methyl-1-propyl-1</w:t>
      </w:r>
      <w:r w:rsidRPr="00D66223">
        <w:rPr>
          <w:rFonts w:ascii="Arial" w:hAnsi="Arial" w:cs="Arial"/>
          <w:i/>
          <w:iCs/>
          <w:color w:val="000000"/>
          <w:sz w:val="19"/>
          <w:szCs w:val="19"/>
        </w:rPr>
        <w:t>H</w:t>
      </w:r>
      <w:r w:rsidRPr="00D66223">
        <w:rPr>
          <w:rFonts w:ascii="Arial" w:hAnsi="Arial" w:cs="Arial"/>
          <w:color w:val="000000"/>
          <w:sz w:val="19"/>
          <w:szCs w:val="19"/>
        </w:rPr>
        <w:t>-indol-3-yl)-1-naphthalenylmethanone; OM-DM1, (</w:t>
      </w:r>
      <w:r w:rsidRPr="00D66223">
        <w:rPr>
          <w:rFonts w:ascii="Arial" w:hAnsi="Arial" w:cs="Arial"/>
          <w:i/>
          <w:iCs/>
          <w:color w:val="000000"/>
          <w:sz w:val="19"/>
          <w:szCs w:val="19"/>
        </w:rPr>
        <w:t>R</w:t>
      </w:r>
      <w:r w:rsidRPr="00D66223">
        <w:rPr>
          <w:rFonts w:ascii="Arial" w:hAnsi="Arial" w:cs="Arial"/>
          <w:color w:val="000000"/>
          <w:sz w:val="19"/>
          <w:szCs w:val="19"/>
        </w:rPr>
        <w:t>)-</w:t>
      </w:r>
      <w:r w:rsidRPr="00D66223">
        <w:rPr>
          <w:rFonts w:ascii="Arial" w:hAnsi="Arial" w:cs="Arial"/>
          <w:i/>
          <w:iCs/>
          <w:color w:val="000000"/>
          <w:sz w:val="19"/>
          <w:szCs w:val="19"/>
        </w:rPr>
        <w:t>N</w:t>
      </w:r>
      <w:r w:rsidRPr="00D66223">
        <w:rPr>
          <w:rFonts w:ascii="Arial" w:hAnsi="Arial" w:cs="Arial"/>
          <w:color w:val="000000"/>
          <w:sz w:val="19"/>
          <w:szCs w:val="19"/>
        </w:rPr>
        <w:t>-oleoyl-(1′-hydroxybenzyl)-2′-ethanolamine; OMDM2, (</w:t>
      </w:r>
      <w:r w:rsidRPr="00D66223">
        <w:rPr>
          <w:rFonts w:ascii="Arial" w:hAnsi="Arial" w:cs="Arial"/>
          <w:i/>
          <w:iCs/>
          <w:color w:val="000000"/>
          <w:sz w:val="19"/>
          <w:szCs w:val="19"/>
        </w:rPr>
        <w:t>S</w:t>
      </w:r>
      <w:r w:rsidRPr="00D66223">
        <w:rPr>
          <w:rFonts w:ascii="Arial" w:hAnsi="Arial" w:cs="Arial"/>
          <w:color w:val="000000"/>
          <w:sz w:val="19"/>
          <w:szCs w:val="19"/>
        </w:rPr>
        <w:t>)-</w:t>
      </w:r>
      <w:r w:rsidRPr="00D66223">
        <w:rPr>
          <w:rFonts w:ascii="Arial" w:hAnsi="Arial" w:cs="Arial"/>
          <w:i/>
          <w:iCs/>
          <w:color w:val="000000"/>
          <w:sz w:val="19"/>
          <w:szCs w:val="19"/>
        </w:rPr>
        <w:t>N</w:t>
      </w:r>
      <w:r w:rsidRPr="00D66223">
        <w:rPr>
          <w:rFonts w:ascii="Arial" w:hAnsi="Arial" w:cs="Arial"/>
          <w:color w:val="000000"/>
          <w:sz w:val="19"/>
          <w:szCs w:val="19"/>
        </w:rPr>
        <w:t>-oleoyl-(1′-hydroxybenzyl)-2′-ethanolamine; SNr, substantia nigra pars reticulata; LID, levodopa-induced dyskinesia; GPe or GPi, external or internal globus pallidus; HD, Huntington’s disease; ALS, amyotrophic lateral sclerosis; AM404, </w:t>
      </w:r>
      <w:r w:rsidRPr="00D66223">
        <w:rPr>
          <w:rFonts w:ascii="Arial" w:hAnsi="Arial" w:cs="Arial"/>
          <w:i/>
          <w:iCs/>
          <w:color w:val="000000"/>
          <w:sz w:val="19"/>
          <w:szCs w:val="19"/>
        </w:rPr>
        <w:t>N</w:t>
      </w:r>
      <w:r w:rsidRPr="00D66223">
        <w:rPr>
          <w:rFonts w:ascii="Arial" w:hAnsi="Arial" w:cs="Arial"/>
          <w:color w:val="000000"/>
          <w:sz w:val="19"/>
          <w:szCs w:val="19"/>
        </w:rPr>
        <w:t>-(4-hydroxyphenyl)-eicosa-5,8,11,14-tetraenamide; VDM11, </w:t>
      </w:r>
      <w:r w:rsidRPr="00D66223">
        <w:rPr>
          <w:rFonts w:ascii="Arial" w:hAnsi="Arial" w:cs="Arial"/>
          <w:i/>
          <w:iCs/>
          <w:color w:val="000000"/>
          <w:sz w:val="19"/>
          <w:szCs w:val="19"/>
        </w:rPr>
        <w:t>N</w:t>
      </w:r>
      <w:r w:rsidRPr="00D66223">
        <w:rPr>
          <w:rFonts w:ascii="Arial" w:hAnsi="Arial" w:cs="Arial"/>
          <w:color w:val="000000"/>
          <w:sz w:val="19"/>
          <w:szCs w:val="19"/>
        </w:rPr>
        <w:t>-(4-hydroxy-2-methylphenyl) arachidonoyl amide; AM374, palmitylsulfonyl fluoride; TS, Gilles de la Tourette’s syndrome; AD, Alzheimer’s disease; A</w:t>
      </w:r>
      <w:r w:rsidRPr="00D66223">
        <w:rPr>
          <w:rFonts w:ascii="Arial" w:hAnsi="Arial" w:cs="Arial"/>
          <w:i/>
          <w:iCs/>
          <w:color w:val="000000"/>
          <w:sz w:val="19"/>
          <w:szCs w:val="19"/>
        </w:rPr>
        <w:t>β</w:t>
      </w:r>
      <w:r w:rsidRPr="00D66223">
        <w:rPr>
          <w:rFonts w:ascii="Arial" w:hAnsi="Arial" w:cs="Arial"/>
          <w:color w:val="000000"/>
          <w:sz w:val="19"/>
          <w:szCs w:val="19"/>
        </w:rPr>
        <w:t>, </w:t>
      </w:r>
      <w:r w:rsidRPr="00D66223">
        <w:rPr>
          <w:rFonts w:ascii="Arial" w:hAnsi="Arial" w:cs="Arial"/>
          <w:i/>
          <w:iCs/>
          <w:color w:val="000000"/>
          <w:sz w:val="19"/>
          <w:szCs w:val="19"/>
        </w:rPr>
        <w:t>β</w:t>
      </w:r>
      <w:r w:rsidRPr="00D66223">
        <w:rPr>
          <w:rFonts w:ascii="Arial" w:hAnsi="Arial" w:cs="Arial"/>
          <w:color w:val="000000"/>
          <w:sz w:val="19"/>
          <w:szCs w:val="19"/>
        </w:rPr>
        <w:t>-amyloid; HPA, hypothalamic-pituitary-adrenal; URB597, cyclohexyl carbamic acid 3′-carbamoyl-biphenyl-3-yl ester; 5-HT, 5-hydroxytryptamine (serotonin); VTA, ventral tegmental area; nAc, nucleus accumbens; CPP, conditioned place preference; MDMA, 3,4-methylenedioxymethamphetamine (Ecstasy); SHR, spontaneously hypertensive rat(s); WKY, Wistar-Kyoto; AM281, </w:t>
      </w:r>
      <w:r w:rsidRPr="00D66223">
        <w:rPr>
          <w:rFonts w:ascii="Arial" w:hAnsi="Arial" w:cs="Arial"/>
          <w:i/>
          <w:iCs/>
          <w:color w:val="000000"/>
          <w:sz w:val="19"/>
          <w:szCs w:val="19"/>
        </w:rPr>
        <w:t>N</w:t>
      </w:r>
      <w:r w:rsidRPr="00D66223">
        <w:rPr>
          <w:rFonts w:ascii="Arial" w:hAnsi="Arial" w:cs="Arial"/>
          <w:color w:val="000000"/>
          <w:sz w:val="19"/>
          <w:szCs w:val="19"/>
        </w:rPr>
        <w:t>-(morpholin-4-yl)-1-(2,4-dichlorophenyl)-5-(4-iodophenyl)-4-methyl-1</w:t>
      </w:r>
      <w:r w:rsidRPr="00D66223">
        <w:rPr>
          <w:rFonts w:ascii="Arial" w:hAnsi="Arial" w:cs="Arial"/>
          <w:i/>
          <w:iCs/>
          <w:color w:val="000000"/>
          <w:sz w:val="19"/>
          <w:szCs w:val="19"/>
        </w:rPr>
        <w:t>H</w:t>
      </w:r>
      <w:r w:rsidRPr="00D66223">
        <w:rPr>
          <w:rFonts w:ascii="Arial" w:hAnsi="Arial" w:cs="Arial"/>
          <w:color w:val="000000"/>
          <w:sz w:val="19"/>
          <w:szCs w:val="19"/>
        </w:rPr>
        <w:t>-pyrazole-3-carboxamide; AM630, 6-iodo-2-methyl-1-[2-(4-morpholinyl)ethyl]-1-</w:t>
      </w:r>
      <w:r w:rsidRPr="00D66223">
        <w:rPr>
          <w:rFonts w:ascii="Arial" w:hAnsi="Arial" w:cs="Arial"/>
          <w:i/>
          <w:iCs/>
          <w:color w:val="000000"/>
          <w:sz w:val="19"/>
          <w:szCs w:val="19"/>
        </w:rPr>
        <w:t>H</w:t>
      </w:r>
      <w:r w:rsidRPr="00D66223">
        <w:rPr>
          <w:rFonts w:ascii="Arial" w:hAnsi="Arial" w:cs="Arial"/>
          <w:color w:val="000000"/>
          <w:sz w:val="19"/>
          <w:szCs w:val="19"/>
        </w:rPr>
        <w:t>-indol-3-yl(4-methoxyphenyl)-methanone; IBD, inflammatory bowel disease; PRS-211,092, [(+)-(6</w:t>
      </w:r>
      <w:r w:rsidRPr="00D66223">
        <w:rPr>
          <w:rFonts w:ascii="Arial" w:hAnsi="Arial" w:cs="Arial"/>
          <w:i/>
          <w:iCs/>
          <w:color w:val="000000"/>
          <w:sz w:val="19"/>
          <w:szCs w:val="19"/>
        </w:rPr>
        <w:t>aS</w:t>
      </w:r>
      <w:r w:rsidRPr="00D66223">
        <w:rPr>
          <w:rFonts w:ascii="Arial" w:hAnsi="Arial" w:cs="Arial"/>
          <w:color w:val="000000"/>
          <w:sz w:val="19"/>
          <w:szCs w:val="19"/>
        </w:rPr>
        <w:t>,10</w:t>
      </w:r>
      <w:r w:rsidRPr="00D66223">
        <w:rPr>
          <w:rFonts w:ascii="Arial" w:hAnsi="Arial" w:cs="Arial"/>
          <w:i/>
          <w:iCs/>
          <w:color w:val="000000"/>
          <w:sz w:val="19"/>
          <w:szCs w:val="19"/>
        </w:rPr>
        <w:t>aS</w:t>
      </w:r>
      <w:r w:rsidRPr="00D66223">
        <w:rPr>
          <w:rFonts w:ascii="Arial" w:hAnsi="Arial" w:cs="Arial"/>
          <w:color w:val="000000"/>
          <w:sz w:val="19"/>
          <w:szCs w:val="19"/>
        </w:rPr>
        <w:t>)-6,6-dimethyl-3-(1,1-dimethylheptyl)-1-hydroxy-9-(1</w:t>
      </w:r>
      <w:r w:rsidRPr="00D66223">
        <w:rPr>
          <w:rFonts w:ascii="Arial" w:hAnsi="Arial" w:cs="Arial"/>
          <w:i/>
          <w:iCs/>
          <w:color w:val="000000"/>
          <w:sz w:val="19"/>
          <w:szCs w:val="19"/>
        </w:rPr>
        <w:t>H</w:t>
      </w:r>
      <w:r w:rsidRPr="00D66223">
        <w:rPr>
          <w:rFonts w:ascii="Arial" w:hAnsi="Arial" w:cs="Arial"/>
          <w:color w:val="000000"/>
          <w:sz w:val="19"/>
          <w:szCs w:val="19"/>
        </w:rPr>
        <w:t>-imidazol-2-ylsulfanylmethyl]-6</w:t>
      </w:r>
      <w:r w:rsidRPr="00D66223">
        <w:rPr>
          <w:rFonts w:ascii="Arial" w:hAnsi="Arial" w:cs="Arial"/>
          <w:i/>
          <w:iCs/>
          <w:color w:val="000000"/>
          <w:sz w:val="19"/>
          <w:szCs w:val="19"/>
        </w:rPr>
        <w:t>a-</w:t>
      </w:r>
      <w:r w:rsidRPr="00D66223">
        <w:rPr>
          <w:rFonts w:ascii="Arial" w:hAnsi="Arial" w:cs="Arial"/>
          <w:color w:val="000000"/>
          <w:sz w:val="19"/>
          <w:szCs w:val="19"/>
        </w:rPr>
        <w:t>,7,10,10</w:t>
      </w:r>
      <w:r w:rsidRPr="00D66223">
        <w:rPr>
          <w:rFonts w:ascii="Arial" w:hAnsi="Arial" w:cs="Arial"/>
          <w:i/>
          <w:iCs/>
          <w:color w:val="000000"/>
          <w:sz w:val="19"/>
          <w:szCs w:val="19"/>
        </w:rPr>
        <w:t>a</w:t>
      </w:r>
      <w:r w:rsidRPr="00D66223">
        <w:rPr>
          <w:rFonts w:ascii="Arial" w:hAnsi="Arial" w:cs="Arial"/>
          <w:color w:val="000000"/>
          <w:sz w:val="19"/>
          <w:szCs w:val="19"/>
        </w:rPr>
        <w:t>-tetrahydro-6</w:t>
      </w:r>
      <w:r w:rsidRPr="00D66223">
        <w:rPr>
          <w:rFonts w:ascii="Arial" w:hAnsi="Arial" w:cs="Arial"/>
          <w:i/>
          <w:iCs/>
          <w:color w:val="000000"/>
          <w:sz w:val="19"/>
          <w:szCs w:val="19"/>
        </w:rPr>
        <w:t>H</w:t>
      </w:r>
      <w:r w:rsidRPr="00D66223">
        <w:rPr>
          <w:rFonts w:ascii="Arial" w:hAnsi="Arial" w:cs="Arial"/>
          <w:color w:val="000000"/>
          <w:sz w:val="19"/>
          <w:szCs w:val="19"/>
        </w:rPr>
        <w:t>-dibenzo[</w:t>
      </w:r>
      <w:r w:rsidRPr="00D66223">
        <w:rPr>
          <w:rFonts w:ascii="Arial" w:hAnsi="Arial" w:cs="Arial"/>
          <w:i/>
          <w:iCs/>
          <w:color w:val="000000"/>
          <w:sz w:val="19"/>
          <w:szCs w:val="19"/>
        </w:rPr>
        <w:t>b</w:t>
      </w:r>
      <w:r w:rsidRPr="00D66223">
        <w:rPr>
          <w:rFonts w:ascii="Arial" w:hAnsi="Arial" w:cs="Arial"/>
          <w:color w:val="000000"/>
          <w:sz w:val="19"/>
          <w:szCs w:val="19"/>
        </w:rPr>
        <w:t>,</w:t>
      </w:r>
      <w:r w:rsidRPr="00D66223">
        <w:rPr>
          <w:rFonts w:ascii="Arial" w:hAnsi="Arial" w:cs="Arial"/>
          <w:i/>
          <w:iCs/>
          <w:color w:val="000000"/>
          <w:sz w:val="19"/>
          <w:szCs w:val="19"/>
        </w:rPr>
        <w:t>d</w:t>
      </w:r>
      <w:r w:rsidRPr="00D66223">
        <w:rPr>
          <w:rFonts w:ascii="Arial" w:hAnsi="Arial" w:cs="Arial"/>
          <w:color w:val="000000"/>
          <w:sz w:val="19"/>
          <w:szCs w:val="19"/>
        </w:rPr>
        <w:t>]pyran; RA, rheumatoid arthritis; HU-320, cannabidiol-dimethylheptyl-7-oic acid; HU-308, (+)-(1-</w:t>
      </w:r>
      <w:r w:rsidRPr="00D66223">
        <w:rPr>
          <w:rFonts w:ascii="Arial" w:hAnsi="Arial" w:cs="Arial"/>
          <w:i/>
          <w:iCs/>
          <w:color w:val="000000"/>
          <w:sz w:val="19"/>
          <w:szCs w:val="19"/>
        </w:rPr>
        <w:t>aH</w:t>
      </w:r>
      <w:r w:rsidRPr="00D66223">
        <w:rPr>
          <w:rFonts w:ascii="Arial" w:hAnsi="Arial" w:cs="Arial"/>
          <w:color w:val="000000"/>
          <w:sz w:val="19"/>
          <w:szCs w:val="19"/>
        </w:rPr>
        <w:t>,3</w:t>
      </w:r>
      <w:r w:rsidRPr="00D66223">
        <w:rPr>
          <w:rFonts w:ascii="Arial" w:hAnsi="Arial" w:cs="Arial"/>
          <w:i/>
          <w:iCs/>
          <w:color w:val="000000"/>
          <w:sz w:val="19"/>
          <w:szCs w:val="19"/>
        </w:rPr>
        <w:t>H</w:t>
      </w:r>
      <w:r w:rsidRPr="00D66223">
        <w:rPr>
          <w:rFonts w:ascii="Arial" w:hAnsi="Arial" w:cs="Arial"/>
          <w:color w:val="000000"/>
          <w:sz w:val="19"/>
          <w:szCs w:val="19"/>
        </w:rPr>
        <w:t>,5</w:t>
      </w:r>
      <w:r w:rsidRPr="00D66223">
        <w:rPr>
          <w:rFonts w:ascii="Arial" w:hAnsi="Arial" w:cs="Arial"/>
          <w:i/>
          <w:iCs/>
          <w:color w:val="000000"/>
          <w:sz w:val="19"/>
          <w:szCs w:val="19"/>
        </w:rPr>
        <w:t>aH</w:t>
      </w:r>
      <w:r w:rsidRPr="00D66223">
        <w:rPr>
          <w:rFonts w:ascii="Arial" w:hAnsi="Arial" w:cs="Arial"/>
          <w:color w:val="000000"/>
          <w:sz w:val="19"/>
          <w:szCs w:val="19"/>
        </w:rPr>
        <w:t>)-4-[2,6-dimethoxy-4-(1,1-dimethylheptyl)phenyl]-6,6-dimethylbicyclo[3.1.1]hept-2-ene-2-carbinol.</w:t>
      </w:r>
    </w:p>
    <w:p w14:paraId="00740D4E" w14:textId="77777777" w:rsidR="00D66223" w:rsidRPr="00D66223" w:rsidRDefault="00FE34C5" w:rsidP="00D66223">
      <w:pPr>
        <w:shd w:val="clear" w:color="auto" w:fill="FFFFFF"/>
        <w:spacing w:line="330" w:lineRule="atLeast"/>
        <w:jc w:val="right"/>
        <w:rPr>
          <w:rFonts w:ascii="Arial" w:eastAsia="Times New Roman" w:hAnsi="Arial" w:cs="Arial"/>
          <w:color w:val="000000"/>
        </w:rPr>
      </w:pPr>
      <w:hyperlink r:id="rId1993" w:tooltip="Go to other sections in this page" w:history="1">
        <w:r w:rsidR="00D66223" w:rsidRPr="00D66223">
          <w:rPr>
            <w:rFonts w:ascii="Arial" w:eastAsia="Times New Roman" w:hAnsi="Arial" w:cs="Arial"/>
            <w:color w:val="642A8F"/>
          </w:rPr>
          <w:t>Go to:</w:t>
        </w:r>
      </w:hyperlink>
    </w:p>
    <w:p w14:paraId="7F2F0E32" w14:textId="77777777" w:rsidR="00D66223" w:rsidRPr="00D66223" w:rsidRDefault="00D66223" w:rsidP="00D66223">
      <w:pPr>
        <w:pBdr>
          <w:bottom w:val="single" w:sz="6" w:space="0" w:color="97B0C8"/>
        </w:pBdr>
        <w:shd w:val="clear" w:color="auto" w:fill="FFFFFF"/>
        <w:spacing w:before="270"/>
        <w:outlineLvl w:val="1"/>
        <w:rPr>
          <w:rFonts w:ascii="Arial" w:eastAsia="Times New Roman" w:hAnsi="Arial" w:cs="Arial"/>
          <w:b/>
          <w:bCs/>
          <w:color w:val="985735"/>
        </w:rPr>
      </w:pPr>
      <w:r w:rsidRPr="00D66223">
        <w:rPr>
          <w:rFonts w:ascii="Arial" w:eastAsia="Times New Roman" w:hAnsi="Arial" w:cs="Arial"/>
          <w:b/>
          <w:bCs/>
          <w:color w:val="985735"/>
        </w:rPr>
        <w:t>References</w:t>
      </w:r>
    </w:p>
    <w:p w14:paraId="4B40A27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Aapro M. Optimising antiemetic therapy: what are the problems and how can they be overcome? Curr Med Res Opin. 2005;21:885–897.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"http://www.ncbi.nlm.nih.gov/pubmed/15969889"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9A51F2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Abboud RT, Sanders HD. Effect of oral administration of Δ-tetrahydrocannabinol on airway mechanics in normal and asthmatic subjects. Chest. 1976;70:480–485.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"http://www.ncbi.nlm.nih.gov/pubmed/789025"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EA7C01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Abel EL. Cannabis: effects on hunger and thirst. Behav Biol. 1975;15:255–281.[</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"http://www.ncbi.nlm.nih.gov/pubmed/1106391"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480949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Abood ME, Rizvi G, Sallapudi N, McAllister SD. Activation of the CB1 cannabinoid receptor protects cultured mouse spinal neurons against excitotoxicity. Neurosci Lett.2001;309:197–201.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"http://www.ncbi.nlm.nih.gov/pubmed/11514075"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3D1FA3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Abu-Elmagd KM, Zak M, Stamos JM, Bond GJ, Jain A, Youk AO, Ezzelarab M, Costa G, Wu T, Nalesnik MA, et al. De novo malignancies after intestinal and multivisceral transplantation. Transplantation. 2004;77:1719–1725.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"http://www.ncbi.nlm.nih.gov/pubmed/15201672"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979E0A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Achiron A, Miron S, Lavie V, Margalit R, Biegon A. Dexanabinol (HU-211) effect on experimental autoimmune encephalomyelitis: implications for the treatment of acute relapses of multiple sclerosis. J Neuroimmunol. 2000;102:26–31.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"http://www.ncbi.nlm.nih.gov/pubmed/10626663"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3AB850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Adami M, Frati P, Bertini S, Kulkarni-Narla A, Brown DR, de Caro G, Coruzzi G, Soldani G. Gastric antisecretory role and immunohistochemical localization of cannabinoid receptors in the rat stomach. Br J Pharmacol. 2002;135:1598–1606.[</w:t>
      </w:r>
      <w:hyperlink r:id="rId1994"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"http://www.ncbi.nlm.nih.gov/pubmed/11934799"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61B907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Adams MD, Chait LD, Earnhardt JT. Tolerance to the cardiovascular effects of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in the rat. Br J Pharmacol. 1976;56:43–48. [</w:t>
      </w:r>
      <w:hyperlink r:id="rId1995"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"http://www.ncbi.nlm.nih.gov/pubmed/1252665"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A82428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Adams MD, Earnhardt JT, Martin BR, Harris LS, Dewey WL, Razdan RK. A cannabinoid with cardiovascular activity but no overt behavioral effects. Experientia (Basel) 1977;33:1204–1205.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"http://www.ncbi.nlm.nih.gov/pubmed/891878"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23E32D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Aguado T, Monory K, Palazuelos J, Stella N, Cravatt B, Lutz B, Marsicano G, Kokaia Z, Guzmán M, Galve-Roperh I. The endocannabinoid system drives neural progenitor proliferation. FASEB J. 2005;19:1704–1706.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"http://www.ncbi.nlm.nih.gov/pubmed/16037095"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73061C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Aguado T, Palazuelos J, Monory K, Stella N, Cravatt B, Lutz B, Marsicano G, Kokaia Z, Guzman M, Galve-Roperh I. The endocannabinoid system promotes astroglial differentiation by acting on neural progenitor cells. J Neurosci. 2006;26:1551–1561.[</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"http://www.ncbi.nlm.nih.gov/pubmed/16452678"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622FD4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Alger BE. Retrograde signaling in the regulation of synaptic transmission: focus on endocannabinoids. Prog Neurobiol. 2002;68:247–286.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"http://www.ncbi.nlm.nih.gov/pubmed/12498988"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75AA62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Alger BE. Endocannabinoids and their implications for epilepsy. Epilepsy Curr.2004;4:169–173. [</w:t>
      </w:r>
      <w:hyperlink r:id="rId1996"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"http://www.ncbi.nlm.nih.gov/pubmed/16059489"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BA492E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Allen JH, de Moore GM, Heddle R, Twartz JC. Cannabinoid hyperemesis: cyclical hyperemesis in association with chronic cannabis abuse. Gut. 2005;53:1566–1570.[</w:t>
      </w:r>
      <w:hyperlink r:id="rId1997"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"http://www.ncbi.nlm.nih.gov/pubmed/15479672"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3A4DAB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Allister SD, Chan C, Taft RJ, Luu T, Abood ME, Moore DH, Aldape K, Yount G. Cannabinoids selectively inhibit proliferation and induce death of cultured human glioblastoma multiforme cells. J Neurooncol. 2005;74:31–40.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"http://www.ncbi.nlm.nih.gov/pubmed/16078104"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666C7A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Alward WL. Medical management of glaucoma. N Engl J Med. 1998;339:1298–1307.[</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"http://www.ncbi.nlm.nih.gov/pubmed/9791148"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005A46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Amaya F, Shimosato G, Kawasaki Y, Hashimoto S, Tanaka Y, Ji RR. Induction of CB(1) cannabinoid receptor by inflammation in primary afferent neurons facilitates antihyperalgesic effect of peripheral CB(1) agonist. Pain. 2006 in press.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"http://www.ncbi.nlm.nih.gov/pubmed/16709443"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381351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Ames FR, Cridland S. Anticonvulsant effect of cannabidiol. S Afr Med J. 1986;69:14.[</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"http://www.ncbi.nlm.nih.gov/pubmed/3941934"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EDDE72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Anderson LA, Anderson JJ, Chase TN, Walters JR. The cannabinoid agonists WIN 55,212-2 and CP 55,940 attenuate rotational behavior induced by a dopamine D</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but not a D</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 agonist in rats with unilateral lesions of the nigrostriatal pathway. Brain Res.1995;691:106–114.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"http://www.ncbi.nlm.nih.gov/pubmed/8590042"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1F9A76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Andreasson S, Allebeck P, Engstrom A, Rydberg U. Cannabis and schizophrenia: a longitudinal study of Swedish conscripts. Lancet. 1987;2:1483–1486.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"http://www.ncbi.nlm.nih.gov/pubmed/2892048"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198B56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Appel LJ, Champagne CM, Harsha DW, Cooper LS, Obarzanek E, Elmer PJ, Stevens VJ, Vollmer WM, Lin PH, Svetkey LP, et al. Effects of comprehensive lifestyle modification on blood pressure control: main results of the PREMIER clinical trial. J Am Med Assoc.2003;289:2083–2093.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"http://www.ncbi.nlm.nih.gov/pubmed/12709466"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A74CC3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Archer RA. The cannabinoids: therapeutic potentials. Annu Rev Med Chem. 1974;9:253–259.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"http://www.ncbi.nlm.nih.gov/pubmed/12307093"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DCC68D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Arevalo C, de Miguel R, Hernandez-Tristan R. Cannabinoid effects on anxiety-related behaviours and hypothalamic neurotransmitters. Pharmacol Biochem Behav.2001;70:123–131.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"http://www.ncbi.nlm.nih.gov/pubmed/11566149"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5DE3B9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Arevalo-Martin A, Vela JM, Molina-Holgado E, Borrell J, Guaza C. Therapeutic action of cannabinoids in a murine model of multiple sclerosis. J Neurosci. 2003;23:2511–2516.[</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"http://www.ncbi.nlm.nih.gov/pubmed/12684434"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9A21C0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Arnone M, Maruani J, Chaperon F, Thiebot MH, Poncelet M, Soubrie P, Le Fur G. Selective inhibition of sucrose and ethanol intake by SR141716, an antagonist of central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receptors. Psychopharmacology. 1997;132:104–106.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"http://www.ncbi.nlm.nih.gov/pubmed/9272766"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B1912A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Andersson M, Usiello A, Borgkvist A, Pozzi L, Dominguez C, Fienberg AA, Svenningsson P, Fredholm BB, Borrelli E, Greengard P, et al. Cannabinoid action depends on phosphorylation of dopamine- and cAMP-regulated phospho-protein of 32 kDa at the protein kinase A site in striatal projection neurons. J Neurosci. 2005;25:8432–8438.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"http://www.ncbi.nlm.nih.gov/pubmed/16162925"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BED64A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Ashton CH. Adverse effects of cannabis and cannabinoids. Br J Anaesth. 1999;83:637–649.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"http://www.ncbi.nlm.nih.gov/pubmed/10673884"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D3B98F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Ashton CH, Moore PB, Gallagher P, Young AH. Cannabinoids in bipolar affective disorder: a review and discussion of their therapeutic potential. J Psychopharmacol.2005;19:293–300.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"http://www.ncbi.nlm.nih.gov/pubmed/15888515"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268E37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Ashton H, Golding J, Marsh VR, Millman JE, Thompson JW. The seed and the soil: effect of dosage, personality and starting state on the response to Δ</w:t>
      </w:r>
      <w:r w:rsidRPr="00D66223">
        <w:rPr>
          <w:rFonts w:ascii="Times New Roman" w:eastAsia="Times New Roman" w:hAnsi="Times New Roman" w:cs="Times New Roman"/>
          <w:color w:val="000000"/>
          <w:sz w:val="20"/>
          <w:szCs w:val="20"/>
          <w:vertAlign w:val="subscript"/>
        </w:rPr>
        <w:t>9</w:t>
      </w:r>
      <w:r w:rsidRPr="00D66223">
        <w:rPr>
          <w:rFonts w:ascii="Times New Roman" w:eastAsia="Times New Roman" w:hAnsi="Times New Roman" w:cs="Times New Roman"/>
          <w:color w:val="000000"/>
        </w:rPr>
        <w:t> tetrahydrocannabinol in man. Br J Clin Pharmacol. 1981;12:705–720. [</w:t>
      </w:r>
      <w:hyperlink r:id="rId1998"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"http://www.ncbi.nlm.nih.gov/pubmed/6277355"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CEB706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Ashworth B. Preliminary trial of carisoprodol in multiple sclerosis. Practitioner.1964;192:540–542.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"http://www.ncbi.nlm.nih.gov/pubmed/14143329"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F43D1E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Attal N, Brasseur L, Guirimand D, Clermond-Gnamien S, Atlami S, Bouhassira D. Are oral cannabinoids safe and effective in refractory neuropathic pain? Eur J Pain.2004;8:173–177.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"http://www.ncbi.nlm.nih.gov/pubmed/14987627"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7D90E8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Avraham Y, Israeli E, Gabbay E, Okun A, Zolotarev O, Silberman I, Ganzburg V, Dagon Y, Magen I, Vorobia L, et al. Endocannabinoids affect neurological and cognitive function in thioacetamide-induced hepatic encephalopathy in mice. Neurobiol Dis.2006;1:237–245.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"http://www.ncbi.nlm.nih.gov/pubmed/16102970"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D0FD31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Awumey EM, Howlett AC, Diz DI. Is there a role for anandamide in cardiovascular regulation? Insights from studies of endocannabinoid metabolism. Am J Physiol.2005;289:H520–H521.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"http://www.ncbi.nlm.nih.gov/pubmed/16014613"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3222F7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Azad SC, Eder M, Marsicano G, Lutz B, Zieglgänsberger W, Rammes G. Activation of the cannabinoid receptor type 1 decreases glutamatergic and GABAergic synaptic transmission in the lateral amygdala of the mouse. Learn Mem. 2003;10:116–128.[</w:t>
      </w:r>
      <w:hyperlink r:id="rId1999"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"http://www.ncbi.nlm.nih.gov/pubmed/12663750"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182AEE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Baker D, Pryce G. The therapeutic potential of cannabis in multiple sclerosis. Expert Opin Invest Drugs. 2003;12:561–567.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"http://www.ncbi.nlm.nih.gov/pubmed/12665412"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D7DD91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Baker D, Pryce G, Croxford JL, Brown P, Pertwee RG, Huffman JW, Layward L. Cannabinoids control spasticity and tremor in a multiple sclerosis model. Nature (Lond)2000;404:84–87.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"http://www.ncbi.nlm.nih.gov/pubmed/10716447"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FFE587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Baker D, Pryce G, Croxford JL, Brown P, Pertwee RG, Makriyannis A, Khanolkar A, Layward L, Fezza F, Bisogno T, et al. Endocannabinoids control spasticity in a multiple sclerosis model. FASEB J. 2001;15:300–302.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"http://www.ncbi.nlm.nih.gov/pubmed/11156943"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B95AD6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Balerio GN, Aso E, Maldonado R. Role of the cannabinoid system in the effects induced by nicotine an anxiety-like behaviour in mice. Psychopharmacology. 2006;184:504–513.[</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"http://www.ncbi.nlm.nih.gov/pubmed/16416159"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829CA7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Ballon N, Leroy S, Roy C, Bourdel MC, Charles-Nicolas A, Krebs MO, Poirier MF. (AAT)n repeat in the cannabinoid receptor gene (CNR1): association with cocaine addiction in an African-Caribbean population. Pharmacogenonics J. 2006;6:126–130.[</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"http://www.ncbi.nlm.nih.gov/pubmed/16314880"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648274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Ban TA. Neuropsychopharmacology and the genetics of schizophrenia: a history of the diagnosis of schizophrenia. Prog Neuropsychopharmacol Biol Psychiatry. 2004;28:753–762.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"http://www.ncbi.nlm.nih.gov/pubmed/15363601"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91844B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Barann M, Molderings G, Brüss M, Bönisch H, Urban BW, Göthert M. Direct inhibition by cannabinoids of human 5-HT</w:t>
      </w:r>
      <w:r w:rsidRPr="00D66223">
        <w:rPr>
          <w:rFonts w:ascii="Times New Roman" w:eastAsia="Times New Roman" w:hAnsi="Times New Roman" w:cs="Times New Roman"/>
          <w:color w:val="000000"/>
          <w:sz w:val="20"/>
          <w:szCs w:val="20"/>
          <w:vertAlign w:val="subscript"/>
        </w:rPr>
        <w:t>3A</w:t>
      </w:r>
      <w:r w:rsidRPr="00D66223">
        <w:rPr>
          <w:rFonts w:ascii="Times New Roman" w:eastAsia="Times New Roman" w:hAnsi="Times New Roman" w:cs="Times New Roman"/>
          <w:color w:val="000000"/>
        </w:rPr>
        <w:t> receptors: probable involvement of an allosteric modulatory site. Br J Pharmacol. 2002;137:589–596. [</w:t>
      </w:r>
      <w:hyperlink r:id="rId2000"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"http://www.ncbi.nlm.nih.gov/pubmed/12381672"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310B32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Barnham KJ, Masters CL, Bush AI. Neurodegenerative diseases and oxidative stress. Nat Rev Drug Discov. 2004;3:205–214.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"http://www.ncbi.nlm.nih.gov/pubmed/15031734"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2B5285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Bar-Joseph A, Berkovitch Y, Adamchik J, Biegon A. Neuroprotective activity of HU-211, a novel NMDA antagonist, in global ischemia in gerbils. Mol Chem Neuropathol.1994;23:125–135.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"http://www.ncbi.nlm.nih.gov/pubmed/7702703"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AD8AD2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Barratt ES, Beaver W, White R. The effects of marijuana on human sleep patterns. Biol Psychiatry. 1974;8:47–54.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"http://www.ncbi.nlm.nih.gov/pubmed/4361028"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5768E9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Barsky SH, Roth MD, Kleerup EC, Simmons M, Tashkin DP. Histopathologic and molecular alterations in bronchial epithelium in habitual smokers of marijuana, cocaine, and/or tobacco. J Natl Cancer Inst. 1998;90:1198–1205.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"http://www.ncbi.nlm.nih.gov/pubmed/9719080"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048711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Basavarajappa BS, Hungund BL. Down-regulation of cannabinoid receptor agonist-stimulated [</w:t>
      </w:r>
      <w:r w:rsidRPr="00D66223">
        <w:rPr>
          <w:rFonts w:ascii="Times New Roman" w:eastAsia="Times New Roman" w:hAnsi="Times New Roman" w:cs="Times New Roman"/>
          <w:color w:val="000000"/>
          <w:sz w:val="20"/>
          <w:szCs w:val="20"/>
          <w:vertAlign w:val="superscript"/>
        </w:rPr>
        <w:t>35</w:t>
      </w:r>
      <w:r w:rsidRPr="00D66223">
        <w:rPr>
          <w:rFonts w:ascii="Times New Roman" w:eastAsia="Times New Roman" w:hAnsi="Times New Roman" w:cs="Times New Roman"/>
          <w:color w:val="000000"/>
        </w:rPr>
        <w:t>S]GTP</w:t>
      </w:r>
      <w:r w:rsidRPr="00D66223">
        <w:rPr>
          <w:rFonts w:ascii="Times New Roman" w:eastAsia="Times New Roman" w:hAnsi="Times New Roman" w:cs="Times New Roman"/>
          <w:i/>
          <w:iCs/>
          <w:color w:val="000000"/>
        </w:rPr>
        <w:t>γ</w:t>
      </w:r>
      <w:r w:rsidRPr="00D66223">
        <w:rPr>
          <w:rFonts w:ascii="Times New Roman" w:eastAsia="Times New Roman" w:hAnsi="Times New Roman" w:cs="Times New Roman"/>
          <w:color w:val="000000"/>
        </w:rPr>
        <w:t>S binding in synaptic plasma membrane from chronic ethanol exposed mice. Brain Res. 1999;815:89–97.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"http://www.ncbi.nlm.nih.gov/pubmed/9974126"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627A1C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Basavarajappa BS, Hungund BL. Neuromodulatory role of the endocannabinoid signaling system in alcoholism: an overview. Prostaglandins Leukotrienes Essent Fatty Acids.2002;66:287–299.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"http://www.ncbi.nlm.nih.gov/pubmed/12052043"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977078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Basavarajappa BS, Yalamanchili R, Cravatt BF, Cooper TB, Hungund BL. Increased ethanol consumption and preference and decreased sensitivity in female FAAH knockout mice. Neuropharmacology. 2006;50:834–844.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"http://www.ncbi.nlm.nih.gov/pubmed/16448676"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6684F2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Basile AS, Hanus L, Mendelson WB. Characterization of the hypnotic properties of oleamide. Neuroreport. 1999;10:947–951.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"http://www.ncbi.nlm.nih.gov/pubmed/10321465"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AB29E0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Bátkai S, Járai Z, Wagner JA, Goparaju SK, Varga K, Liu J, Wang L, Mirshahi F, Khanolkar AD, Makriyannis A, et al. Endocannabinoids acting at vascular CB1 receptors mediate the vasodilated state in advanced liver cirrhosis. Nat Med. 2001;7:827–832.[</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"http://www.ncbi.nlm.nih.gov/pubmed/11433348"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166731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Bátkai S, Pacher P, Járai Z, Wagner JA, Kunos G. Cannabinoid antagonist SR141716 inhibits endotoxic hypotension by a cardiac mechanism not involving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or CB</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receptors. Am J Physiol. 2004a;287:H595–H600. [</w:t>
      </w:r>
      <w:hyperlink r:id="rId2001"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"http://www.ncbi.nlm.nih.gov/pubmed/15059774"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25980A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Bátkai S, Pacher P, Osei-Hyiaman D, Radaeva S, Liu J, Harvey-White J, Offertáler L, Mackie K, Rudd A, Bukoski RD, et al. Endocannabinoids acting at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receptors regulate cardiovascular function in hypertension. Circulation. 2004b;110:1996–2002.[</w:t>
      </w:r>
      <w:hyperlink r:id="rId2002"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"http://www.ncbi.nlm.nih.gov/pubmed/15451779"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EA8B3C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Bayir H, Kochanek PM, Clark RS. Traumatic brain injury in infants and children: mechanisms of secondary damage and treatment in the intensive care unit. Crit Care Clin.2003;19:529–549.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"http://www.ncbi.nlm.nih.gov/pubmed/12848319"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906772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Beal JE, Olson R, Laubenstein L, Morales JO, Bellman P, Yangco B, Lefkowitz L, Plasse TF, Shepard KV. Dronabinol as a treatment for anorexia associated with weight loss in patients with AIDS. J Pain Symptom Manage. 1995;10:89–97.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"http://www.ncbi.nlm.nih.gov/pubmed/7730690"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8159EC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Beal JE, Olson R, Lefkowitz L, Laubenstein L, Bellman P, Yangco B, Morales JO, Murphy R, Powderly W, Plasse TF, et al. Long-term efficacy and safety of dronabinol for acquired immunodeficiency syndrome-associated anorexia. J Pain Symptom Manage.1997;14:7–14.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"http://www.ncbi.nlm.nih.gov/pubmed/9223837"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0793E6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Begg M, Mo FM, Offertaler L, Bátkai S, Pacher P, Razdan RK, Lovinger DM, Kunos G. G protein-coupled endothelial receptor for atypical cannabinoid ligands modulates a Ca</w:t>
      </w:r>
      <w:r w:rsidRPr="00D66223">
        <w:rPr>
          <w:rFonts w:ascii="Times New Roman" w:eastAsia="Times New Roman" w:hAnsi="Times New Roman" w:cs="Times New Roman"/>
          <w:color w:val="000000"/>
          <w:sz w:val="20"/>
          <w:szCs w:val="20"/>
          <w:vertAlign w:val="superscript"/>
        </w:rPr>
        <w:t>2+</w:t>
      </w:r>
      <w:r w:rsidRPr="00D66223">
        <w:rPr>
          <w:rFonts w:ascii="Times New Roman" w:eastAsia="Times New Roman" w:hAnsi="Times New Roman" w:cs="Times New Roman"/>
          <w:color w:val="000000"/>
        </w:rPr>
        <w:t>-dependent K</w:t>
      </w:r>
      <w:r w:rsidRPr="00D66223">
        <w:rPr>
          <w:rFonts w:ascii="Times New Roman" w:eastAsia="Times New Roman" w:hAnsi="Times New Roman" w:cs="Times New Roman"/>
          <w:color w:val="000000"/>
          <w:sz w:val="20"/>
          <w:szCs w:val="20"/>
          <w:vertAlign w:val="superscript"/>
        </w:rPr>
        <w:t>+</w:t>
      </w:r>
      <w:r w:rsidRPr="00D66223">
        <w:rPr>
          <w:rFonts w:ascii="Times New Roman" w:eastAsia="Times New Roman" w:hAnsi="Times New Roman" w:cs="Times New Roman"/>
          <w:color w:val="000000"/>
        </w:rPr>
        <w:t> current. J Biol Chem. 2003;278:46188–46194.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"http://www.ncbi.nlm.nih.gov/pubmed/12952947"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65C479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Begg M, Pacher P, Bátkai S, Osei-Hyiaman D, Offertáler L, Mo F-M, Liu J, Kunos G. Evidence for novel cannabinoid receptors. Pharmacol Ther. 2005;106:133–145.[</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"http://www.ncbi.nlm.nih.gov/pubmed/15866316"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D3358F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Behrens PF, Franz P, Woodman B, Lindenberg KS, Landwehrmeyer GB. Impaired glutamate transport and glutamate-glutamine cycling: downstream effects of the Huntington mutation. Brain. 2002;125:1908–1922.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"http://www.ncbi.nlm.nih.gov/pubmed/12135980"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5E84E1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Beinfeld MC, Connolly K. Activation of CB1 cannabinoid receptors in rat hippocampal slices inhibits potassium-evoked cholecystokinin release, a possible mechanism contributing to the spatial memory defects produced by cannabinoids. Neurosci Lett.2001;301:69–71.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"http://www.ncbi.nlm.nih.gov/pubmed/11239718"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C08FD9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Belayev L, Bar-Joseph A, Adamchik J, Biegon A. HU-211, a nonpsychotropic cannabinoid, improves neurological signs and reduces brain damage after severe forebrain ischemia in rats. Mol Chem Neuropathol. 1995a;25:19–33.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"http://www.ncbi.nlm.nih.gov/pubmed/7546016"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FF60C0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Belayev L, Busto R, Watson BD, Ginsberg MD. Post-ischemic administration of HU-211, a novel non-competitive NMDA antagonist, protects against blood-brain barrier disruption in photochemical cortical infarction in rats: a quantitative study. Brain Res.1995b;702:266–270.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"http://www.ncbi.nlm.nih.gov/pubmed/8846087"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D3972B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Belayev L, Busto R, Zhao W, Ginsberg MD. HU-211, a novel noncompetitive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methyl-D-aspartate antagonist, improves neurological deficit and reduces infarct volume after reversible focal cerebral ischemia in the rat. Stroke. 1995c;26:2313–2320.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"http://www.ncbi.nlm.nih.gov/pubmed/7491657"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FF3AE0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Beltramo M, Stella N, Calignano A, Lin SY, Makriyannis A, Piomelli D. Functional role of high-affinity anandamide transport, as revealed by selective inhibition. Science (Wash DC) 1997;277:1094–1097.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"http://www.ncbi.nlm.nih.gov/pubmed/9262477"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268159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Benito C, Nunez E, Tolon RM, Carrier EJ, Rabano A, Hillard CJ, Romero J. Cannabinoid CB2 receptors and fatty acid amide hydrolase are selectively overexpressed in neuritic plaque-associated glia in Alzheimer’s disease brains. J Neurosci. 2003;23:11136–11141.[</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"http://www.ncbi.nlm.nih.gov/pubmed/14657172"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E10190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Benowitz NL, Jones RT. Cardiovascular effects of prolonged delta-9-tetrahydrocannabinol ingestion. Clin Pharmacol Ther. 1975;18:287–297.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"http://www.ncbi.nlm.nih.gov/pubmed/1164818"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A9D8BC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Ben-Shabat S, Fride E, Sheskin T, Tamiri T, Rhee MH, Vogel Z, Bisogno T, De Petrocellis L, Di Marzo V, Mechoulam R. An entourage effect: inactive endogenous fatty acid glycerol esters enhance 2-arachidonoyl-glycerol cannabinoid activity. Eur J Pharmacol. 1998;353:23–31.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"http://www.ncbi.nlm.nih.gov/pubmed/9721036"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907D70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Bensaid M, Gary-Bobo M, Esclangon A, Maffrand JP, Le Fur G, Oury-Donat F, Soubrie P. The cannabinoid CB1 receptor antagonist SR141716 increases Acrp30 mRNA expression in adipose tissue of obese </w:t>
      </w:r>
      <w:r w:rsidRPr="00D66223">
        <w:rPr>
          <w:rFonts w:ascii="Times New Roman" w:eastAsia="Times New Roman" w:hAnsi="Times New Roman" w:cs="Times New Roman"/>
          <w:i/>
          <w:iCs/>
          <w:color w:val="000000"/>
        </w:rPr>
        <w:t>fa/fa</w:t>
      </w:r>
      <w:r w:rsidRPr="00D66223">
        <w:rPr>
          <w:rFonts w:ascii="Times New Roman" w:eastAsia="Times New Roman" w:hAnsi="Times New Roman" w:cs="Times New Roman"/>
          <w:color w:val="000000"/>
        </w:rPr>
        <w:t> rats and in cultured adipocyte cells. Mol Pharmacol. 2003;63:908–914.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"http://www.ncbi.nlm.nih.gov/pubmed/12644592"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CD25A2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Berdyshev E, Boichot E, Corbel M, Germain N, Lagente V. Effects of cannabinoid receptor ligands on LPS-induced pulmonary inflammation in mice. Life Sci.1998;63:PL125–PL129.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"http://www.ncbi.nlm.nih.gov/pubmed/9718090"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CD86B3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Berger C, Schmid PC, Schabitz WR, Wolf M, Schwab S, Schmid HH. Massive accumulation of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acylethanolamines after stroke: cell signalling in acute cerebral ischemia? J Neurochem. 2004;88:1159–1167.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"http://www.ncbi.nlm.nih.gov/pubmed/15009671"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5971FC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Berghuis P, Dobszay MB, Wang X, Spano S, Ledda F, Sousa KM, Schulte G, Ernfors P, Mackie K, Paratcha G, et al. Endocannabinoids regulate interneuron migration and morphogenesis by transactivating the TrkB receptor. Proc Natl Acad Sci USA.2005;102:19115–19120. [</w:t>
      </w:r>
      <w:hyperlink r:id="rId2003"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"http://www.ncbi.nlm.nih.gov/pubmed/16357196"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1AA479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Berlach DM, Shir Y, Ware MA. Experience with the synthetic cannabinoid nabilone in chronic noncancer pain. Pain Med. 2006;7:25–29.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"http://www.ncbi.nlm.nih.gov/pubmed/16533193"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C895E3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Berman JS, Symonds C, Birch R. Efficacy of two cannabis based medicinal extracts for relief of central neuropathic pain from brachial plexus avulsion: results of a randomised controlled trial. Pain. 2004;112:299–306.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"http://www.ncbi.nlm.nih.gov/pubmed/15561385"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CEF850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Berrendero F, Maldonado R. Involvement of the opioid system in the anxiolytic-like effects induced by Delta(9)-tetrahydrocannabinol.Δ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-tetrahydrocannabinol.Psychopharmacology (Berl) 2002;163:111–117.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"http://www.ncbi.nlm.nih.gov/pubmed/12185408"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BCFF1E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Berrendero F, Sanchez A, Cabranes A, Puerta C, Ramos JA, Garcia-Merino A, Fernandez-Ruiz J. Changes in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receptors in striatal and cortical regions of rats with experimental allergic encephalomyelitis, an animal model of multiple sclerosis. Synapse. 2001;41:195–202.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"http://www.ncbi.nlm.nih.gov/pubmed/11391780"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37F1A6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Berry EM, Mechoulam R. Tetrahydrocannabinol and endocannabinoids in feeding and appetite. Pharmacol Ther. 2002;95:185–190.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"http://www.ncbi.nlm.nih.gov/pubmed/12182965"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E23ECA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Bezard E, Brotchie JM, Gross CE. Pathophysiology of levodopa-induced dyskinesia: potential for new therapies. Nat Rev Neurosci. 2001;2:577–588.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"http://www.ncbi.nlm.nih.gov/pubmed/11484001"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33BA93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Bhatia S, Louie AD, Bhatia R, O’Donnell MR, Fung H, Kashyap A, Krishnan A, Molina A, Nademanee A, Niland JC, et al. Solid cancers after bone marrow transplantation. J Clin Oncol. 2001;19:464–471.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"http://www.ncbi.nlm.nih.gov/pubmed/11208840"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2D6E92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Biber B, Schaefer CF, Smolik MJ, Lerner MR, Brackett DJ, Wilson MF, Fagraeus L. Improved techniques for cardiovascular monitoring in rats as applied during endotoxemia. Am J Physiol. 1988;254:H181–H186.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"http://www.ncbi.nlm.nih.gov/pubmed/3337254"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9BAB4D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Biddinger SB, Almind K, Miyazaki M, Kokkotou E, Ntambi JM, Kahn CR. Effects of diet and genetic background on sterol regulatory element-binding protein-1c, stearoyl-CoA desaturase 1, and the development of the metabolic syndrome. Diabetes.2005;54:1314–1323.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"http://www.ncbi.nlm.nih.gov/pubmed/15855315"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AB9514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Bidinger B, Torres R, Rossetti RG, Brown L, Beltre R, Burstein S, Lian JB, Stein GS, Zurier RB. Ajulemic acid, a nonpsychoactive cannabinoid acid, induces apoptosis in human T lymphocytes. Clin Immunol. 2003;108:95–102.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"http://www.ncbi.nlm.nih.gov/pubmed/12921755"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26F3C3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Biecker E, Sagesser H, Reichen J. Vasodilator mRNA levels are increased in the livers of portal hypertensive NO-synthase 3-deficient mice. Eur J Clin Investig. 2004;34:283–289.[</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"http://www.ncbi.nlm.nih.gov/pubmed/15086360"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065479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Biegon A. Cannabinoids as neuroprotective agents in traumatic brain injury. Curr Pharm Des. 2004;10:2177–2183.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"http://www.ncbi.nlm.nih.gov/pubmed/15281893"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8786E9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Bifulco M, Di Marzo V. Targeting the endocannabinoid system in cancer therapy: a call for further research. Nat Med. 2002;8:547–550.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"http://www.ncbi.nlm.nih.gov/pubmed/12042794"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F381FB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Bifulco M, Laezza C, Portella G, Vitale M, Orlando P, De Petrocellis L, Di Marzo V. Control by the endogenous cannabinoid system of ras oncogene-dependent tumor growth.FASEB J. 2001;15:2745–2747.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"http://www.ncbi.nlm.nih.gov/pubmed/11687506"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725C99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Bifulco M, Laezza C, Valenti M, Ligresti A, Portella G, Di Marzo V. A new strategy to block tumor growth by inhibiting endocannabinoid inactivation. FASEB J.2004;18:1606–1608.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"http://www.ncbi.nlm.nih.gov/pubmed/15289448"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FB4318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Bilkei-Gorzo A, Racz I, Valverde O, Otto M, Michel K, Sastre M, Zimmer A. Early age-related cognitive impairment in mice lacking cannabinoid CB1 receptors. Proc Natl Acad Sci USA. 2005;102:15670–15675. [</w:t>
      </w:r>
      <w:hyperlink r:id="rId2004"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"http://www.ncbi.nlm.nih.gov/pubmed/16221768"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EDBCE7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Bilsland LG, Dick JR, Pryce G, Petrosino S, Di Marzo V, Baker D, Greensmith L. Increasing cannabinoid levels by pharmacological and genetic manipulation delay disease progression in SOD1 mice. FASEB J. 2006;20:1003–1005.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"http://www.ncbi.nlm.nih.gov/pubmed/16571781"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18BC82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Birmingham MK. Reduction by 9-tetrahydrocannabinol in the blood pressure of hypertensive rats bearing regenerated adrenal glands. Br J Pharmacol. 1973;48:169–171.[</w:t>
      </w:r>
      <w:hyperlink r:id="rId2005"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"http://www.ncbi.nlm.nih.gov/pubmed/4724188"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A8B3B6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Bisogno T, Berrendero F, Ambrosino G, Cebeira M, Ramos JA, Fernandez-Ruiz JJ, Di Marzo V. Brain regional distribution of endocannabinoids: implications for their biosynthesis and biological function. Biochem Biophys Res Commun. 1999a;256:377–380.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"http://www.ncbi.nlm.nih.gov/pubmed/10079192"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A724B6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Bisogno T, Delton-Vandenbroucke I, Milone A, Lagarde M, Di Marzo V. Biosynthesis and inactivation of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arachidonoylethanolamine (anandamide) and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docosahexaenoylethanolamine in bovine retina. Arch Biochem Biophys. 1999b;370:300–307.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"http://www.ncbi.nlm.nih.gov/pubmed/10577359"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DC2E9B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Bisogno T, Hanus L, De Petrocellis L, Tchilibon S, Ponde DE, Brandi I, Moriello AS, Davis JB, Mechoulam R, Di Marzo V. Molecular targets for cannabidiol and its synthetic analogues: effect on vanilloid VR1 receptors and on the cellular uptake and enzymatic hydrolysis of anandamide. Br J Pharmacol. 2001;134:845–852. [</w:t>
      </w:r>
      <w:hyperlink r:id="rId2006"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"http://www.ncbi.nlm.nih.gov/pubmed/11606325"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98CAF4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Bisogno T, Howell F, Williams G, Minassi A, Cascio MG, Ligresti A, Matias I, Schiano-Moriello A, Paul P, Williams EJ, et al. Cloning of the first sn1-DAG lipases points to the spatial and temporal regulation of endocannabinoid signaling in the brain. J Cell Biol.2003;163:463–468. [</w:t>
      </w:r>
      <w:hyperlink r:id="rId2007"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"http://www.ncbi.nlm.nih.gov/pubmed/14610053"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52E020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Bisogno T, Ligresti A, Di Marzo V. The endocannabinoid signaling system: biochemical aspects. Pharmacol Biochem Behav. 2005;81:224–238.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"http://www.ncbi.nlm.nih.gov/pubmed/15935454"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11187D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Bisogno T, Maurelli S, Melck D, De Petrocellis L, Di Marzo V. Biosynthesis, uptake and degradation of anandamide and palmitoylethanolamide in leukocytes. J Biol Chem.1997;272:3315–3323.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"http://www.ncbi.nlm.nih.gov/pubmed/9013571"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894F1C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Bisogno T, Melck D, Bobrov MYu, Gretskaya NM, Bezuglov VV, De Petrocellis L, Di Marzo V.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Acyl-dopamines: novel synthetic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cannabinoid-receptor ligands and inhibitors of anandamide inactivation with cannabimimetic activity in vitro and in vivo.Biochem J. 2000;351:817–824. [</w:t>
      </w:r>
      <w:hyperlink r:id="rId2008"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"http://www.ncbi.nlm.nih.gov/pubmed/11042139"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50C8C1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Bisogno T, Melck D, De Petrocellis L, Bobrov MYu, Gretskaya NM, Bezuglov VV, Sitachitta N, Gerwick WH, Di Marzo V. Arachidonoylserotonin and other novel inhibitors of fatty acid amide hydrolase. Biochem Biophys Res Commun. 1998;248:515–522.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"http://www.ncbi.nlm.nih.gov/pubmed/9703957"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D66AFD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Blázquez C, Casanova ML, Planas A, Del Pulgar TG, Villanueva C, Fernandez-Acenero MJ, Aragones J, Huffman JW, Jorcano JL, Guzman M. Inhibition of tumor angiogenesis by cannabinoids. FASEB J. 2003;17:529–531.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"http://www.ncbi.nlm.nih.gov/pubmed/12514108"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775679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Blázquez C, Gonzalez-Feria L, Alvarez L, Haro A, Casanova ML, Guzman M. Cannabinoids inhibit the vascular endothelial growth factor pathway in gliomas. Cancer Res. 2004;64:5617–5623.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"http://www.ncbi.nlm.nih.gov/pubmed/15313899"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E1499A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Bloch E, Thysen B, Morrill GA, Gardner E, Fujimoto G. Effects of cannabinoids on reproduction and development. Vitam Horm. 1978;36:203–258.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"http://www.ncbi.nlm.nih.gov/pubmed/369121"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75838B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Bloom AS, Dewey WL, Harris LS, Brosius KK. 9-Nor-9</w:t>
      </w:r>
      <w:r w:rsidRPr="00D66223">
        <w:rPr>
          <w:rFonts w:ascii="Times New Roman" w:eastAsia="Times New Roman" w:hAnsi="Times New Roman" w:cs="Times New Roman"/>
          <w:i/>
          <w:iCs/>
          <w:color w:val="000000"/>
        </w:rPr>
        <w:t>β</w:t>
      </w:r>
      <w:r w:rsidRPr="00D66223">
        <w:rPr>
          <w:rFonts w:ascii="Times New Roman" w:eastAsia="Times New Roman" w:hAnsi="Times New Roman" w:cs="Times New Roman"/>
          <w:color w:val="000000"/>
        </w:rPr>
        <w:t>-hydroxyhexahy-drocannabinol a cannabinoid with potent antinociceptive activity: comparisons with morphine. J Pharmacol Exp Ther. 1977;200:263–270.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"http://www.ncbi.nlm.nih.gov/pubmed/839438"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E83DD0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Boger DL, Henriksen SJ, Cravatt BF. Oleamide: an endogenous sleep-inducing lipid and prototypical member of a new class of biological signaling molecules. Curr Pharm Des.1998a;4:303–314.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"http://www.ncbi.nlm.nih.gov/pubmed/10197045"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3C24F2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Boger DL, Miyauchi H, Du W, Hardouin C, Fecik RA, Cheng H, Hwang I, Hedrick MP, Leung D, Acevedo O, et al. Discovery of a potent, selective, and efficacious class of reversible </w:t>
      </w:r>
      <w:r w:rsidRPr="00D66223">
        <w:rPr>
          <w:rFonts w:ascii="Times New Roman" w:eastAsia="Times New Roman" w:hAnsi="Times New Roman" w:cs="Times New Roman"/>
          <w:i/>
          <w:iCs/>
          <w:color w:val="000000"/>
        </w:rPr>
        <w:t>α</w:t>
      </w:r>
      <w:r w:rsidRPr="00D66223">
        <w:rPr>
          <w:rFonts w:ascii="Times New Roman" w:eastAsia="Times New Roman" w:hAnsi="Times New Roman" w:cs="Times New Roman"/>
          <w:color w:val="000000"/>
        </w:rPr>
        <w:t>-ketoheterocycle inhibitors of fatty acid amide hydrolase effective as analgesics. J Med Chem. 2005;48:1849–1856. [</w:t>
      </w:r>
      <w:hyperlink r:id="rId2009"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"http://www.ncbi.nlm.nih.gov/pubmed/15771430"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062375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Boger DL, Patterson JE, Guan X, Cravatt BF, Lerner RA, Gilula NB. </w:t>
      </w:r>
      <w:r w:rsidRPr="00D66223">
        <w:rPr>
          <w:rFonts w:ascii="Times New Roman" w:eastAsia="Times New Roman" w:hAnsi="Times New Roman" w:cs="Times New Roman"/>
          <w:i/>
          <w:iCs/>
          <w:color w:val="000000"/>
        </w:rPr>
        <w:t>)</w:t>
      </w:r>
      <w:r w:rsidRPr="00D66223">
        <w:rPr>
          <w:rFonts w:ascii="Times New Roman" w:eastAsia="Times New Roman" w:hAnsi="Times New Roman" w:cs="Times New Roman"/>
          <w:color w:val="000000"/>
        </w:rPr>
        <w:t> Chemical requirements for inhibition of gap junction communication by the biologically active lipid oleamide. Proc Natl Acad Sci USA. 1998b;95:4810–4815. [</w:t>
      </w:r>
      <w:hyperlink r:id="rId2010"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"http://www.ncbi.nlm.nih.gov/pubmed/9560184"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2F2181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Bonz A, Laser M, Kullmer S, Kniesch S, Babin-Ebell J, Popp V, Ertl G, Wagner JA. Cannabinoids acting on CB1 receptors decrease contractile performance in human atrial muscle. J Cardiovasc Pharmacol. 2003;41:657–664.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"http://www.ncbi.nlm.nih.gov/pubmed/12658069"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C9209A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Borcel E, Perez-Alvarez L, de Ceballos ML, Ramirez BG, Marco EM, Fernandez B, Rubio M, Guaza C, Viveros MP. Functional responses to the cannabinoid agonist WIN 55,212-2 in neonatal rats of both genders: influence of weaning. Pharmacol Biochem Behav. 2004;78:593–602.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"http://www.ncbi.nlm.nih.gov/pubmed/15251268"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988746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Boring DL, Berglund BA, Howlett AC. Cerebrodiene, arachidonylethanolamide, and hybrid structures: potential for interaction with brain cannabinoid receptors.Prostaglandins Leukotrienes Essent Fatty Acids. 1996;55:207–210.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"http://www.ncbi.nlm.nih.gov/pubmed/8931121"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2E56FA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Borini P, Guimaraes RC, Borini SB. Possible hepatotoxicity of chronic marijuana usage.Sao Paulo Med J. 2004;122:110–116.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"http://www.ncbi.nlm.nih.gov/pubmed/15448809"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6F8246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Bortolato M, Campolongo P, Mangieri RA, Scattoni ML, Frau R, Trezza V, La Rana G, Russo R, Calignano A, Gessa GL, et al. Anxiolytic-like properties of the anandamide transport inhibitor AM404. Neuropsychopharmacology. 2006 in press.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"http://www.ncbi.nlm.nih.gov/pubmed/16541083"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899E7C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Bouaboula M, Dussossoy D, Casellas P. Regulation of peripheral cannabinoid receptor CB2 phosphorylation by the inverse agonist SR 144528: implications for receptor biological responses. J Biol Chem. 1999;274:20397–20405.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"http://www.ncbi.nlm.nih.gov/pubmed/10400664"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35E6F8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Bouaboula M, Perrachon S, Milligan L, Canat X, Rinaldi-Carmona M, Portier M, Barth F, Calandra B, Pecceu F, Lupker J, et al. A selective inverse agonist for central cannabinoid receptor inhibits mitogen-activated protein kinase activation stimulated by insulin or insulin-like growth factor 1: evidence for a new model of receptor/ligand interactions. J Biol Chem. 1997;272:22330–22339.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"http://www.ncbi.nlm.nih.gov/pubmed/9268384"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8E94F8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Bouchard JF, Lepicier P, Lamontagne D. Contribution of endocannabinoids in the endothelial protection afforded by ischemic preconditioning in the isolated rat heart. Life Sci. 2003;72:1859–1870.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"http://www.ncbi.nlm.nih.gov/pubmed/12586223"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99CE4C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Bracey MH, Hanson MA, Masuda KR, Stevens RC, Cravatt BF. Structural adaptations in a membrane enzyme that terminates endocannabinoid signaling. Science (Wash DC)2002;298:1793–1796.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"http://www.ncbi.nlm.nih.gov/pubmed/12459591"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30288D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Braida D, Iosue S, Pegorini S, Sala M. 3,4-Methylenedioxymethamphetamine-induced conditioned place preference (CPP) is mediated by endocannabinoid system. Pharmacol Res. 2005;51:177–182.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"http://www.ncbi.nlm.nih.gov/pubmed/15629265"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349011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Braida D, Pozzi M, Parolaro D, Sala M. Intracerebral self-administration of the cannabinoid receptor agonist CP 55,940 in the rat: interaction with the opioid system.Neuroscience. 2001;413:227–234.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"http://www.ncbi.nlm.nih.gov/pubmed/11226397"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2BCA14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Braida D, Sala M. Role of the endocannabinoid system in MDMA intra-cerebral self-administration in rats. Br J Pharmacol. 2002;136:1089–1092. [</w:t>
      </w:r>
      <w:hyperlink r:id="rId2011"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"http://www.ncbi.nlm.nih.gov/pubmed/12163340"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98428A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Breakey WR, Goodell H, Lorenz PC, McHugh PR. Hallucinogenic drugs as precipitants of schizophrenia. Psychol Med. 1974;4:255–261.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"http://www.ncbi.nlm.nih.gov/pubmed/4427973"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E17F21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Bredt BM, Higuera-Alhino D, Shade SB, Hebert SJ, McCune JM, Abrams DI. Short-term effects of cannabinoids on immune phenotype and function in HIV-1-infected patients. J Clin Pharmacol. 2002;42:82s–89s.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"http://www.ncbi.nlm.nih.gov/pubmed/12412840"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7B0613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Breivogel CS, Griffin G, Di Marzo V, Martin BR. Evidence for a new G protein-coupled cannabinoid receptor in mouse brain. Mol Pharmacol. 2001;60:155–163.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"http://www.ncbi.nlm.nih.gov/pubmed/11408610"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48F09B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Breivogel CS, Sim LJ, Childers SR. Regional differences in cannabinoid receptor/G-protein coupling in rat brain. J Pharmacol Exp Ther. 1997;282:1632–1642.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"http://www.ncbi.nlm.nih.gov/pubmed/9316881"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E73D5C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Brenneisen R, Egli A, Elsohly MA, Henn V, Spiess Y. The effect of orally and rectally administered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on spasticity: a pilot study with 2 patients. Int J Clin Pharmacol Ther. 1996;34:446–452.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"http://www.ncbi.nlm.nih.gov/pubmed/8897084"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CDCB3D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Bridges D, Ahmad K, Rice AS. The synthetic cannabinoid WIN55,212-2 attenuates hyperalgesia and allodynia in a rat model of neuropathic pain. Br J Pharmacol.2001;133:586–594. [</w:t>
      </w:r>
      <w:hyperlink r:id="rId2012"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"http://www.ncbi.nlm.nih.gov/pubmed/11399676"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9EB3D2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Britton DR, Koob GF, Rivier J, Vale W. Intraventricular corticotropin-releasing factor enhances behavioral effects of novelty. Life Sci. 1982;31:363–367.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"http://www.ncbi.nlm.nih.gov/pubmed/6983018"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096E8E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Brotchie JM.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cannabinoid receptor signalling in Parkinson’s disease. Curr Opin Pharmacol. 2003;3:54–61.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"http://www.ncbi.nlm.nih.gov/pubmed/12550742"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8719B9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Brown A, Wise A. GlaxoSmithKline, assignee. Identification of modulators of gpr55 activity. US patent 20030113814. 2003 inventors. Jun 19, 2003.</w:t>
      </w:r>
    </w:p>
    <w:p w14:paraId="2969E59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Brown B, Adams AJ, Haegerstrom-Portnoy G, Jones RT, Flom MC. Pupil size after use of marijuana and alcohol. Am J Ophthalmol. 1977;83:350–354.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"http://www.ncbi.nlm.nih.gov/pubmed/322494"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E9A8D0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Brown TT, Dobs AS. Endocrine effects of marijuana. J Clin Pharmacol. 2002;42:90S–96S.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"http://www.ncbi.nlm.nih.gov/pubmed/12412841"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A20387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Buchwald A, Derendorf H, Ji F, Nagaraja NY, Wu WM, Bodor N. Soft cannabinoid analogues as potential anti-glaucoma agents. Pharmazie. 2002;57:108–114.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"http://www.ncbi.nlm.nih.gov/pubmed/11878185"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12292D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Buckley NE, McCoy KL, Mezey E, Bonner T, Zimmer A, Felder CC, Glass M, Zimmer A. Immunomodulation by cannabinoids is absent in mice deficient for the cannabinoid CB</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 receptor. Eur J Pharmacol. 2000;396:141–149.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"http://www.ncbi.nlm.nih.gov/pubmed/10822068"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668B7C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Buggy DJ, Toogood L, Maric S, Sharpe P, Lambert DG, Rowbotham DJ. Lack of analgesic efficacy of oral Δ-9-tetrahydrocannabinol in postoperative pain. Pain.2003;106:169–172.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"http://www.ncbi.nlm.nih.gov/pubmed/14581124"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A5FD7A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Buonamici M, Young GA, Khazan N. Effects of acute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-THC administration on EEG and EEG power spectra in the rat. Neuropharmacology. 1982;21:825–829.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"http://www.ncbi.nlm.nih.gov/pubmed/6289162"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9E1645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Burdyga G, Lal S, Varro A, Dimaline R, Thompson DG, Dockray DG. Expression of cannabinoid CB1 receptors by vagal afferent neurons is inhibited by cholecystokinin. J Neurosci. 2004;24:2708–2715.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"http://www.ncbi.nlm.nih.gov/pubmed/15028763"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6D2E6F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Burnette-Curley D, Cabral GA. Differential inhibition of RAW264.7 macrophage tumoricidal activity by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differential inhibition of RAW264.7 macrophage tumoricidal activity by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Proc Soc Exp Biol Med.1995;210:64–76.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"http://www.ncbi.nlm.nih.gov/pubmed/7675800"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3F3ACF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Burns TL, Ineck JR. Cannabinoid analgesia as a potential new therapeutic option in the treatment of chronic pain. Ann Pharmacother. 2006;40:251–260.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"http://www.ncbi.nlm.nih.gov/pubmed/16449552"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64000D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Burstein S. Ajulemic acid (IP-751): synthesis, proof of principle, toxicity studies, and clinical trials. AAPS J. 2005;7:E143–E148. [</w:t>
      </w:r>
      <w:hyperlink r:id="rId2013"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"http://www.ncbi.nlm.nih.gov/pubmed/16146336"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06BE70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Burstein SH. Ajulemic acid (CT3): a potent analog of the acid metabolites of THC. Curr Pharm Des. 2000;6:1339–1345.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"http://www.ncbi.nlm.nih.gov/pubmed/10903396"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68BE67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Burstein SH, Audette CA, Breuer A, Devane WA, Colodner S, Doyle SA, Mechoulam R. Synthetic nonpsychotropic cannabinoids with potent antiinflammatory, analgesic, and leukocyte antiadhesion activities. J Med Chem. 1992;35:3135–3141.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"http://www.ncbi.nlm.nih.gov/pubmed/1507202"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015500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Burstein SH, Friderichs E, Kogel B, Schneider J, Selve N. Analgesic effects of 1′,1′ dimethylheptyl-Δ</w:t>
      </w:r>
      <w:r w:rsidRPr="00D66223">
        <w:rPr>
          <w:rFonts w:ascii="Times New Roman" w:eastAsia="Times New Roman" w:hAnsi="Times New Roman" w:cs="Times New Roman"/>
          <w:color w:val="000000"/>
          <w:sz w:val="20"/>
          <w:szCs w:val="20"/>
          <w:vertAlign w:val="superscript"/>
        </w:rPr>
        <w:t>8</w:t>
      </w:r>
      <w:r w:rsidRPr="00D66223">
        <w:rPr>
          <w:rFonts w:ascii="Times New Roman" w:eastAsia="Times New Roman" w:hAnsi="Times New Roman" w:cs="Times New Roman"/>
          <w:color w:val="000000"/>
        </w:rPr>
        <w:t>-THC-11-oic acid (CT3) in mice. Life Sci. 1998;63:161–168.[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"http://www.ncbi.nlm.nih.gov/pubmed/9698045"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CABEC7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Burstein SH, Karst M, Schneider U, Zurier RB. Ajulemic acid: a novel cannabinoid produces analgesia without a “high. Life Sci. 2004;75:1513–1522.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"http://www.ncbi.nlm.nih.gov/pubmed/15240185"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A9C705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Buxbaum DM. Analgesic activity of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in the rat and mouse.Psychopharmacology. 1972;25:275–280.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"http://www.ncbi.nlm.nih.gov/pubmed/5044401"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E8EC04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Cabral GA, Fischer-Stenger K. Inhibition of macrophage inducible protein expression by Δ-9-tetrahydrocannabinol. Life Sci. 1994;54:1831–1844.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"http://www.ncbi.nlm.nih.gov/pubmed/8196497"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57240C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Cabral GA, Mishkin EM, Marciano-Cabral F, Coleman P, Harris L, Munson AE. Effect of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on herpes simplex virus type 2 vaginal infection in the guinea pig. Proc Soc Exp Biol Med. 1986;182:181–186.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"http://www.ncbi.nlm.nih.gov/pubmed/3010327"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B2AD60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Cabral GA, Toney DM, Fischer-Stenger K, Harrison MP, Marciano-Cabral F. Anandamide inhibits macrophage-mediated killing of tumor necrosis factor-sensitive cells. Life Sci. 1995;56:2065–2072.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"http://www.ncbi.nlm.nih.gov/pubmed/7776833"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560861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Cadas H, di Tomaso E, Piomelli D. Occurrence and biosynthesis of endogenous cannabinoid precursor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arachidonoyl phosphatidylethanolamine in rat brain. J Neurosci.1997;17:1226–1242.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"http://www.ncbi.nlm.nih.gov/pubmed/9006968"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304A36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Caillé S, Parsons LH. Cannabinoid modulation of opiate reinforcement through the ventral striatopallidal pathway. Neuropsychopharmacology. 2006;31:804–813.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"http://www.ncbi.nlm.nih.gov/pubmed/16123766"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3FE779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Cainazzo MM, Ferrazza G, Mioni C, Bazzani C, Bertolini A, Guarini S.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blockade enhances the protective effect of melanocortins in hemorrhagic shock in the rat. Eur J Pharmacol. 2002;441:91–97.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"http://www.ncbi.nlm.nih.gov/pubmed/12007925"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43EEAB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Calignano A, Katona I, Desarnaud F, Giuffrida A, La Rana G, Mackie K, Freund TF, Piomelli D. Bidirectional control of airway responsiveness by endogenous cannabinoids.Nature (Lond) 2000;408:96–101.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"http://www.ncbi.nlm.nih.gov/pubmed/11081515"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CC063C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Calignano A, La Rana G, Beltramo M, Makriyannis A, Piomelli D. Potentiation of anandamide hypotension by the transport inhibitor: AM404. Eur J Pharmacol.1997;337:R1–R2.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"http://www.ncbi.nlm.nih.gov/pubmed/9389389"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BC07A3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Calignano A, La Rana G, Giuffrida A, Piomelli D. Control of pain initiation by endogenous cannabinoids. Nature (Lond) 1998;394:277–281.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"http://www.ncbi.nlm.nih.gov/pubmed/9685157"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21DA7A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Campbell AD, McBride WJ. Serotonin-3 receptor and ethanol-stimulated dopamine release in the nucleus accumbens. Pharmacol Biochem Behav. 1995;51:835–842.[</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"http://www.ncbi.nlm.nih.gov/pubmed/7675866"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6B4E44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Campbell FA, Tramer MR, Carroll D, Reynolds DJ, Moore RA, McQuay HJ. Are cannabinoids an effective and safe treatment option in the management of pain? A qualitative systematic review. BMJ. 2001;323:13–16. [</w:t>
      </w:r>
      <w:hyperlink r:id="rId2014"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"http://www.ncbi.nlm.nih.gov/pubmed/11440935"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4A5ECA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Cani PD, Montoya ML, Neyrinck AM, Delzenne NM, Lambert DM. Potential modulation of plasma ghrelin and glucagon-like peptide-1 by anorexigenoc cannabinoid compounds, SR141716A (rimonabant) and oleoylethanolamide. Br J Nutr. 2004;92:757–761.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"http://www.ncbi.nlm.nih.gov/pubmed/15533263"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C73B3E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Cannich A, Wotjak CT, Kamprath K, Hermann H, Lutz B, Marsicano G. CB1 cannabinoid receptors modulate kinase and phosphatase activity during extinction of conditioned fear in mice. Learn Mem. 2004;11:625–632. [</w:t>
      </w:r>
      <w:hyperlink r:id="rId2015"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"http://www.ncbi.nlm.nih.gov/pubmed/15466318"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DCA8A5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Capasso R, Matias I, Lutz B, Borrelli F, Capasso F, Marsicano G, Mascolo N, Petrosino S, Monory K, Valenti M, et al. Fatty acid amide hydrolase controls mouse intestinal motility in vivo. Gastroenterology. 2005;129:941–951.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"http://www.ncbi.nlm.nih.gov/pubmed/16143133"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E297C5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Caplan GA, Brigham BA. Marijuana smoking and carcinoma of the tongue: is there an association? Cancer. 1990;66:1005–1006.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"http://www.ncbi.nlm.nih.gov/pubmed/2201429"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89364C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Carlini EA, Mechoulam R, Lander N. Anticonvulsant activity of four oxygenated cannabidiol derivatives. Res Commun Chem Pathol Pharmacol. 1975;12:1–15.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"http://www.ncbi.nlm.nih.gov/pubmed/1188178"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98D097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Carlisle SJ, Marciano-Cabral F, Staab A, Ludwick C, Cabral GA. Differential expression of the CB2 cannabinoid receptor by rodent macrophages and macrophage-like cells in relation to cell activation. Int Immunopharmacol. 2002;2:69–82.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"http://www.ncbi.nlm.nih.gov/pubmed/11789671"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2B113C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Carracedo A, Lorente M, Egia A, Blazquez C, Garcia S, Giroux V, Malicet C, Villuendas R, Gironella M, Gonzalez-Feria L, et al. The stress-regulated protein p8 mediates cannabinoid-induced apoptosis of tumor cells. Cancer Cell. 2006;9:301–312.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"http://www.ncbi.nlm.nih.gov/pubmed/16616335"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E50118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Carrier EJ, Auchampach JA, Hillard CJ. Inhibition of an equilibrative nucleoside transporter by cannabidiol: a mechanism of cannabinoid immunosuppression. Proc Natl Acad Sci USA. 2006;103:7895–7900. [</w:t>
      </w:r>
      <w:hyperlink r:id="rId2016"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"http://www.ncbi.nlm.nih.gov/pubmed/16672367"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0BC70C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Carter GT, Rosen BS. Marijuana in the management of amyotrophic lateral sclerosis. Am J Hosp Palliat Care. 2001;18:264–270.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"http://www.ncbi.nlm.nih.gov/pubmed/11467101"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83EACB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Casanova ML, Blazquez C, Martinez-Palacio J, Villanueva C, Fernandez-Acenero MJ, Huffman JW, Jorcano JL, Guzman M. Inhibition of skin tumor growth and angiogenesis in vivo by activation of cannabinoid receptors. J Clin Investig. 2003;111:43–50.[</w:t>
      </w:r>
      <w:hyperlink r:id="rId2017"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"http://www.ncbi.nlm.nih.gov/pubmed/12511587"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77524C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Castane A, Valjent E, Ledent C, Parmentier M, Maldonado R, Valverde O. Lack of CB1 cannabinoid receptors modifies nicotine behavioural responses, but not nicotine abstinence. Neuropharmacology. 2002;43:857–867.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"http://www.ncbi.nlm.nih.gov/pubmed/12384171"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410AB8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Casu MA, Porcella A, Ruiu S, Saba P, Marchese G, Carai MA, Reali R, Gessa GL, Pani L. Differential distribution of functional cannabinoid CB1 receptors in the mouse gastroenteric tract. Eur J Pharmacol. 2003;459:97–105.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"http://www.ncbi.nlm.nih.gov/pubmed/12505538"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E912D9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Caulfield MP, Brown DA. Cannabinoid receptor agonists inhibit Ca current in NG108–15 neuroblastoma cells via a pertussis toxin-sensitive mechanism. Br J Pharmacol.1992;106:231–232. [</w:t>
      </w:r>
      <w:hyperlink r:id="rId2018"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"http://www.ncbi.nlm.nih.gov/pubmed/1327374"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28EC1A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Cavero I, Buckley JP, Jandhyala BS. Parasympatholytic activity of (−)-9-</w:t>
      </w:r>
      <w:r w:rsidRPr="00D66223">
        <w:rPr>
          <w:rFonts w:ascii="Times New Roman" w:eastAsia="Times New Roman" w:hAnsi="Times New Roman" w:cs="Times New Roman"/>
          <w:i/>
          <w:iCs/>
          <w:color w:val="000000"/>
        </w:rPr>
        <w:t>trans</w:t>
      </w:r>
      <w:r w:rsidRPr="00D66223">
        <w:rPr>
          <w:rFonts w:ascii="Times New Roman" w:eastAsia="Times New Roman" w:hAnsi="Times New Roman" w:cs="Times New Roman"/>
          <w:color w:val="000000"/>
        </w:rPr>
        <w:t>-tetrahydrocannabinol in mongrel dogs. Eur J Pharmacol. 1972;19:301–304.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"http://www.ncbi.nlm.nih.gov/pubmed/5071803"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9A7648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Centonze D, Gubellini P, Rossi S, Picconi B, Pisani A, Bernardi G, Calabresi P, Baunez C. Subthalamic nucleus lesion reverses motor abnormalities and striatal glutamatergic overactivity in experimental parkinsonism. Neuroscience. 2005;133:831–840.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"http://www.ncbi.nlm.nih.gov/pubmed/15893432"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5C77DF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Chambers AP, Sharkey KA, Koopmans HS. Cannabinoid (CB)1 receptor antagonist, AM 251, causes a sustained reduction of daily food intake in the rat. Physiol Behav.2003;82:863–869.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"http://www.ncbi.nlm.nih.gov/pubmed/15451651"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138ED3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Chan CC, Hwang SJ, Lee FY, Wang SS, Chang FY, Li CP, Chu CJ, Lu RH, Lee SD. Prognostic value of plasma endotoxin levels in patients with cirrhosis. Scand J Gastroenterol. 1997;32:942–946.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"http://www.ncbi.nlm.nih.gov/pubmed/9299675"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FF1012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Chang L, Luo L, Palmer JA, Sutton S, Wilson SJ, Barbier AJ, Breitenbucher JG, Chaplan SR, Webb M. Inhibition of fatty acid amide hydrolase produces analgesia by multiple mechanisms. Br J Pharmacol. 2006;148:102–113. [</w:t>
      </w:r>
      <w:hyperlink r:id="rId2019"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"http://www.ncbi.nlm.nih.gov/pubmed/16501580"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BC68C3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Chaperon F, Soubrie P, Puech AJ, Theibot MH. Involvement of central cannabinoid (CB1) receptors in the establishment of place conditioning in rats. Psychopharmacology.1998;135:324–332.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"http://www.ncbi.nlm.nih.gov/pubmed/9539255"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AFDE4D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Chapman V. The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antagonist, SR141716A, selectively facilitates nociceptive responses of dorsal horn neurones in the rat. Br J Pharmacol.1999;127:1765–1767. [</w:t>
      </w:r>
      <w:hyperlink r:id="rId2020"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"http://www.ncbi.nlm.nih.gov/pubmed/10482905"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940AAD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Cheer JF, Marsden CA, Kendall DA, Mason R. Lack of response suppression follows repeated ventral tegmental cannabinoid administration: an in vitro electrophysiological study. Neuroscience. 2000;99:661–667.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"http://www.ncbi.nlm.nih.gov/pubmed/10974429"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0E64CC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Chemin J, Monteil A, Perez-Reyes E, Nargeot J, Lory P. Direct inhibition of T-type calcium channels by the endogenous cannabinoid anandamide. EMBO (Eur Mol Biol Organ) J. 2001;20:7033–7040. [</w:t>
      </w:r>
      <w:hyperlink r:id="rId2021"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"http://www.ncbi.nlm.nih.gov/pubmed/11742980"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E1C25E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Chen J, Matias I, Dinh T, Lu T, Venezia S, Nieves A, Woodward DF, Di Marzo V. Finding of endocannabinoids in human eye tissues: implications for glaucoma. Biochem Biophys Res Commun. 2005;330:1062–1067.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"http://www.ncbi.nlm.nih.gov/pubmed/15823551"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8E66D2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Chen JP, Paredes W, Li J, Smith D, Lowinson J, Gardner EL.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produces naloxone-blockable enhancement of presynaptic basal dopamine efflux in nucleus accumbens of conscious, freely moving rats, as measured by intracerebral microdialysis. Psychopharmacology. 1990;102:156–162.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"http://www.ncbi.nlm.nih.gov/pubmed/2177204"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AF5418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Chen K, Ratzliff A, Hilgenberg L, Gulyas A, Freund TF, Smith M, Dinh TP, Piomelli D, Mackie K, Soltesz I. Long-term plasticity of endocannabinoid signaling induced by developmental febrile seizures. Neuron. 2003;39:599–611.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"http://www.ncbi.nlm.nih.gov/pubmed/12925275"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DE0079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Chen RZ, Huang RR, Shen CP, MacNeil DJ, Fong TM. Synergistic effects of cannabinoid inverse agonist AM251 and opioid antagonist nalmefene on food intake in mice. Brain Res. 2004;999:227–230.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"http://www.ncbi.nlm.nih.gov/pubmed/14759503"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69068E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Chen Y, Buck J. Cannabinoids protect cells from oxidative cell death: a receptor-independent mechanism. J Pharmacol Exp Ther. 2000;293:807–812.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"http://www.ncbi.nlm.nih.gov/pubmed/10869379"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D15241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Cheng X, Leung SW, Lo LS, Pang CC. Selective versus non-selective suppression of nitric oxide synthase on regional hemodynamics in rats with or without LPS-induced endotoxemia. Naunyn-Schmiedeberg’s Arch Pharmacol. 2003;367:372–379.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"http://www.ncbi.nlm.nih.gov/pubmed/12690429"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F17170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Chiang K, Gerber AL, Sipe JC, Cravatt BF. Reduced cellular expression and activity of the P129T mutant of human fatty acid amide hydrolase: evidence for a link between defects in the endocannabinoid system and problem drug use. Hum Mol Genet.2004;13:1–7.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"http://www.ncbi.nlm.nih.gov/pubmed/15254019"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3DAF44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Chien FY, Wang RF, Mittag TW, Podos SM. Effect of WIN 55212-2, a cannabinoid receptor agonist, on aqueous humor dynamics in monkeys. Arch Ophthalmol.2003;121:87–90.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"http://www.ncbi.nlm.nih.gov/pubmed/12523891"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1DA435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Chiu P, Olsen DM, Borys HK, Karler R, Turkanis SA. The influence of cannabidiol and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on cobalt epilepsy in rats. Epilepsia. 1979;20:365–375.[</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"http://www.ncbi.nlm.nih.gov/pubmed/113206"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D569B5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Chopra GS, Smith JW. Psychotic reactions following cannabis use in East Indians. Arch Gen Psychiatry. 1974;30:24–27.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"http://www.ncbi.nlm.nih.gov/pubmed/4808733"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E91B1D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Cippitelli A, Bilbao A, Hansson AC, del Arco I, Sommer W, Heilig M, Massi M, Bermudez-Silva FJ, Navarro M, Ciccocioppo R, et al. The Cannabinoid CB1 receptor antagonism reduces conditioned reinstatement of ethanol-seeking behavior in rats. Eur J Neurosci. 2005;21:2243–2251.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"http://www.ncbi.nlm.nih.gov/pubmed/15869521"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6616F1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Clark JT, Kalra PS, Crowley WR, Kalra SP. Neuropeptide Y and human pancreatic polypeptide stimulate feeding behavior in rats. Endocrinology. 1984;115:427–429.[</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"http://www.ncbi.nlm.nih.gov/pubmed/6547387"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2EF65E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Clayton N, Marshall FH, Bountra C, O’Shaughnessy CT. CB1 and CB2 cannabinoid receptors are implicated in inflammatory pain. Pain. 2002;96:253–260.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"http://www.ncbi.nlm.nih.gov/pubmed/11972997"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52415C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Clement AB, Hawkins EG, Lichtman AH, Cravatt BF. Increased seizure susceptibility and proconvulsant activity of anandamide in mice lacking fatty acid amide hydrolase. J Neurosci. 2003;23:3916–3923.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"http://www.ncbi.nlm.nih.gov/pubmed/12736361"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46406C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Clifford DB. Tetrahydrocannabinol for tremor in multiple sclerosis. Ann Neurol.1983;13:669–671.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"http://www.ncbi.nlm.nih.gov/pubmed/6309074"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C64D37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Cohen A, Perrault G, Griebel G, Soubrie P. Nicotine-associated cues maintain nicotine-seeking behavior in rats several weeks after nicotine withdrawal: reversal by the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antagonist rimonabant (SR141716)Neuropsychopharmacology. 2005;30:145–155.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"http://www.ncbi.nlm.nih.gov/pubmed/15292905"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311478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Cohen C, Perrault G, Voltz C, Steinberg R, Soubrie P. SR141716, a central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antagonist, blocks the motivational and dopamine-releasing effects of nicotine in rats. Behav Pharmacol. 2002;13:451–463.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"http://www.ncbi.nlm.nih.gov/pubmed/12394421"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8F21B4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Colasanti BK, Lindamood C, 3rd, Craig CR. Effects of marihuana cannabinoids on seizure activity in cobalt-epileptic rats. Pharmacol Biochem Behav. 1982;16:573–578.[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"http://www.ncbi.nlm.nih.gov/pubmed/6280204"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B0E2C3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Colasanti BK, Brown RE, Craig CR. Ocular hypotension, ocular toxicity, and neurotoxicity in response to marihuana extract and cannabidiol. Gen Pharmacol.1984a;15:479–484.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"http://www.ncbi.nlm.nih.gov/pubmed/6098513"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9C3329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Colasanti BK, Craig CR, Allara RD. Intraocular pressure, ocular toxicity and neurotoxicity after administration of cannabinol or cannabigerol. Exp Eye Res.1984b;39:251–259.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"http://www.ncbi.nlm.nih.gov/pubmed/6499952"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0799BC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Colasanti BK, Powell SR, Craig CR. Intraocular pressure, ocular toxicity and neurotoxicity after administration of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or cannabichromene. Exp Eye Res. 1984c;38:63–71.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"http://www.ncbi.nlm.nih.gov/pubmed/6323206"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45B27D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Colombo G, Agabio R, Diaz G, Lobina C, Reali R, Gessa GL. Appetite suppression and weight loss after the cannabinoid antagonist SR 141716. Life Sci. 1998a;63:PL113–PL117.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"http://www.ncbi.nlm.nih.gov/pubmed/9718088"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813720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Colombo G, Agabio R, Fa M, Guano L, Lobina C, Loche A, Reali R, Gessa GL. Reduction of voluntary ethanol intake in ethanol preferring sP rats by the cannabinoid antagonist SR141716A. Alcohol Alcohol. 1998b;33:126–130.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"http://www.ncbi.nlm.nih.gov/pubmed/9566474"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D0ABFC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Colombo G, Serra S, Brunetti G, Gomez R, Melis S, Vacca G, Carai MM, Gessa L. Stimulation of voluntary ethanol intake by cannabinoid receptor agonists in ethanol-preferring sP rats. Psychopharmacology. 2002;159:181–187.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"http://www.ncbi.nlm.nih.gov/pubmed/11862347"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06CF0F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Colombo G, Serra S, Vacca G, Carai MAM, Gessa L. Endocannabinoid system and alcohol addiction: pharmacological studies. Pharmacol Biochem Behav. 2005;81:369–380.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"http://www.ncbi.nlm.nih.gov/pubmed/15939463"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E65173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Colombo G, Serra S, Vacca G, Gessa L, Carai MAM. Suppression by baclofen of the stimulation of alcohol intake induced by morphine and WIN 55,212-2 in alcohol-preferring rats. Eur J Pharmacol. 2004;492:189–193.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"http://www.ncbi.nlm.nih.gov/pubmed/15178364"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7393B0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Compston A, Coles A. Multiple sclerosis. Lancet. 2002;359:1221–1231.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"http://www.ncbi.nlm.nih.gov/pubmed/11955556"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99A5A6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Consroe P. Brain cannabinoid systems as targets for the therapy of neurological disorders.Neurobiol Dis. 1998;5:534–551.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"http://www.ncbi.nlm.nih.gov/pubmed/9974182"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18AF99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Consroe P, Laguna J, Allender J, Snider S, Stern L, Sandyk R, Kennedy K, Schram K. Controlled clinical trial of cannabidiol in Huntington’s disease. Pharmacol Biochem Behav. 1991;40:701–708.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"http://www.ncbi.nlm.nih.gov/pubmed/1839644"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B96A77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Consroe P, Martin A, Singh V. Antiepileptic potential of cannabidiol analogs. J Clin Pharmacol. 1981;21:428S–436S.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"http://www.ncbi.nlm.nih.gov/pubmed/7298873"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DA4741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Consroe P, Mechoulam R. Anticonvulsant and neurotoxic effects of tetrahydrocannabinol stereoisomers. NIDA Res Monogr. 1987;79:59–66.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"http://www.ncbi.nlm.nih.gov/pubmed/2830538"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906CF6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Consroe P, Musty R, Rein J, Tillery W, Pertwee R. The perceived effects of smoked cannabis on patients with multiple sclerosis. Eur Neurol. 1997;38:44–48.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"http://www.ncbi.nlm.nih.gov/pubmed/9252798"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5507B9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Consroe P, Wolkin A. Cannabidiol-antiepileptic drug comparisons and interactions in experimentally induced seizures in rats. J Pharmacol Exp Ther. 1977;201:26–32.[</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"http://www.ncbi.nlm.nih.gov/pubmed/850145"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BA308E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Consroe PF, Wood GC, Buchsbaum H. Anticonvulsant nature of marihuana smoking. J Am Med Assoc. 1975;234:306–307.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"http://www.ncbi.nlm.nih.gov/pubmed/808653"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899821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Contassot E, Tenan M, Schnuriger V, Pelte MF, Dietrich PY. Arachidonyl ethanolamide induces apoptosis of uterine cervix cancer cells via aberrantly expressed vanilloid receptor-1. Gynecol Oncol. 2004a;93:182–188.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"http://www.ncbi.nlm.nih.gov/pubmed/15047233"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41FEBF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Contassot E, Wilmotte R, Tenan M, Belkouch MC, Schnuriger V, de Tribolet N, Burkhardt K, Dietrich PY. Arachidonylethanolamide induces apoptosis of human glioma cells through vanilloid receptor-1. J Neuropathol Exp Neurol. 2004b;63:956–963.[</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"http://www.ncbi.nlm.nih.gov/pubmed/15453094"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7AD47F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Corcoran ME, McCaughran JA, Jr, Wada JA. Antiepileptic and prophylactic effects of tetrahydrocannabinols in amygdaloid kindled rats. Epilepsia. 1978;19:47–55.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"http://www.ncbi.nlm.nih.gov/pubmed/624268"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DAF912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Correa F, Mestre L, Molina-Holgado E, Arevalo-Martin A, Docagne F, Romero E, Molina-Holgado F, Borrell J, Guaza C. The role of cannabinoid system on immune modulation: therapeutic implications on CNS inflammation. Mini Rev Med Chem.2005;5:671–675.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"http://www.ncbi.nlm.nih.gov/pubmed/16026313"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360294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Coruzzi G, Adami M, Coppelli G, Frati P, Soldani G. Inhibitory effect of the cannabinoid receptor agonist WIN 55,212-2 on pentagastrin-induced gastric acid secretion in the anaesthetized rat. Naunyn-Schmiedeberg’s Arch Pharmacol. 1999;360:715–718.[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"http://www.ncbi.nlm.nih.gov/pubmed/10619190"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B1C9E2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Cossu G, Ledent C, Fattore L, Imperato A, Bohme GA, Parmentier M, Fratta W.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knockout mice fail to self-administer morphine but not other drugs of abuse. Behav Brain Res. 2001;118:61–65.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"http://www.ncbi.nlm.nih.gov/pubmed/11163634"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3EB0BE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Costa B, Colleoni M, Conti S, Parolaro D, Franke C, Trovato AE, Giagnoni G. Oral anti-inflammatory activity of cannabidiol, a non-psychoactive constituent of cannabis, in acute carrageenan-induced inflammation in the rat paw. Naunyn-Schmiedeberg’s Arch Pharmacol. 2004a;369:294–299.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"http://www.ncbi.nlm.nih.gov/pubmed/14963641"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B34E52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Costa B, Colleoni M, Conti S, Trovato AE, Bianchi M, Sotgiu ML, Giagnoni G. Repeated treatment with the synthetic cannabinoid WIN 55,212-2 reduces both hyperalgesia and production of pronociceptive mediators in a rat model of neuropathic pain. Br J Pharmacol. 2004b;141:4–8. [</w:t>
      </w:r>
      <w:hyperlink r:id="rId2022"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"http://www.ncbi.nlm.nih.gov/pubmed/14662732"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746E3A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Cota D, Marsicano G, Tschop M, Grubler Y, Flachskamm C, Schubert M, Auer D, Yassouridis A, Thone-Reineke C, Ortmann S, et al. The endogenous cannabinoid system affects energy balance via central orexigenic drive and peripheral lipogenesis. J Clin Investig. 2003;112:423–431. [</w:t>
      </w:r>
      <w:hyperlink r:id="rId2023"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"http://www.ncbi.nlm.nih.gov/pubmed/12897210"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5984E2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Coutts AA, Irving AJ, Mackie K, Pertwee RG, Anavi-Goffer S. Localisation of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immunoreactivity in the guinea pig and rat myenteric plexus. J Comp Neurol. 2002;448:410–422.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"http://www.ncbi.nlm.nih.gov/pubmed/12115703"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EFA981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Coutts AA, Izzo AA. The gastrointestinal pharmacology of cannabinoids: an update. Curr Opin Pharmacol. 2004;4:572–579.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"http://www.ncbi.nlm.nih.gov/pubmed/15525546"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EA8879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Coutts AA, Pertwee RG. Inhibition by cannabinoid receptor agonists of acetylcholine release from the guinea-pig myenteric plexus. Br J Pharmacol. 1997;121:1557–1566.[</w:t>
      </w:r>
      <w:hyperlink r:id="rId2024"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"http://www.ncbi.nlm.nih.gov/pubmed/9283688"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26757C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Cox ML, Welch SP. The antinociceptive effect of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in the arthritic rat. Eur J Pharmacol. 2004;493:65–74.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"http://www.ncbi.nlm.nih.gov/pubmed/15189765"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19FE4C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Coyle JT, Puttfarcken P. Oxidative stress, glutamate, and neurodegenerative disorders.Science (Wash DC) 1993;262:689–695.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"http://www.ncbi.nlm.nih.gov/pubmed/7901908"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E18A4E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Coyne L, Lees G, Nicholson RA, Zheng J, Neufield KD. The sleep hormone oleamide modulates inhibitory ionotropic receptors in mammalian CNS in vitro. Br J Pharmacol.2002;135:1977–1987. [</w:t>
      </w:r>
      <w:hyperlink r:id="rId2025"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"http://www.ncbi.nlm.nih.gov/pubmed/11959801"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27BCA8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Cravatt BF, Demarest K, Patricelli MP, Bracey MH, Giang DK, Martin BR, Lichtman AH. Supersensitivity to anandamide and enhanced endogenous cannabinoid signaling in mice lacking fatty acid amide hydrolase. Proc Natl Acad Sci USA. 2001;98:9371–9376.[</w:t>
      </w:r>
      <w:hyperlink r:id="rId2026"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"http://www.ncbi.nlm.nih.gov/pubmed/11470906"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21559E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Cravatt BF, Giang DK, Mayfield SP, Boger DL, Lerner RA, Gilula NB. Molecular characterization of an enzyme that degrades neuromodulatory fatty-acid amides. Nature (Lond) 1996;384:83–87.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"http://www.ncbi.nlm.nih.gov/pubmed/8900284"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8261FD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Cravatt BF, Prospero-Garcia O, Siuzdak G, Gilula NB, Henriksen SJ, Boger DL, Lerner RA. Chemical characterization of a family of brain lipids that induce sleep. Science (Wash DC) 1995;268:1506–1509.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"http://www.ncbi.nlm.nih.gov/pubmed/7770779"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99FAAA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Cravatt BF, Saghatelian A, Hawkins EG, Clement AB, Bracey MH, Lichtman AH. Functional disassociation of the central and peripheral fatty acid amide signaling systems.Proc Natl Acad Sci USA. 2004;101:10821–10826. [</w:t>
      </w:r>
      <w:hyperlink r:id="rId2027"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"http://www.ncbi.nlm.nih.gov/pubmed/15247426"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D61F68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Crawford WJ, Merritt JC. Effects of tetrahydrocannabinol on arterial and intraocular hypertension. Int J Clin Pharmacol Biopharm. 1979;17:191–196.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"http://www.ncbi.nlm.nih.gov/pubmed/468444"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23BD3B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Crawley JN, Corwin RL, Robinson JK, Felder CC, Devane WA, Axelrod J. Anandamide, an endogenous ligand of the cannabinoid receptor, induces hypomotility and hypothermia in vivo in rodents. Pharmacol Biochem Behav. 1993;46:967–972.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"http://www.ncbi.nlm.nih.gov/pubmed/7906042"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C34F2A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Croci T, Landi M, Galzin AM, Marini P. Role of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receptors and tumor necrosis factor-</w:t>
      </w:r>
      <w:r w:rsidRPr="00D66223">
        <w:rPr>
          <w:rFonts w:ascii="Times New Roman" w:eastAsia="Times New Roman" w:hAnsi="Times New Roman" w:cs="Times New Roman"/>
          <w:i/>
          <w:iCs/>
          <w:color w:val="000000"/>
        </w:rPr>
        <w:t>α</w:t>
      </w:r>
      <w:r w:rsidRPr="00D66223">
        <w:rPr>
          <w:rFonts w:ascii="Times New Roman" w:eastAsia="Times New Roman" w:hAnsi="Times New Roman" w:cs="Times New Roman"/>
          <w:color w:val="000000"/>
        </w:rPr>
        <w:t> in the gut and systemic anti-inflammatory activity of SR 141716 (rimonabant) in rodents. Br J Pharmacol. 2003;140:115–122. [</w:t>
      </w:r>
      <w:hyperlink r:id="rId2028"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"http://www.ncbi.nlm.nih.gov/pubmed/12967941"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64F053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Crowston JG, Weinreb RN. Glaucoma medication and aqueous humor dynamics. Curr Opin Ophthalmol. 2005;16:94–100.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"http://www.ncbi.nlm.nih.gov/pubmed/15744139"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0878FC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Croxford JL. Therapeutic potential of cannabinoids in CNS disease. CNS Drugs.2003;17:179–202.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"http://www.ncbi.nlm.nih.gov/pubmed/12617697"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BA4AB9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Croxford JL, Miller SD. Immunoregulation of a viral model of multiple sclerosis using the synthetic cannabinoid R+WIN55,212. J Clin Investig. 2003;111:1231–1240.[</w:t>
      </w:r>
      <w:hyperlink r:id="rId2029"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"http://www.ncbi.nlm.nih.gov/pubmed/12697742"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757FDC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Croxford JL, Yamamura T. Cannabinoids and the immune system: potential for the treatment of inflammatory diseases? J Neuroimmunol. 2005;166:3–18.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"http://www.ncbi.nlm.nih.gov/pubmed/16023222"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5B0668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Csiszar A, Pacher P, Kaley G, Ungvari Z. Role of oxidative and nitrosative stress, longevity genes and poly(ADP-ribose) polymerase in cardiovascular dysfunction associated with aging. Curr Vasc Pharmacol. 2005;3:285–291. [</w:t>
      </w:r>
      <w:hyperlink r:id="rId2030"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"http://www.ncbi.nlm.nih.gov/pubmed/16026324"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B5B418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Cuendet JF, Shapiro D, Calanca A, Faggioni R, Ducrey N. Action of Δ-9-tetrahydrocannabinol on ophthalmotonus. Ophthalmologica. 1976;172:122–127.[</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"http://www.ncbi.nlm.nih.gov/pubmed/1256748"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6EEDAF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Cunha JM, Carlini EA, Pereira AE, Ramos OL, Pimentel C, Gagliardi R, Sanvito WL, Lander N, Mechoulam R. Chronic administration of cannabidiol to healthy volunteers and epileptic patients. Pharmacology. 1980;21:175–185.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"http://www.ncbi.nlm.nih.gov/pubmed/7413719"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4535BF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Curtis MA, Faull RL, Glass M. A novel population of progenitor cells expressing cannabinoid receptors in the subependymal layer of the adult normal and Huntington’s disease human brain. J Chem Neuroanat. 2006;31:210–215.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"http://www.ncbi.nlm.nih.gov/pubmed/16533591"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CFD21D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Dajani EZ, Larsen KR, Taylor J, Dajani NE, Shahwan TG, Neeleman SD, Taylor MS, Dayton MT, Mir GN. 1′,1′-Dimethylheptyl-Δ-8-tetrahydrocannabinol-11-oic acid: a novel, orally effective cannabinoid with analgesic and anti-inflammatory properties. J Pharmacol Exp Ther. 1999;291:31–38.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"http://www.ncbi.nlm.nih.gov/pubmed/10490883"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60958D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Dale LC, Anthenelli RM. Rimonabant as an aid to smoking cessation in smokers motivated to quit: results from a U.S. Multicenter Study—STRATUS U.S. Trial. Proceedings of the Annual Scientific Session of the American College of Cardiology; 2004 March 7–10; New Orleans, LA. 2004.</w:t>
      </w:r>
    </w:p>
    <w:p w14:paraId="4FA2922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Dannon PN, Lowengrub K, Amiaz R, Grunhaus L, Kotler M. Comorbid cannabis use and panic disorder: short term and long term follow-up study. Hum Psychopharmacol.2004;19:97–101.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"http://www.ncbi.nlm.nih.gov/pubmed/14994319"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ACE2F7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D’Argenio G, Valenti M, Scaglione G, Cosenza V, Sorrentini I, Di Marzo V. Up-regulation of anandamide levels as an endogenous mechanism and a pharmacological strategy to limit colon inflammation. FASEB J. 2006;20:568–570.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"http://www.ncbi.nlm.nih.gov/pubmed/16403786"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300031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Darmani NA.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and synthetic cannabinoids prevent emesis produced by the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antagonist/inverse agonist SR 141716A.Neuropsychopharmacology. 2001a;24:198–203.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"http://www.ncbi.nlm.nih.gov/pubmed/11120402"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2840DF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Darmani NA. Δ-9-Tetrahydrocannabinol differentially suppresses cisplatin-induced emesis and indices of motor function via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receptors in the least shrew.Pharmacol Biochem Behav. 2001b;69:239–249.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"http://www.ncbi.nlm.nih.gov/pubmed/11420092"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F18401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Das SK, Paria BC, Chakraborty I, Dey SK. Cannabinoid ligand-receptor signaling in the mouse uterus. Proc Natl Acad Sci USA. 1995;92:4332–4336. [</w:t>
      </w:r>
      <w:hyperlink r:id="rId2031"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"http://www.ncbi.nlm.nih.gov/pubmed/7753807"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060060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Davis MI, Ronesi J, Lovinger DM. A predominant role for inhibition of the adenylate cyclase/protein kinase A pathway in ERK activation by cannabinoid receptor 1 in N1E-115 neuroblastoma cells. J Biol Chem. 2003;278:48973–48980.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"http://www.ncbi.nlm.nih.gov/pubmed/14517212"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ED4198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Dean B, Sundram S, Bradbury R, Scarr E, Copolov D. Studies on [3H]CP-55940 binding in the human central nervous system: regional specific changes in density of cannabinoid-1 receptors associated with schizophrenia and cannabis use. Neuroscience. 2001;103:9–15.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"http://www.ncbi.nlm.nih.gov/pubmed/11311783"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9E51C5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 Lago E, de Miguel R, Lastres-Becker I, Ramos JA, Fernandez-Ruiz J. Involvement of vanilloid-like receptors in the effects of anandamide on motor behavior and nigrostriatal dopaminergic activity: in vivo and in vitro evidence. Brain Res. 2004a;1007:152–159.[</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"http://www.ncbi.nlm.nih.gov/pubmed/15064146"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57D724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 Lago E, Fernandez-Ruiz J, Ortega-Gutierrez S, Cabranes A, Pryce G, Baker D, Lopez-Rodriguez M, Ramos JA. UCM707, an inhibitor of the anandamide uptake, behaves as a symptom control agent in models of Huntington’s disease and multiple sclerosis, but fails to delay/arrest the progression of different motor-related disorders. Eur Neuropsychopharmacol. 2006;16:7–18.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"http://www.ncbi.nlm.nih.gov/pubmed/16006105"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895CF8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 Lago E, Fernandez-Ruiz J, Ortega-Gutierrez S, Viso A, Lopez-Rodriguez ML, Ramos JA. UCM707, a potent and selective inhibitor of endocannabinoid uptake, potentiates hypokinetic and antinociceptive effects of anandamide. Eur J Pharmacol. 2002;449:99–103.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"http://www.ncbi.nlm.nih.gov/pubmed/12163112"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6466D2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 Lago E, Ligresti A, Ortar G, Morera E, Cabranes A, Pryce G, Bifulco M, Baker D, Fernandez-Ruiz J, Di Marzo V. In vivo pharmacological actions of two novel inhibitors of anandamide cellular uptake. Eur J Pharmacol. 2004b;484:249–257.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"http://www.ncbi.nlm.nih.gov/pubmed/14744610"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6D6D44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 Lago E, Urbani P, Ramos JA, Di Marzo V, Fernandez-Ruiz J. Arvanil, a hybrid endocannabinoid and vanilloid compound, behaves as an antihyperkinetic agent in a rat model of Huntington’s disease. Brain Res. 2005;1050:210–216.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"http://www.ncbi.nlm.nih.gov/pubmed/15975564"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A9A707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 Marchi N, De Petrocellis L, Orlando P, Daniele F, Fezza F, Di Marzo V. Endocannabinoid signalling in the blood of patients with schizophrenia. Lipids Health Dis. 2003;2:5. [</w:t>
      </w:r>
      <w:hyperlink r:id="rId2032"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"http://www.ncbi.nlm.nih.gov/pubmed/12969514"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1D9B32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 Petrocellis L, Bisogno T, Davis JB, Pertwee RG, Di Marzo V. Overlap between the ligand recognition properties of the anandamide transporter and the VR1 vanilloid receptor: inhibitors of anandamide uptake with negligible capsaicin-like activity. FEBS Lett. 2000;483:52–56.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"http://www.ncbi.nlm.nih.gov/pubmed/11033355"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7BA361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 Petrocellis L, Melck D, Palmisano A, Bisogno T, Laezza C, Bifulco M, Di Marzo V. The endogenous cannabinoid anandamide inhibits human breast cancer cell proliferation.Proc Natl Acad Sci USA. 1998;95:8375–8380. [</w:t>
      </w:r>
      <w:hyperlink r:id="rId2033"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"http://www.ncbi.nlm.nih.gov/pubmed/9653194"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DBA955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 Vries TJ, Schoffelmeer AN.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receptors control conditioned drug seeking. Trends Pharmacol Sci. 2005;26:420–426.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"http://www.ncbi.nlm.nih.gov/pubmed/15992935"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9FFAA7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 Vries TJ, Shaham Y, Homberg JR, Crombag H, Schuurman K, Dieben J, Vander-schuren LJ, Schoffelmeer AN. A cannabinoid mechanism of relapse to cocaine seeking.Nat Med. 2001;7:1151–1154.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"http://www.ncbi.nlm.nih.gov/pubmed/11590440"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03B166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del Carmen Godino M, Torres M, Sanchez-Prieto J. The modulation of Ca</w:t>
      </w:r>
      <w:r w:rsidRPr="00D66223">
        <w:rPr>
          <w:rFonts w:ascii="Times New Roman" w:eastAsia="Times New Roman" w:hAnsi="Times New Roman" w:cs="Times New Roman"/>
          <w:color w:val="000000"/>
          <w:sz w:val="20"/>
          <w:szCs w:val="20"/>
          <w:vertAlign w:val="superscript"/>
        </w:rPr>
        <w:t>2+</w:t>
      </w:r>
      <w:r w:rsidRPr="00D66223">
        <w:rPr>
          <w:rFonts w:ascii="Times New Roman" w:eastAsia="Times New Roman" w:hAnsi="Times New Roman" w:cs="Times New Roman"/>
          <w:color w:val="000000"/>
        </w:rPr>
        <w:t> and K</w:t>
      </w:r>
      <w:r w:rsidRPr="00D66223">
        <w:rPr>
          <w:rFonts w:ascii="Times New Roman" w:eastAsia="Times New Roman" w:hAnsi="Times New Roman" w:cs="Times New Roman"/>
          <w:color w:val="000000"/>
          <w:sz w:val="20"/>
          <w:szCs w:val="20"/>
          <w:vertAlign w:val="superscript"/>
        </w:rPr>
        <w:t>+</w:t>
      </w:r>
      <w:r w:rsidRPr="00D66223">
        <w:rPr>
          <w:rFonts w:ascii="Times New Roman" w:eastAsia="Times New Roman" w:hAnsi="Times New Roman" w:cs="Times New Roman"/>
          <w:color w:val="000000"/>
        </w:rPr>
        <w:t>channels but not changes in cAMP signaling contribute to the inhibition of glutamate release by cannabinoid receptors in cerebrocortical nerve terminals. Neuropharmacology.2005;48:547–557.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"http://www.ncbi.nlm.nih.gov/pubmed/15755482"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5D76DB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Denovan-Wright EM, Robertson HA. Cannabinoid receptor messenger RNA levels decrease in a subset of neurons of the lateral striatum, cortex and hippocampus of transgenic Huntington’s disease mice. Neuroscience. 2000;98:705–713.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"http://www.ncbi.nlm.nih.gov/pubmed/10891614"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4981E4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Derkinderen P, Ledent C, Parmentier M, Girault JA. Cannabinoids activate p38 mitogen-activated protein kinases through CB1 receptors in hippocampus. J Neurochem.2001;77:957–960.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"http://www.ncbi.nlm.nih.gov/pubmed/11331425"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ACF7A1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Deroche-Gamonet V, Le Moal M, Piazza PV, Soubrie P. SR141716, a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antagonist, decreases the sensitivity to the reinforcing effects of electrical brain stimulation in rats. Psychoharmacology. 2001;157:254–259.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"http://www.ncbi.nlm.nih.gov/pubmed/11605080"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48AAEF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Després J-P, Golay A, Sjöström L. for the Rimonabant in Obesity-Lipids Study Group. Effects of rimonabant on metabolic risk factors in overweight patients with dyslipidemia.N Engl J Med. 2005;353:2121–2134.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"http://www.ncbi.nlm.nih.gov/pubmed/16291982"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76672C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Deutsch DG, Lin S, Hill WA, Morse KL, Salehani D, Arreaza G, Omeir RL, Makriyannis A. Fatty acid sulfonyl fluorides inhibit anandamide metabolism and bind to the cannabinoid receptor. Biochem Biophys Res Commun. 1997a;231:217–221.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"http://www.ncbi.nlm.nih.gov/pubmed/9070252"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04DEF3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Deutsch DG, Omeir R, Arreaza G, Salehani D, Prestwich GD, Huang Z, Howlett A. Methyl arachidonyl fluorophosphonate: a potent irreversible inhibitor of anandamide amidase. Biochem Pharmacol. 1997b;53:255–260.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"http://www.ncbi.nlm.nih.gov/pubmed/9065728"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8E00B2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Devane WA, Dysarz FA, III, Johnson MR, Melvin LS, Howlett AC. Determination and characterization of a cannabinoid receptor in rat brain. Mol Pharmacol. 1988;34:605–613.[</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"http://www.ncbi.nlm.nih.gov/pubmed/2848184"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6185A5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Devane WA, Hanus L, Breuer A, Pertwee RG, Stevenson LA, Griffin G, Gibson D, Mandelbaum A, Etinger A, Mechoulame R. Isolation and structure of a brain constituent that binds to the cannabinoid receptor. Science (Wash DC) 1992;258:1946–1949.[</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"http://www.ncbi.nlm.nih.gov/pubmed/1470919"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F4DA10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Dewey WL. Cannabinoid pharmacology. Pharmacol Rev. 1986;38:151–178.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"http://www.ncbi.nlm.nih.gov/pubmed/3529128"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0276DF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Di S, Boudaba C, Popescu R, Weng FJ, Harris C, Marcheselli VL, Bazan NG, Tasker JG. Activity-dependent release and actions of endocannabinoids in the rat hypothalamic supraoptic nucleus. J Physiol (Lond) 2005a;569:751–760. [</w:t>
      </w:r>
      <w:hyperlink r:id="rId2034"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"http://www.ncbi.nlm.nih.gov/pubmed/16239276"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3B1C60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Di S, Malcher-Lopes R, Halmos KC, Tasker JG. Nongenomic glucocorticoid inhibition via endocannabinoid release in the hypothalamus: a fast feedback mechanism. J Neurosci.2003;23:4850–4857.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"http://www.ncbi.nlm.nih.gov/pubmed/12832507"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607416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Di S, Malcher-Lopes R, Marcheselli VL, Bazan NG, Tasker JG. Rapid glucocorticoid-mediated endocannabinoid release and opposing regulation of glutamate and </w:t>
      </w:r>
      <w:r w:rsidRPr="00D66223">
        <w:rPr>
          <w:rFonts w:ascii="Times New Roman" w:eastAsia="Times New Roman" w:hAnsi="Times New Roman" w:cs="Times New Roman"/>
          <w:i/>
          <w:iCs/>
          <w:color w:val="000000"/>
        </w:rPr>
        <w:t>γ</w:t>
      </w:r>
      <w:r w:rsidRPr="00D66223">
        <w:rPr>
          <w:rFonts w:ascii="Times New Roman" w:eastAsia="Times New Roman" w:hAnsi="Times New Roman" w:cs="Times New Roman"/>
          <w:color w:val="000000"/>
        </w:rPr>
        <w:t>-aminobutyric acid inputs to hypothalamic magnocellular neurons. Endocrinology.2005b;146:4292–4301.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"http://www.ncbi.nlm.nih.gov/pubmed/15994343"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F64E94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Di Carlo G, Izzo AA. Cannabinoids for gastrointestinal diseases: potential therapeutic applications. Expert Opin Investig Drugs. 2003;12:39–49.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"http://www.ncbi.nlm.nih.gov/pubmed/12517253"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D553E7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Di Filippo C, Rossi F, Rossi S, D’Amico M. Cannabinoid CB</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 receptor activation reduces mouse myocardial ischemia-reperfusion injury: involvement of cytokine/chemokines and PMN. J Leukoc Biol. 2004;75:453–459.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"http://www.ncbi.nlm.nih.gov/pubmed/14657208"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A4A9C5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Di Marzo V, Bifulco M, De Petrocellis L. The endocannabinoid system and its therapeutic exploitation. Nat Rev Drug Discov. 2004;3:771–784.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"http://www.ncbi.nlm.nih.gov/pubmed/15340387"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B5BD2F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Di Marzo V, Bisogno T, De Petrocellis L, Brandi I, Jefferson RG, Winckler RL, Davis JB, Dasse O, Mahadevan A, Razdan RK, et al. Highly selective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cannabinoid receptor ligands and novel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/VR</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vanilloid receptor “hybrid” ligands. Biochem Biophys Res Commun. 2001a;281:444–451.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"http://www.ncbi.nlm.nih.gov/pubmed/11181068"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CBA7F5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Di Marzo V, Fontana A, Cadas H, Schinelli S, Cimino G, Schwartz JC, Piomelli D. Formation and inactivation of endogenous cannabinoid anandamide in central neurons.Nature (Lond) 1994;372:686–691.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"http://www.ncbi.nlm.nih.gov/pubmed/7990962"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9B40C7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Di Marzo V, Goparaju SK, Wang L, Liu J, Bátkai S, Járai Z, Fezza F, Miura GI, Palmiter RD, Sugiura T, et al. Leptin-regulated endocannabinoids are involved in maintaining food intake. Nature (Lond) 2001b;410:822–825.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"http://www.ncbi.nlm.nih.gov/pubmed/11298451"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B4E0AB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Di Marzo V, Hill MP, Bisogno T, Crossman AR, Brotchie JM. Enhanced levels of endogenous cannabinoids in the globus pallidus are associated with a reduction in movement in an animal model of Parkinson’s disease. FASEB J. 2000;14:1432–1438.[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"http://www.ncbi.nlm.nih.gov/pubmed/10877836"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BFEDDA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Di Marzo V, Matias I. Endocannabinoid control of food intake and energy balance. Nat Neurosci. 2005;8:585–589.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"http://www.ncbi.nlm.nih.gov/pubmed/15856067"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B897C1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Di Marzo V, Petrocellis LD. Plant, synthetic, and endogenous cannabinoids in medicine.Annu Rev Med. 2006;57:553–574.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"http://www.ncbi.nlm.nih.gov/pubmed/16409166"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46B9D2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Dinh TP, Carpenter D, Leslie FM, Freund TF, Katona I, Sensi SL, Kathuria S, Piomelli D. Brain monoglyceride lipase participating in endocannabinoid inactivation. Proc Natl Acad Sci USA. 2002a;99:10819–10824. [</w:t>
      </w:r>
      <w:hyperlink r:id="rId2035"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"http://www.ncbi.nlm.nih.gov/pubmed/12136125"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F78F6F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Dinh TP, Freund TF, Piomelli D. A role for monoglyceride lipase in 2-arachidonoylglycerol inactivation. Chem Phys Lipids. 2002b;121:149–158.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"http://www.ncbi.nlm.nih.gov/pubmed/12505697"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EA6A5F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Domenicali M, Ros J, Fernandez-Varo G, Cejudo-Martin P, Crespo M, Morales-Ruiz M, Briones AM, Campistol JM, Arroyo V, Vila E, et al. Increased anandamide induced relaxation in mesenteric arteries of cirrhotic rats: role of cannabinoid and vanilloid receptors. Gut. 2005;54:522–527. [</w:t>
      </w:r>
      <w:hyperlink r:id="rId2036"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"http://www.ncbi.nlm.nih.gov/pubmed/15753538"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A38C42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Donovan M. On the physical and medicinal qualities of Indian hemp (Cannabis indica)Dublin J Med Sci. 1845;26:368–402.</w:t>
      </w:r>
    </w:p>
    <w:p w14:paraId="2EC8D49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Drew LJ, Harris J, Millns PJ, Kendall DA, Chapman V. Activation of spinal cannabinoid 1 receptors inhibits C-fibre driven hyperexcitable neuronal responses and increases [</w:t>
      </w:r>
      <w:r w:rsidRPr="00D66223">
        <w:rPr>
          <w:rFonts w:ascii="Times New Roman" w:eastAsia="Times New Roman" w:hAnsi="Times New Roman" w:cs="Times New Roman"/>
          <w:color w:val="000000"/>
          <w:sz w:val="20"/>
          <w:szCs w:val="20"/>
          <w:vertAlign w:val="superscript"/>
        </w:rPr>
        <w:t>35</w:t>
      </w:r>
      <w:r w:rsidRPr="00D66223">
        <w:rPr>
          <w:rFonts w:ascii="Times New Roman" w:eastAsia="Times New Roman" w:hAnsi="Times New Roman" w:cs="Times New Roman"/>
          <w:color w:val="000000"/>
        </w:rPr>
        <w:t>S]GTP</w:t>
      </w:r>
      <w:r w:rsidRPr="00D66223">
        <w:rPr>
          <w:rFonts w:ascii="Times New Roman" w:eastAsia="Times New Roman" w:hAnsi="Times New Roman" w:cs="Times New Roman"/>
          <w:i/>
          <w:iCs/>
          <w:color w:val="000000"/>
        </w:rPr>
        <w:t>γ</w:t>
      </w:r>
      <w:r w:rsidRPr="00D66223">
        <w:rPr>
          <w:rFonts w:ascii="Times New Roman" w:eastAsia="Times New Roman" w:hAnsi="Times New Roman" w:cs="Times New Roman"/>
          <w:color w:val="000000"/>
        </w:rPr>
        <w:t>S binding in the dorsal horn of the spinal cord of noninflamed and inflamed rats. Eur J Neurosci. 2000;12:2079–2086.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"http://www.ncbi.nlm.nih.gov/pubmed/10886347"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990A44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Drmota T, Greasley P, Groblewski T. inventors, AstraZeneca, assignee. Screening assays for cannabinoid-ligand-type modulators of GPR55; World Intellectual Property Organization patent application PCT/GB2004/000571; 2004. 2004 Sept 2.</w:t>
      </w:r>
    </w:p>
    <w:p w14:paraId="6CFC436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Drysdale AJ, Platt B. Cannabinoids: mechanisms and therapeutic applications in the CNS. Curr Med Chem. 2003;10:2719–2732.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"http://www.ncbi.nlm.nih.gov/pubmed/14529462"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4B315B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D’Souza DC, Abi-Saab WM, Madonick S, Forselius-Bielen K, Doersch A, Braley G, Gueorguieva R, Cooper TB, Krystal JH. Δ-9-Tetrahydrocannabinol effects in schizophrenia: implications for cognition, psychosis, and addiction. Biol Psychiatry.2005;57:594–608.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"http://www.ncbi.nlm.nih.gov/pubmed/15780846"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5560AF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D’Souza DC, Perry E, MacDougall L, Ammerman Y, Cooper T, Wu YT, Braley G, Gueorguieva R, Krystal JH. The psychotomimetic effects of intravenous Δ-9-tetrahydrocannabinol in healthy individuals: implications for psychosis.Neuropsychopharmacology. 2004;29:1558–1572.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"http://www.ncbi.nlm.nih.gov/pubmed/15173844"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0EE8F2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Duncan GE, Dagirmanjian R.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sensitization of the rat brain to direct cholinergic stimulation. Psychopharmacology. 1979;60:237–240.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"http://www.ncbi.nlm.nih.gov/pubmed/108700"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AF594B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Duncan M, Davison JS, Sharkey KA. Review article: endocannabinoids and their receptors in the enteric nervous system. Aliment Pharmacol Ther. 2005;22:667–683.[</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"http://www.ncbi.nlm.nih.gov/pubmed/16197488"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A57255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Dunn M, Davis R. The perceived effects of marijuana on spinal cord injured males.Paraplegia. 1974;12:175.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"http://www.ncbi.nlm.nih.gov/pubmed/4453421"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C416EC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Dyson A, Peacock M, Chen A, Courade JP, Yaqoob M, Groarke A, Brain C, Loong Y, Fox A. Antihyperalgesic properties of the cannabinoid CT-3 in chronic neuropathic and inflammatory pain states in the rat. Pain. 2005;116:129–137.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"http://www.ncbi.nlm.nih.gov/pubmed/15936883"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54383C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Economidou D, Mattioli L, Cifani C, Perfumi M, Massi M, Cuomo V, Trabace L, Ciccocioppo R. Effect of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antagonist SR-141716A on ethanol self-administration and ethanol-seeking behavior in rats. Psychopharmacology.2006;183:394–403.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"http://www.ncbi.nlm.nih.gov/pubmed/16261315"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A23986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Efird JT, Friedman GD, Sidney S, Klatsky A, Habel LA, Udaltsova NV, Van den Eeden S, Nelson LM. The risk for malignant primary adult-onset glioma in a large, multiethnic, managed-care cohort: cigarette smoking and other lifestyle behaviors. J Neurooncol.2004;68:57–69.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"http://www.ncbi.nlm.nih.gov/pubmed/15174522"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29A6DD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Eljaschewitsch E, Witting A, Mawrin C, Lee T, Schmidt PM, Wolf S, Hoertnagl H, Raine CS, Schneider-Stock R, Nitsch R, et al. The endocannabinoid anandamide protects neurons during CNS inflammation by induction of MKP-1 in microglial cells. Neuron.2006;49:67–79.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"http://www.ncbi.nlm.nih.gov/pubmed/16387640"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975142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Ellert-Miklaszewska A, Kaminska B, Konarska L. Cannabinoids down-regulate PI3K/Akt and Erk signalling pathways and activate proapoptotic function of Bad protein.Cell Signal. 2005;17:25–37.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"http://www.ncbi.nlm.nih.gov/pubmed/15451022"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B92A21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Ellison JM, Gelwan E, Ogletree J. Complex partial seizure symptoms affected by marijuana abuse. J Clin Psychiatry. 1990;51:439–440.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"http://www.ncbi.nlm.nih.gov/pubmed/2211545"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3610D3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Elmes SJ, Jhaveri MD, Smart D, Kendall DA, Chapman V. Cannabinoid CB</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 receptor activation inhibits mechanically evoked responses of wide dynamic range dorsal horn neurons in naive rats and in rat models of inflammatory and neuropathic pain. Eur J Neurosci. 2004;20:2311–2320.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"http://www.ncbi.nlm.nih.gov/pubmed/15525273"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D45E8E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El-Remessy AB, Al-Shabrawey M, Khalifa Y, Tsai NT, Caldwell RB, Liou GI. Neuroprotective and blood-retinal barrier-preserving effects of cannabidiol in experimental diabetes. Am J Pathol. 2006;168:235–244. [</w:t>
      </w:r>
      <w:hyperlink r:id="rId2037"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"http://www.ncbi.nlm.nih.gov/pubmed/16400026"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E04B68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El-Remessy AB, Khalil IE, Matragoon S, Abou-Mohamed G, Tsai NJ, Roon P, Caldwell RB, Caldwell RW, Green K, Liou GI. Neuroprotective effect of (−)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and cannabidiol in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methyl-D-aspartate-induced retinal neurotoxicity: involvement of peroxynitrite. Am J Pathol. 2003;163:1997–2008.[</w:t>
      </w:r>
      <w:hyperlink r:id="rId2038"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"http://www.ncbi.nlm.nih.gov/pubmed/14578199"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5DBB70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ElSohly MA, Harland E, Murphy JC, Wirth P, Waller CW. Cannabinoids in glaucoma: a primary screening procedure. J Clin Pharmacol. 1981;21:472S–478S.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"http://www.ncbi.nlm.nih.gov/pubmed/6271842"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90A75A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ElSohly MA, Harland EC, Benigni DA, Waller CW. Cannabinoids in glaucoma. II: the effect of different cannabinoids on intraocular pressure of the rabbit. Curr Eye Res.1984;3:841–850.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"http://www.ncbi.nlm.nih.gov/pubmed/6329602"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150017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Emrich HM, Leweke FM, Schneider U. Towards a cannabinoid hypothesis of schizophrenia: cognitive impairments due to dysregulation of the endogenous cannabinoid system. Pharmacol Biochem Behav. 1997;56:803–807.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"http://www.ncbi.nlm.nih.gov/pubmed/9130308"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5546FC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Engeli S, Bohnke J, Feldpausch M, Gorzelniak K, Janke J, Bátkai S, Pacher P, Harvey-White J, Luft FC, Sharma AM, et al. Activation of the peripheral endocannabinoid system in human obesity. Diabetes. 2005;54:2838–2843. [</w:t>
      </w:r>
      <w:hyperlink r:id="rId2039"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"http://www.ncbi.nlm.nih.gov/pubmed/16186383"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350ADF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Eriksen JL, Wszolek Z, Petrucelli L. Molecular pathogenesis of Parkinson disease. Arch Neurol. 2005;62:353–357.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"http://www.ncbi.nlm.nih.gov/pubmed/15767499"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92F791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Eshhar N, Striem S, Biegon A. HU-211, a non-psychotropic cannabinoid, rescues cortical neurones from excitatory amino acid toxicity in culture. Neuroreport. 1993;5:237–240.[</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"http://www.ncbi.nlm.nih.gov/pubmed/8298080"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D4500F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Eshhar N, Striem S, Kohen R, Tirosh O, Biegon A. Neuroprotective and antioxidant activities of HU-211, a novel NMDA receptor antagonist. Eur J Pharmacol. 1995;283:19–29.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"http://www.ncbi.nlm.nih.gov/pubmed/7498309"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B437BA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Evgenov OV, Liaudet L. Role of nitrosative stress and activation of poly(ADP-ribose) polymerase-1 in cardiovascular failure associated with septic and hemorrhagic shock.Curr Vasc Pharmacol. 2005;3:293–299.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"http://www.ncbi.nlm.nih.gov/pubmed/16026325"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6EC2AD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Fabre LF, McLendon D. The efficacy and safety of nabilone (a synthetic cannabinoid) in the treatment of anxiety. J Clin Pharmacol. 1981;21:377S–382S.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"http://www.ncbi.nlm.nih.gov/pubmed/6117575"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D3413C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Fadel J, Deutch AY. Anatomical substrates of orexin-dopamine interactions: lateral hypothalamic projections to the ventral tegmental area. Neuroscience. 2002;111:379–387.[</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"http://www.ncbi.nlm.nih.gov/pubmed/11983323"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1E8AB4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Faden AI. Neuroprotection and traumatic brain injury: theoretical option or realistic proposition. Curr Opin Neurol. 2002;15:707–712.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"http://www.ncbi.nlm.nih.gov/pubmed/12447109"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6000D7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Fan P. Cannabinoid agonists inhibit the activation of 5-HT</w:t>
      </w:r>
      <w:r w:rsidRPr="00D66223">
        <w:rPr>
          <w:rFonts w:ascii="Times New Roman" w:eastAsia="Times New Roman" w:hAnsi="Times New Roman" w:cs="Times New Roman"/>
          <w:color w:val="000000"/>
          <w:sz w:val="20"/>
          <w:szCs w:val="20"/>
          <w:vertAlign w:val="subscript"/>
        </w:rPr>
        <w:t>3</w:t>
      </w:r>
      <w:r w:rsidRPr="00D66223">
        <w:rPr>
          <w:rFonts w:ascii="Times New Roman" w:eastAsia="Times New Roman" w:hAnsi="Times New Roman" w:cs="Times New Roman"/>
          <w:color w:val="000000"/>
        </w:rPr>
        <w:t> receptors in rat nodose ganglion neurons. J Neurophysiol. 1995;73:907–910.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"http://www.ncbi.nlm.nih.gov/pubmed/7760148"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B11C1C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Fan SF, Yazulla S. Biphasic modulation of voltage-dependent currents of retinal cones by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agonist WIN 55212-2. Vis Neurosci. 2003;20:177–188.[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"http://www.ncbi.nlm.nih.gov/pubmed/12916739"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343116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Fattore L, Deiana S, Spano SM, Cossu G, Fadda P, Scherma M, Fratta W. Endocannabinoid system and opioid addiction: behavioural aspects. Pharmacol Biochem Behav. 2005;81:343–359.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"http://www.ncbi.nlm.nih.gov/pubmed/15935459"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EFFAC3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Fattore L, Martellotta MC, Cossu G, Mascia MS, Fratta W.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cannabinoid receptor agonist WIN 55,212-2 decreases cocaine self-administration in rats. Behav Brain Res.1999;104:141–146.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"http://www.ncbi.nlm.nih.gov/pubmed/11125733"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17E369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Fegley D, Kathuria S, Mercier R, Li C, Goutopoulos A, Makriyannis A, Piomelli D. Anandamide transport is independent of fatty-acid amide hydrolase activity and is blocked by the hydrolysis-resistant inhibitor AM1172. Proc Natl Acad Sci USA.2004;101:8756–8761. [</w:t>
      </w:r>
      <w:hyperlink r:id="rId2040"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"http://www.ncbi.nlm.nih.gov/pubmed/15138300"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201D1E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Felder CC, Joyce KE, Briley EM, Glass M, Mackie KP, Fahey KJ, Cullinan GJ, Hunden DC, Johnson DW, Chaney MO, et al. LY320135, a novel cannabinoid CB1 receptor antagonist, unmasks coupling of the CB1 receptor to stimulation of cAMP accumulation.J Pharmacol Exp Ther. 1998;284:291–297.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"http://www.ncbi.nlm.nih.gov/pubmed/9435190"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ADEF6A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Felder CC, Joyce KE, Briley EM, Mansouri J, Mackie K, Blond O, Lai Y, Ma AL, Mitchell RL. Comparison of the pharmacology and signal transduction of the human cannabinoid CB1 and CB2 receptors. Mol Pharmacol. 1995;48:443–450.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"http://www.ncbi.nlm.nih.gov/pubmed/7565624"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6A8DC5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Feinberg I, Jones R, Walker J, Cavness C, Floyd T. Effects of marijuana extract and tetrahydrocannabinol on electroencephalographic sleep patterns. Clin Pharmacol Ther.1976;19:782–794.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"http://www.ncbi.nlm.nih.gov/pubmed/178475"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71A3C5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Feinberg I, Jones R, Walker JM, Cavness C, March J. Effects of high dosage Δ-9-tetrahydrocannabinol on sleep patterns in man. Clin Pharmacol Ther. 1975;17:458–466.[</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"http://www.ncbi.nlm.nih.gov/pubmed/164314"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488BE2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Fernandez JR, Allison DB. Rimonabant Sanofi-Synthelabo. Curr Opin Investig Drugs.2004;5:430–435.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"http://www.ncbi.nlm.nih.gov/pubmed/15134285"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CF49A8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Fernandez-Espejo E, Caraballo I, de Fonseca FR, El Banoua F, Ferrer B, Flores JA, Galan-Rodriguez B.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antagonists possess antiparkinsonian efficacy only in rats with very severe nigral lesion in experimental parkinsonism. Neurobiol Dis.2005;18:591–601.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"http://www.ncbi.nlm.nih.gov/pubmed/15755685"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ED88F7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Fernandez-Rodriguez CM, Romero J, Petros TJ, Bradshaw H, Gasalla JM, Gutierrez ML, Lledo JL, Santander C, Fernandez TP, Tomas E, et al. Circulating endogenous cannabinoid anandamide and portal, systemic and renal hemodynamics in cirrhosis. Liver Int. 2004;24:477–483.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"http://www.ncbi.nlm.nih.gov/pubmed/15482346"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503EBE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Fernandez-Ruiz J, Gonzalez S. Cannabinoid control of motor function at the basal ganglia. In: Pertwee R, editor. Cannabinoids. Springer; New York: 2005. pp. 479–509.</w:t>
      </w:r>
    </w:p>
    <w:p w14:paraId="427E789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Ferrer B, Asbrock N, Kathuria S, Piomelli D, Giuffrida A. Effects of levodopa on endocannabinoid levels in rat basal ganglia: implications for the treatment of levodopa-induced dyskinesias. Eur J Neurosci. 2003;18:1607–1614.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"http://www.ncbi.nlm.nih.gov/pubmed/14511339"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8E58AC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Fischer-Stenger K, Dove Pettit DA, Cabral GA, Fischer-Stenger K, Dove Pettit DA, Cabral GA. Δ9-Tetrahydrocannabinol inhibition of tumor necrosis factor-</w:t>
      </w:r>
      <w:r w:rsidRPr="00D66223">
        <w:rPr>
          <w:rFonts w:ascii="Times New Roman" w:eastAsia="Times New Roman" w:hAnsi="Times New Roman" w:cs="Times New Roman"/>
          <w:i/>
          <w:iCs/>
          <w:color w:val="000000"/>
        </w:rPr>
        <w:t>α</w:t>
      </w:r>
      <w:r w:rsidRPr="00D66223">
        <w:rPr>
          <w:rFonts w:ascii="Times New Roman" w:eastAsia="Times New Roman" w:hAnsi="Times New Roman" w:cs="Times New Roman"/>
          <w:color w:val="000000"/>
        </w:rPr>
        <w:t>: suppression of post-translational events. J Pharmacol Exp Ther. 1993;267:1558–1565.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"http://www.ncbi.nlm.nih.gov/pubmed/8263818"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90AD90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Fish BS, Consroe P. The ontogeny of Δ-9-tetrahydrocannabinol responsiveness in the rabbit. Dev Psychobiol. 1983;16:147–158.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"http://www.ncbi.nlm.nih.gov/pubmed/6299864"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034B35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Fish BS, Consroe P, Fox RR. Inheritance of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seizure susceptibility in rabbits. J Hered. 1981;72:215–216.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"http://www.ncbi.nlm.nih.gov/pubmed/6268703"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0D1DE1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Foltin RW, Fishman MW, Pippen PA, Kelly TH. Behavioral effects of cocaine alone and in combination of ethanol and marijuana in humans. Drug Alcohol Depend. 1993;32:93–106.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"http://www.ncbi.nlm.nih.gov/pubmed/8508730"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E42C48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Ford WR, Honan SA, White R, Hiley CR. Evidence of a novel site mediating anandamide-induced negative inotropic and coronary vasodilator responses in rat isolated hearts. Br J Pharmacol. 2002;135:1191–1198. [</w:t>
      </w:r>
      <w:hyperlink r:id="rId2041"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"http://www.ncbi.nlm.nih.gov/pubmed/11877326"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279EED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Forget B, Hamon M, Thiebot MH.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receptors are involved in motivational effects of nicotine in rats. Psychopharmacology. 2005;181:722–734.[</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"http://www.ncbi.nlm.nih.gov/pubmed/15986197"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ACBB34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Formukong EA, Evans AT, Evans FJ. Analgesic and antiinflammatory activity of constituents of </w:t>
      </w:r>
      <w:r w:rsidRPr="00D66223">
        <w:rPr>
          <w:rFonts w:ascii="Times New Roman" w:eastAsia="Times New Roman" w:hAnsi="Times New Roman" w:cs="Times New Roman"/>
          <w:i/>
          <w:iCs/>
          <w:color w:val="000000"/>
        </w:rPr>
        <w:t>Cannabis sativa</w:t>
      </w:r>
      <w:r w:rsidRPr="00D66223">
        <w:rPr>
          <w:rFonts w:ascii="Times New Roman" w:eastAsia="Times New Roman" w:hAnsi="Times New Roman" w:cs="Times New Roman"/>
          <w:color w:val="000000"/>
        </w:rPr>
        <w:t> L. Inflammation. 1988;12:361–371.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"http://www.ncbi.nlm.nih.gov/pubmed/3169967"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3AA4F9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Fowler CJ. Oleamide: a member of the endocannabinoid family? Br J Pharmacol.2004;141:195–196. [</w:t>
      </w:r>
      <w:hyperlink r:id="rId2042"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"http://www.ncbi.nlm.nih.gov/pubmed/14691053"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7BD0E2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Fowler CJ, Jonsson KO, Andersson A, Juntunen J, Jarvinen T, Vandevoorde S, Lambert DM, Jerman JC, Smart D. Inhibition of C6 glioma cell proliferation by anandamide, 1-arachidonoylglycerol, and by a water soluble phosphate ester of anandamide: variability in response and involvement of arachidonic acid. Biochem Pharmacol. 2003;66:757–767.[</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"http://www.ncbi.nlm.nih.gov/pubmed/12948856"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AD5D3E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Fowler CJ, Tiger G, Ligresti A, Lopez-Rodriguez ML, Di Marzo V. Selective inhibition of anandamide cellular uptake versus enzymatic hydrolysis—a difficult issue to handle.Eur J Pharmacol. 2004;492:1–11.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"http://www.ncbi.nlm.nih.gov/pubmed/15145699"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82E180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Fox A, Bevan S. Therapeutic potential of cannabinoid receptor agonists as analgesic agents. Expert Opin Investig Drugs. 2005;14:695–703.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"http://www.ncbi.nlm.nih.gov/pubmed/16004597"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B5DCF9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Fox A, Kesingland A, Gentry C, McNair K, Patel S, Urban L, James I. The role of central and peripheral cannabinoid1 receptors in the antihyperalgesic activity of cannabinoids in a model of neuropathic pain. Pain. 2001;92:91–100.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"http://www.ncbi.nlm.nih.gov/pubmed/11323130"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8F0B88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Fox P, Bain PG, Glickman S, Carroll C, Zajicek J. The effect of cannabis on tremor in patients with multiple sclerosis. Neurology. 2004;62:1105–1109.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"http://www.ncbi.nlm.nih.gov/pubmed/15079008"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5E3FE7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Fox SH, Henry B, Hill M, Crossman A, Brotchie J. Stimulation of cannabinoid receptors reduces levodopa-induced dyskinesia in the MPTP-lesioned nonhuman primate model of Parkinson’s disease. Mov Disord. 2002a;17:1180–1187.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"http://www.ncbi.nlm.nih.gov/pubmed/12465055"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6A6ED6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Fox SH, Kellett M, Moore AP, Crossman AR, Brotchie JM. Randomised, double-blind, placebo-controlled trial to assess the potential of cannabinoid receptor stimulation in the treatment of dystonia. Mov Disord. 2002b;17:145–149.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"http://www.ncbi.nlm.nih.gov/pubmed/11835452"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CED989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Freedland CS, Poston JS, Porrino LJ. Effects of Sr141716A, a central cannabinoid receptor antagonist, on food-maintained responding. Pharmacol Biochem Behav.2000;67:265–270.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"http://www.ncbi.nlm.nih.gov/pubmed/11124390"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2050BA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Freedland CS, Sharpe AL, Samson HH, Porrino LJ. Effects of SR141716A on ethanol and sucrose self-administration. Alcohol Clin Exp Res. 2001;25:277–282.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"http://www.ncbi.nlm.nih.gov/pubmed/11236843"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69D54F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Freedland CS, Whitlow CT, Smith HR, Porrino LJ. Functional consequences of the acute administration of the cannabinoid receptor antagonist, SR141716A, in cannabinoid-naive and -tolerant animals: a quantitative 2-[</w:t>
      </w:r>
      <w:r w:rsidRPr="00D66223">
        <w:rPr>
          <w:rFonts w:ascii="Times New Roman" w:eastAsia="Times New Roman" w:hAnsi="Times New Roman" w:cs="Times New Roman"/>
          <w:color w:val="000000"/>
          <w:sz w:val="20"/>
          <w:szCs w:val="20"/>
          <w:vertAlign w:val="superscript"/>
        </w:rPr>
        <w:t>14</w:t>
      </w:r>
      <w:r w:rsidRPr="00D66223">
        <w:rPr>
          <w:rFonts w:ascii="Times New Roman" w:eastAsia="Times New Roman" w:hAnsi="Times New Roman" w:cs="Times New Roman"/>
          <w:color w:val="000000"/>
        </w:rPr>
        <w:t>C]deoxyglucose study. Brain Res.2003;962:169–179.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"http://www.ncbi.nlm.nih.gov/pubmed/12543468"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CD2853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Freemon FR. Effects of marihuana on sleeping states. J Am Med Assoc. 1972;220:1364–1365.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"http://www.ncbi.nlm.nih.gov/pubmed/4336774"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34C786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Freemon FR. The effect of chronically administered Δ-9-tetrahydrocannabinol upon the polygraphically monitored sleep of normal volunteers. Drug Alcohol Depend.1982;10:345–353.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"http://www.ncbi.nlm.nih.gov/pubmed/6299682"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7B2D0F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French ED.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excites rat VTA dopamine neurons through activation of cannabinoid CB1 but not opioid receptors. Neurosci Lett. 1997;226:159–162.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"http://www.ncbi.nlm.nih.gov/pubmed/9175591"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207889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Freund TF, Katona I, Piomelli D. Role of endogenous cannabinoids in synaptic signaling.Physiol Rev. 2003;83:1017–1066.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"http://www.ncbi.nlm.nih.gov/pubmed/12843414"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610FD0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Fride E. The endocannabinoid-CB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system during gestation and postnatal development. Eur J Pharmacol. 2004;500:289–297.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"http://www.ncbi.nlm.nih.gov/pubmed/15464041"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4C7B10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Fride E, Bregman T, Kirkham TC. Endocannabinoids and food intake: newborn suckling and appetite regulation in adulthood. Exp Biol Med. 2005;230:225–234.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"http://www.ncbi.nlm.nih.gov/pubmed/15792943"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BDF88A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Fride E, Foox A, Rosenberg E, Faigenboim M, Cohen V, Barda L, Blau H, Mechoulam R. Milk intake and survival in newborn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knockout mice: evidence for a “CB3” receptor. Eur J Pharmacol. 2003;461:27–34.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"http://www.ncbi.nlm.nih.gov/pubmed/12568912"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98A351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Fride E, Mechoulam R. Pharmacological activity of the cannabinoid receptor agonist, anandamide, a brain constituent. Eur J Pharmacol. 1993;231:313–314.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"http://www.ncbi.nlm.nih.gov/pubmed/8384116"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623F66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Fride E, Shohami E. The endocannabinoid system: function in survival of the embryo, the newborn and the neuron. Neuroreport. 2002;13:1833–1841.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"http://www.ncbi.nlm.nih.gov/pubmed/12395075"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CB0534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Friedman H, Klein TW, Newton C, Daaka Y. Marijuana, receptors and immunomodulation. Adv Exp Med Biol. 1995;373:103–113.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"http://www.ncbi.nlm.nih.gov/pubmed/7668140"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37711A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Fu J, Gaetani S, Oveisi F, Lo Verme J, Serrano A, Rodriguez de Fonseca F, Rosengarth A, Luecke H, Di Giacomo B, Tarzia G, et al. Oleylethanolamide regulates feeding and body weight through activation of the nuclear receptor PPAR-</w:t>
      </w:r>
      <w:r w:rsidRPr="00D66223">
        <w:rPr>
          <w:rFonts w:ascii="Times New Roman" w:eastAsia="Times New Roman" w:hAnsi="Times New Roman" w:cs="Times New Roman"/>
          <w:i/>
          <w:iCs/>
          <w:color w:val="000000"/>
        </w:rPr>
        <w:t>α</w:t>
      </w:r>
      <w:r w:rsidRPr="00D66223">
        <w:rPr>
          <w:rFonts w:ascii="Times New Roman" w:eastAsia="Times New Roman" w:hAnsi="Times New Roman" w:cs="Times New Roman"/>
          <w:color w:val="000000"/>
        </w:rPr>
        <w:t> Nature (Lond)2003;425:90–93.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"http://www.ncbi.nlm.nih.gov/pubmed/12955147"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9EBEA4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Gabbay E, Avraham Y, Ilan Y, Israeli E, Berry EM. Endocannabinoids and liver disease—review. Liver Int. 2005;25:921–926.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"http://www.ncbi.nlm.nih.gov/pubmed/16162147"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A86DC9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Gallate JE, Saharov T, Mallet PE, McGregor IS. Increased motivation for beer in rats following administration of a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agonist. Eur J Pharmacol.1999;370:233–240.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"http://www.ncbi.nlm.nih.gov/pubmed/10334497"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2C9550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Gallily R, Breuer A, Mechoulam R. 2-Arachidonylglycerol, an endogenous cannabinoid, inhibits tumor necrosis factor-</w:t>
      </w:r>
      <w:r w:rsidRPr="00D66223">
        <w:rPr>
          <w:rFonts w:ascii="Times New Roman" w:eastAsia="Times New Roman" w:hAnsi="Times New Roman" w:cs="Times New Roman"/>
          <w:i/>
          <w:iCs/>
          <w:color w:val="000000"/>
        </w:rPr>
        <w:t>α</w:t>
      </w:r>
      <w:r w:rsidRPr="00D66223">
        <w:rPr>
          <w:rFonts w:ascii="Times New Roman" w:eastAsia="Times New Roman" w:hAnsi="Times New Roman" w:cs="Times New Roman"/>
          <w:color w:val="000000"/>
        </w:rPr>
        <w:t> production in murine macrophages, and in mice. Eur J Pharmacol. 2000;406:R5–R7.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"http://www.ncbi.nlm.nih.gov/pubmed/11011050"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0CF2AD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Galve-Roperh I, Rueda D, Gómez Del Pulgar T, Velasco G, Guzman M. Mechanism of extracellular signal-regulated kinase activation by the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cannabinoid receptor. Mol Pharmacol. 2002;62:1385–1392.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"http://www.ncbi.nlm.nih.gov/pubmed/12435806"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6ABFA6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Galve-Roperh I, Sanchez C, Cortes ML, del Pulgar TG, Izquierdo M, Guzman M. Anti-tumoral action of cannabinoids: involvement of sustained ceramide accumulation and extracellular signal-regulated kinase activation. Nat Med. 2000;6:313–319.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"http://www.ncbi.nlm.nih.gov/pubmed/10700234"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EB35D3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Gamber KM, Macarthur H, Westfall TC. Cannabinoids augment the release of neuropeptide Y in the rat hypothalamus. Neuropharmacology. 2005;49:646–652.[</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"http://www.ncbi.nlm.nih.gov/pubmed/15949823"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20C38F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Gambi F, De Berardis D, Sepede G, Quartesan R, Calcagni E, Salerno RM, Conti CM, Ferro FM. Cannabinoid receptors and their relationships with neuropsychiatric disorders.Int J Immunopathol Pharmacol. 2005;18:15–19.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"http://www.ncbi.nlm.nih.gov/pubmed/15698507"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9F111E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Gammon CM, Freeman GM, Jr, Xie W, Petersen SL, Wetsel WC. Regulation of gonadotropin-releasing hormone secretion by cannabinoids. Endocrinology.2005;146:4491–4499. [</w:t>
      </w:r>
      <w:hyperlink r:id="rId2043"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"http://www.ncbi.nlm.nih.gov/pubmed/16020480"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0478B2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Gaoni Y, Mechoulam R. Isolation, structure and partial synthesis of an active constituent of hashish. J Am Chem Soc. 1964;86:1646–1647.</w:t>
      </w:r>
    </w:p>
    <w:p w14:paraId="73B3352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Garcia N, Jr, Jarai Z, Mirshahi F, Kunos G, Sanyal AJ. Systemic and portal hemodynamic effects of anandamide. Am J Physiol. 2001;280:G14–G20.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"http://www.ncbi.nlm.nih.gov/pubmed/11123193"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D0B2A6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Gardiner SM, March JE, Kemp PA, Bennett T. Regional haemodynamic responses to the cannabinoid agonist, WIN 55212-2, in conscious, normotensive rats, and in hypertensive, transgenic rats. Br J Pharmacol. 2001;133:445–453. [</w:t>
      </w:r>
      <w:hyperlink r:id="rId2044"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"http://www.ncbi.nlm.nih.gov/pubmed/11375262"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065A5F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Gardiner SM, March JE, Kemp PA, Bennett T. Complex regional haemodynamic effects of anandamide in conscious rats. Br J Pharmacol. 2002a;135:1889–1896.[</w:t>
      </w:r>
      <w:hyperlink r:id="rId2045"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"http://www.ncbi.nlm.nih.gov/pubmed/11959791"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69D406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Gardiner SM, March JE, Kemp PA, Bennett T. Influence of the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antagonist, AM 251, on the regional haemodynamic effects of WIN-55212-2 or HU 210 in conscious rats. Br J Pharmacol. 2002b;136:581–587. [</w:t>
      </w:r>
      <w:hyperlink r:id="rId2046"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"http://www.ncbi.nlm.nih.gov/pubmed/12055136"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9BBE46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Gardiner SM, March JE, Kemp PA, Bennett T. Involvement of CB1-receptors and </w:t>
      </w:r>
      <w:r w:rsidRPr="00D66223">
        <w:rPr>
          <w:rFonts w:ascii="Times New Roman" w:eastAsia="Times New Roman" w:hAnsi="Times New Roman" w:cs="Times New Roman"/>
          <w:i/>
          <w:iCs/>
          <w:color w:val="000000"/>
        </w:rPr>
        <w:t>β</w:t>
      </w:r>
      <w:r w:rsidRPr="00D66223">
        <w:rPr>
          <w:rFonts w:ascii="Times New Roman" w:eastAsia="Times New Roman" w:hAnsi="Times New Roman" w:cs="Times New Roman"/>
          <w:color w:val="000000"/>
        </w:rPr>
        <w:t>-adrenoceptors in the regional hemodynamic responses to lipopoly-saccharide infusion in conscious rats. Am J Physiol. 2005;288:H2280–H2288.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"http://www.ncbi.nlm.nih.gov/pubmed/15604130"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836972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Gardner EL. Endocannabinoid signaling system and brain reward: emphasis on dopamine. Pharmacol Biochem Behav. 2005;81:263–284.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"http://www.ncbi.nlm.nih.gov/pubmed/15936806"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1520C3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Gardner EL, Paredes W, Smith D, Donner A, Milling C, Cohen D, Morrison D. Facilitation of brain stimulation reward by 9-tetrahydrocannabinol.Δ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Psychopharmacology (Berl) 1988;96:142–144.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"http://www.ncbi.nlm.nih.gov/pubmed/2852376"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3AC3BC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Gareau Y, Dufresne C, Gallant M, Rochette C, Sawyer N, Slipetz DM, Tremblay N, Weech PK, Metters KM, Labelle M. Structure activity relationships of tetrahydrocannabinol analogues on human cannabinoid receptors. Bioorg Med Chem Lett. 1996;6:189–194.</w:t>
      </w:r>
    </w:p>
    <w:p w14:paraId="417F17C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Gaskari SA, Liu H, Moezi L, Li Y, Baik SK, Lee SS. Role of endocannabinoids in the pathogenesis of cirrhotic cardiomyopathy in bile duct-ligated rats. Br J Pharmacol.2005;146:315–323. [</w:t>
      </w:r>
      <w:hyperlink r:id="rId2047"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"http://www.ncbi.nlm.nih.gov/pubmed/16025138"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3C0906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Gatley SJ, Lan R, Pyatt B, Gifford AN, Volkow ND, Makriyannis A. Binding of the non-classical cannabinoid CP 55,940, and the diarylpyrazole AM251 to rodent brain cannabinoid receptors. Life Sci. 1997;61:191–197.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"http://www.ncbi.nlm.nih.gov/pubmed/9335234"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D70881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Gebremedhin D, Lange AR, Campbell WB, Hillard CJ, Harder DR. Cannabinoid CB1 receptor of cat cerebral arterial muscle functions to inhibit L-type Ca</w:t>
      </w:r>
      <w:r w:rsidRPr="00D66223">
        <w:rPr>
          <w:rFonts w:ascii="Times New Roman" w:eastAsia="Times New Roman" w:hAnsi="Times New Roman" w:cs="Times New Roman"/>
          <w:color w:val="000000"/>
          <w:sz w:val="20"/>
          <w:szCs w:val="20"/>
          <w:vertAlign w:val="superscript"/>
        </w:rPr>
        <w:t>2+</w:t>
      </w:r>
      <w:r w:rsidRPr="00D66223">
        <w:rPr>
          <w:rFonts w:ascii="Times New Roman" w:eastAsia="Times New Roman" w:hAnsi="Times New Roman" w:cs="Times New Roman"/>
          <w:color w:val="000000"/>
        </w:rPr>
        <w:t> channel current.Am J Physiol. 1999;266:H2085–H2093.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"http://www.ncbi.nlm.nih.gov/pubmed/10362691"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122084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Gelinas D, Miller R, Abood M. A pilot study of safety and tolerability of Δ9-THC (Marinol) treatment for ALS. Amyotroph Lateral Scler Other Motor Neuron Disord.2002;3:23.</w:t>
      </w:r>
    </w:p>
    <w:p w14:paraId="41A3E2B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Genn RF, Tucci S, Marco E, Viveros MP, File SE. Anxiolytic and anxiogenic effects of the cannabinoid agonist CP 55,940 in animal tests of anxiety. J Psychopharmacology.2003;17:A27.</w:t>
      </w:r>
    </w:p>
    <w:p w14:paraId="473E0B7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Genn RF, Tucci S, Marco EM, Viveros MP, File SE. Unconditioned and conditioned anxiogenic effects of the cannabinoid receptor agonist CP 55,940 in the social interaction test. Pharmacol Biochem Behav. 2004;77:567–573.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"http://www.ncbi.nlm.nih.gov/pubmed/15006468"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24A541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Gentleman SM, Leclercq PD, Moyes L, Graham DI, Smith C, Griffin WS, Nicoll JA. Long-term intracerebral inflammatory response after traumatic brain injury. Forensic Sci Int. 2004;146:97–104.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"http://www.ncbi.nlm.nih.gov/pubmed/15542269"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888758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George SR, Fan T, Roldan L, Naranjo CA. Corticotropin-releasing factor is altered in brains of animals with high preference for ethanol. Alcohol Clin Exp Res. 1990;14:425–429.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"http://www.ncbi.nlm.nih.gov/pubmed/2378427"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611BC5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Gerdeman G, Lovinger DM. CB1 cannabinoid receptor inhibits synaptic release of glutamate in rat dorsolateral striatum. J Neurophysiol. 2001;85:468–471.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"http://www.ncbi.nlm.nih.gov/pubmed/11152748"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1726E6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Gerdeman GL, Lovinger DM. Emerging roles for endocannabinoids in long-term synaptic plasticity. Br J Pharmacol. 2003;140:781–789. [</w:t>
      </w:r>
      <w:hyperlink r:id="rId2048"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"http://www.ncbi.nlm.nih.gov/pubmed/14504143"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E03473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Gerdeman GL, Partridge JG, Lupica CR, Lovinger DM. It could be habit forming: drugs of abuse and striatal synaptic plasticity. Trends Neurosci. 2003;26:184–192.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"http://www.ncbi.nlm.nih.gov/pubmed/12689769"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ED0710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Gerdeman GL, Ronesi J, Lovinger DM. Postsynaptic endocannabinoid release is critical to long-term depression in the striatum. Nat Neurosci. 2002;5:446–451.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"http://www.ncbi.nlm.nih.gov/pubmed/11976704"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D8D3A0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Germain N, Boichot E, Advenier C, Berdyshev EV, Lagente V. Effect of the cannabinoid receptor ligand, WIN 55,212-2, on superoxide anion and TNF-</w:t>
      </w:r>
      <w:r w:rsidRPr="00D66223">
        <w:rPr>
          <w:rFonts w:ascii="Times New Roman" w:eastAsia="Times New Roman" w:hAnsi="Times New Roman" w:cs="Times New Roman"/>
          <w:i/>
          <w:iCs/>
          <w:color w:val="000000"/>
        </w:rPr>
        <w:t>α</w:t>
      </w:r>
      <w:r w:rsidRPr="00D66223">
        <w:rPr>
          <w:rFonts w:ascii="Times New Roman" w:eastAsia="Times New Roman" w:hAnsi="Times New Roman" w:cs="Times New Roman"/>
          <w:color w:val="000000"/>
        </w:rPr>
        <w:t> production by human mononuclear cells. Int Immunopharmacol. 2002;2:537–543.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"http://www.ncbi.nlm.nih.gov/pubmed/11962732"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DF6FE6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Germano MP, D’Angelo V, Mondello MR, Pergolizzi S, Capasso F, Capasso R, Izzo AA, Mascolo N, De Pasquale R.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-mediated inhibition of stress-induced gastric ulcers in rats. Naunyn-Schmiedeberg’s Arch Pharmacol. 2001;363:241–244.[</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"http://www.ncbi.nlm.nih.gov/pubmed/11218077"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78B48B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Gessa GL, Orru A, Lai P, Maccioni P, Lecca R, Lobina C, Carai MA, Colombo G. Lack of tolerance to the suppressing effect of rimonabant on chocolate intake in rats.Psychopharmacology. 2006;185:248–254.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"http://www.ncbi.nlm.nih.gov/pubmed/16491428"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571089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Ghozland S, Matthes HW, Simonin F, Filliol D, Kieffer BL, Maldonado R. Motivational effects of cannabinoids are mediated by </w:t>
      </w:r>
      <w:r w:rsidRPr="00D66223">
        <w:rPr>
          <w:rFonts w:ascii="Times New Roman" w:eastAsia="Times New Roman" w:hAnsi="Times New Roman" w:cs="Times New Roman"/>
          <w:i/>
          <w:iCs/>
          <w:color w:val="000000"/>
        </w:rPr>
        <w:t>μ</w:t>
      </w:r>
      <w:r w:rsidRPr="00D66223">
        <w:rPr>
          <w:rFonts w:ascii="Times New Roman" w:eastAsia="Times New Roman" w:hAnsi="Times New Roman" w:cs="Times New Roman"/>
          <w:color w:val="000000"/>
        </w:rPr>
        <w:t>-opioid and </w:t>
      </w:r>
      <w:r w:rsidRPr="00D66223">
        <w:rPr>
          <w:rFonts w:ascii="Times New Roman" w:eastAsia="Times New Roman" w:hAnsi="Times New Roman" w:cs="Times New Roman"/>
          <w:i/>
          <w:iCs/>
          <w:color w:val="000000"/>
        </w:rPr>
        <w:t>κ</w:t>
      </w:r>
      <w:r w:rsidRPr="00D66223">
        <w:rPr>
          <w:rFonts w:ascii="Times New Roman" w:eastAsia="Times New Roman" w:hAnsi="Times New Roman" w:cs="Times New Roman"/>
          <w:color w:val="000000"/>
        </w:rPr>
        <w:t>-opioid receptors. J Neurosci.2002;22:1146–1154.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"http://www.ncbi.nlm.nih.gov/pubmed/11826143"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C62811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Gifford AN, Ashby CR., Jr Electrically evoked acetylcholine release from hippocampal slices is inhibited by the cannabinoid receptor agonist, WIN 55212-2, and is potentiated by the cannabinoid antagonist, SR 141716A. J Pharmacol Exp Ther. 1996;277:1431–1436.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"http://www.ncbi.nlm.nih.gov/pubmed/8667207"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9FEFDB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Gilgun-Sherki Y, Melamed E, Mechoulam R, Offen D. The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cannabinoid receptor agonist, HU-210, reduces levodopa-induced rotations in 6-hydroxy-dopamine-lesioned rats. Pharmacol Toxicol. 2003;93:66–70.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"http://www.ncbi.nlm.nih.gov/pubmed/12899667"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658FFE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Gingold AR, Bergasa NV. The cannabinoid agonist WIN 55,212-2 increases nociception threshold in cholestatic rats: implications for the treatment of the pruritus of cholestasis.Life Sci. 2003;73:2741–2747.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"http://www.ncbi.nlm.nih.gov/pubmed/13679241"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F5EC66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Giros B, Jaber M, Jones SR, Wightman RM, Caron MG. Hyperlocomotion and indifference to cocaine and amphetamine in mice lacking the dopamine transporter.Nature (Lond) 1996;379:606–612.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"http://www.ncbi.nlm.nih.gov/pubmed/8628395"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1EECDD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Giuffrida A, Leweke FM, Gerth CW, Schreiber D, Koethe D, Faulhaber J, Klosterkotter J, Piomelli D. Cerebrospinal anandamide levels are elevated in acute schizophrenia and are inversely correlated with psychotic symptoms. Neuropsychopharmacology.2004;29:2108–2114.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"http://www.ncbi.nlm.nih.gov/pubmed/15354183"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15C6CC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Giuffrida A, Parsons LH, Kerr TM, Rodriguez de Fonseca F, Navarro M, Piomelli D. Dopamine activation of endogenous cannabinoid signaling in dorsal striatum. Nat Neurosci. 1999;2:358–363.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"http://www.ncbi.nlm.nih.gov/pubmed/10204543"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1C5F1E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Giuliani D, Ferrari F, Ottani A. The cannabinoid agonist HU210 modifies behavioural responses to novelty and stress. Pharmacol Res. 2000;41:45–51.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"http://www.ncbi.nlm.nih.gov/pubmed/10712826"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1DCE14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Glaser ST, Abumrad NA, Fatade F, Kaczocha M, Studholme KM, Deutsch DG. Evidence against the presence of an anandamide transporter. Proc Natl Acad Sci USA.2003;100:4269–4274. [</w:t>
      </w:r>
      <w:hyperlink r:id="rId2049"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"http://www.ncbi.nlm.nih.gov/pubmed/12655057"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1BB8F3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Glaser ST, Kaczocha M, Deutsch DG. Anandamide transport: a critical review. Life Sci.2005;77:1584–1604.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"http://www.ncbi.nlm.nih.gov/pubmed/15979096"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3728F8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Glass M. The role of cannabinoids in neurodegenerative diseases. Prog Neuropsychopharmacol Biol Psychiatry. 2001;25:743–765.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"http://www.ncbi.nlm.nih.gov/pubmed/11383976"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CF8A6E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Glass M, Brotchie JM, Maneuf YP. Modulation of neurotransmission by cannabinoids in the basal ganglia. Eur J Neurosci. 1997a;9:199–203.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"http://www.ncbi.nlm.nih.gov/pubmed/9058040"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A28A21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Glass M, Dragunow M, Faull RL. Cannabinoid receptors in the human brain: a detailed anatomical and quantitative autoradiographic study in the fetal, neonatal and adult human brain. Neuroscience. 1997b;77:299–318.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"http://www.ncbi.nlm.nih.gov/pubmed/9472392"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3E058C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Glass M, Dragunow M, Faull RL. The pattern of neurodegeneration in Huntington’s disease: a comparative study of cannabinoid, dopamine, adenosine and GABA(A) receptor alterations in the human basal ganglia in Huntington’s disease. Neuroscience.2000;97:505–519.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"http://www.ncbi.nlm.nih.gov/pubmed/10828533"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0BB8CA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Glass M, Faull RL, Dragunow M. Loss of cannabinoid receptors in the substantia nigra in Huntington’s disease. Neuroscience. 1993;56:523–527.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"http://www.ncbi.nlm.nih.gov/pubmed/8255419"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60F0CB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Glass M, Felder CC. Concurrent stimulation of cannabinoid CB1 and dopamine D2 receptors augments cAMP accumulation in striatal neurons: evidence for a G</w:t>
      </w:r>
      <w:r w:rsidRPr="00D66223">
        <w:rPr>
          <w:rFonts w:ascii="Times New Roman" w:eastAsia="Times New Roman" w:hAnsi="Times New Roman" w:cs="Times New Roman"/>
          <w:color w:val="000000"/>
          <w:sz w:val="20"/>
          <w:szCs w:val="20"/>
          <w:vertAlign w:val="subscript"/>
        </w:rPr>
        <w:t>s</w:t>
      </w:r>
      <w:r w:rsidRPr="00D66223">
        <w:rPr>
          <w:rFonts w:ascii="Times New Roman" w:eastAsia="Times New Roman" w:hAnsi="Times New Roman" w:cs="Times New Roman"/>
          <w:color w:val="000000"/>
        </w:rPr>
        <w:t> linkage to the CB1 receptor. J Neurosci. 1997;17:5327–5333.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"http://www.ncbi.nlm.nih.gov/pubmed/9204917"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A68084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Glass M, Northup JK. Agonist selective regulation of G proteins by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and CB</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 receptors. Mol Pharmacol. 1999;56:1362–1369.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"http://www.ncbi.nlm.nih.gov/pubmed/10570066"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413257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Glass M, van Dellen A, Blakemore C, Hannan AJ, Faull RL. Delayed onset of Huntington’s disease in mice in an enriched environment correlates with delayed loss of cannabinoid CB1 receptors. Neuroscience. 2004;123:207–212.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"http://www.ncbi.nlm.nih.gov/pubmed/14667455"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D907E7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Glass RM, Uhlenhuth EH, Hartel FW, Schuster CR, Fischman MW. A single dose study of nabilone, a synthetic cannabinoid. Psychopharmacology. 1980;71:137–142.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"http://www.ncbi.nlm.nih.gov/pubmed/6108592"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B4FDB2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Gobbi G, Bambico FR, Mangieri R, Bortolato M, Campolongo P, Solinas M, Cassano T, Morgese MG, Debonnel G, Duranti A, et al. Antidepressant-like activity and modulation of brain monoaminergic transmission by blockade of anandamide hydrolysis. Proc Natl Acad Sci USA. 2005;102:18620–18625. [</w:t>
      </w:r>
      <w:hyperlink r:id="rId2050"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"http://www.ncbi.nlm.nih.gov/pubmed/16352709"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197CED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Godino MC, Torres M, Sanchez-Prieto J. Inhibition of N- and P/Q-type Ca</w:t>
      </w:r>
      <w:r w:rsidRPr="00D66223">
        <w:rPr>
          <w:rFonts w:ascii="Times New Roman" w:eastAsia="Times New Roman" w:hAnsi="Times New Roman" w:cs="Times New Roman"/>
          <w:color w:val="000000"/>
          <w:sz w:val="20"/>
          <w:szCs w:val="20"/>
          <w:vertAlign w:val="superscript"/>
        </w:rPr>
        <w:t>2+</w:t>
      </w:r>
      <w:r w:rsidRPr="00D66223">
        <w:rPr>
          <w:rFonts w:ascii="Times New Roman" w:eastAsia="Times New Roman" w:hAnsi="Times New Roman" w:cs="Times New Roman"/>
          <w:color w:val="000000"/>
        </w:rPr>
        <w:t> channels by cannabinoid receptors in single cerebrocortical nerve terminals. FEBS Lett.2005;579:768–772.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"http://www.ncbi.nlm.nih.gov/pubmed/15670844"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7E7269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Godlewski G, Malinowska B, Schlicker E. Presynaptic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receptors are involved in the inhibition of the neurogenic vasopressor response during septic shock in pithed rats. Br J Pharmacol. 2004;142:701–708. [</w:t>
      </w:r>
      <w:hyperlink r:id="rId2051"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"http://www.ncbi.nlm.nih.gov/pubmed/15159284"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9C0147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Gómez Del Pulgar T, De Ceballos ML, Guzman M, Velasco G. Cannabinoids protect astrocytes from ceramide-induced apoptosis through the phosphatidylinositol 3-kinase/protein kinase B pathway. J Biol Chem. 2002a;277:36527–36533.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"http://www.ncbi.nlm.nih.gov/pubmed/12133838"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8DE20A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Gómez Del Pulgar T, Velasco G, Guzman M. The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cannabinoid receptor is coupled to the activation of protein kinase B/Akt. Biochem J. 2000;347:369–373.[</w:t>
      </w:r>
      <w:hyperlink r:id="rId2052"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"http://www.ncbi.nlm.nih.gov/pubmed/10749665"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C967CA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Gómez Del Pulgar T, Velasco G, Sanchez C, Haro A, Guzman M. De novo-synthesized ceramide is involved in cannabinoid-induced apoptosis. Biochem J. 2002b;363:183–188.[</w:t>
      </w:r>
      <w:hyperlink r:id="rId2053"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"http://www.ncbi.nlm.nih.gov/pubmed/11903061"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4390D6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Gomez R, Navarro M, Ferrer B, Trigo JM, Bilbao A, Del Arco I, Cippitelli A, Nava F, Piomelli D, Rodriguez de Fonseca F. A peripheral mechanism for CB1 cannabinoid receptor-dependent modulation of feeding. J Neurosci. 2002;22:9612–9617.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"http://www.ncbi.nlm.nih.gov/pubmed/12417686"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BC3F01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Gong J-P, Onaivi ES, Ishiguro H, Liu Q-R, Tagliaferro PA, Brusco A, Uhl GR. Cannabinoid CB2 receptors: immunohistochemical localization in rat brain. Brain Res.2006;1071:10–23.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"http://www.ncbi.nlm.nih.gov/pubmed/16472786"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6DFCEF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Gonsiorek W, Lunn C, Fan X, Narula S, Lundell D, Hipkin RW. Endocannabinoid 2-arachidonyl glycerol is a full agonist through human type 2 cannabinoid receptor: antagonism by anandamide. Mol Pharmacol. 2000;57:1045–1050.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"http://www.ncbi.nlm.nih.gov/pubmed/10779390"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312F32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Gonzalez S, Cascio MG, Fernandez-Ruiz J, Sparpaglione V, Parolaro D, Ramos JA. Changes in endocannabinoid content in the brain of rats chronically exposed to nicotine, ethanol or cocaine. Brain Res. 2002;954:73–81.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"http://www.ncbi.nlm.nih.gov/pubmed/12393235"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90705D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Gonzalez S, Mena MA, Lastres-Becker I, Serrano A, de Yebenes JG, Ramos JA, Fernandez-Ruiz J.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receptors in the basal ganglia and motor response to activation or blockade of these receptors in parkin-null mice. Brain Res. 2005;1046:195–206.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"http://www.ncbi.nlm.nih.gov/pubmed/15882845"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D771D4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Gonzalez S, Scorticati C, Garcia-Arencibia M, de Miguel R, Ramos JA, Fernandez-Ruiz J. Effects of rimonabant, a selective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antagonist, in a rat model of Parkinson’s disease. Brain Res. 2006;1073–1074:209–219.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"http://www.ncbi.nlm.nih.gov/pubmed/16412990"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DAB44B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Goparaju SK, Ueda N, Taniguchi K, Yamamoto S. Enzymes of porcine brain hydrolyzing 2-arachidonoylglycerol, an endogenous ligand of cannabinoid receptors. Biochem Pharmacol. 1999;57:417–423.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"http://www.ncbi.nlm.nih.gov/pubmed/9933030"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E793B5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Goparaju SK, Ueda N, Yamaguchi H, Yamamoto S. Anandamide amidohydrolase reacting with 2-arachidonoylglycerol, another cannabinoid receptor ligand. FEBS Lett.1998;422:69–73.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"http://www.ncbi.nlm.nih.gov/pubmed/9475172"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BE5438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Gordon E, Devinsky O. Alcohol and marijuana: effects on epilepsy and use by patients with epilepsy. Epilepsia. 2001;42:1266–1272.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"http://www.ncbi.nlm.nih.gov/pubmed/11737161"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55B84B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Gorelick DA, Heishman SJ, Preston KL, Nelson RA, Moolchan ET, Huestis MA. The cannabinoid CB1 receptor antagonist rimonabant attenuates the hypotensive effect of smoked marijuana in male smokers. Am Heart J. 2006;151:754.e1–754.e5.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"http://www.ncbi.nlm.nih.gov/pubmed/16504646"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2FFBDE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Gorter R, Seefried M, Volberding P. Dronabinol effects on weight in patients with HIV infection. AIDS. 1992;6:127.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"http://www.ncbi.nlm.nih.gov/pubmed/1311935"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824CA5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Goutopoulos A, Fan P, Khanolkar AD, Xie XQ, Lin S, Makriyannis A. Stereochemical selectivity of methanandamides for the CB1 and CB2 cannabinoid receptors and their metabolic stability. Bioorg Med Chem. 2001;9:1673–1684.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"http://www.ncbi.nlm.nih.gov/pubmed/11425567"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674394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Green K, Bigger JF, Kim K, Bowman K. Cannabinoid action on the eye as mediated through the central nervous system and local adrenergic activity. Exp Eye Res.1977a;24:189–196.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"http://www.ncbi.nlm.nih.gov/pubmed/844512"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3C5934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Green K, Bigger JF, Kim K, Bowman K. Cannabinoid penetration and chronic effects in the eye. Exp Eye Res. 1977b;24:197–205.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"http://www.ncbi.nlm.nih.gov/pubmed/844513"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DAF359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Green K, Kearse EC, McIntyre OL. Interaction between Δ-9-tetrahydrocannabinol and indomethacin. Ophthalmic Res. 2001;33:217–220.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"http://www.ncbi.nlm.nih.gov/pubmed/11464074"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5A81AA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Green K, Pederson JE. Effect of 1-tetrahydrocannabinol on aqueous dynamics and ciliary body permeability in the rabbit. Exp Eye Res. 1973;15:499–507.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"http://www.ncbi.nlm.nih.gov/pubmed/4702382"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D12697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Green K, Podos SM. Antagonism of arachidonic acid-induced ocular effects by Δ</w:t>
      </w:r>
      <w:r w:rsidRPr="00D66223">
        <w:rPr>
          <w:rFonts w:ascii="Times New Roman" w:eastAsia="Times New Roman" w:hAnsi="Times New Roman" w:cs="Times New Roman"/>
          <w:color w:val="000000"/>
          <w:sz w:val="20"/>
          <w:szCs w:val="20"/>
          <w:vertAlign w:val="superscript"/>
        </w:rPr>
        <w:t>1</w:t>
      </w:r>
      <w:r w:rsidRPr="00D66223">
        <w:rPr>
          <w:rFonts w:ascii="Times New Roman" w:eastAsia="Times New Roman" w:hAnsi="Times New Roman" w:cs="Times New Roman"/>
          <w:color w:val="000000"/>
        </w:rPr>
        <w:t>-tetrahydrocannabinol. Investig Ophthalmol. 1974;13:422–429.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"http://www.ncbi.nlm.nih.gov/pubmed/4831696"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665691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Greenberg HS, Werness SA, Pugh JE, Andrus RO, Anderson DJ, Domino EF. Short-term effects of smoking marijuana on balance in patients with multiple sclerosis and normal volunteers. Clin Pharmacol Ther. 1994;55:324–328.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"http://www.ncbi.nlm.nih.gov/pubmed/8143398"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B7DE6F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Greenberg I, Kuehnle J, Mendelson JH, Bernstein JG. Effects of marijuana use on body weight and energy intake in humans. Psychopharmacology. 1976;49:79–84.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"http://www.ncbi.nlm.nih.gov/pubmed/822452"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813119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Greengard P. The neurobiology of slow synaptic transmission. Science (Wash DC)2001;294:1024–1030.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"http://www.ncbi.nlm.nih.gov/pubmed/11691979"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E97732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Grenard P, Julien B, Tran Van Nhieu J, Li L, Ledent C, Mallat A, Lotersztajn S. Reduced fibrosis in mice invalidated for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Proceedings of the 2004 Symposium on the Cannabinoids; 2004 June 22–27; Peastum, Italy. Burlington, VT: International Cannabinoid Research Society; 2004. p. 60.</w:t>
      </w:r>
    </w:p>
    <w:p w14:paraId="03286A3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Grigorenko E, Kittler J, Clayton C, Wallace D, Zhuang S, Bridges D, Bundey S, Boon A, Pagget C, Hayashizaki S, et al. Assessment of cannabinoid induced gene changes: tolerance and neuroprotection. Chem Phys Lipids. 2002;121:257–266.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"http://www.ncbi.nlm.nih.gov/pubmed/12505705"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07FA6C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Grimaldi C, Pisanti S, Laezza C, Malfitano AM, Santoro A, Vitale M, Caruso MG, Notarnicola M, Iacuzzo I, Portella G, et al. Anandamide inhibits adhesion and migration of breast cancer cells. Exp Cell Res. 2006;312:363–373.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"http://www.ncbi.nlm.nih.gov/pubmed/16343481"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C2E289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Grinspoon L, Bakalar JB. Marihuana: The Forbidden Medicine. Yale University Press; New Haven, CT: 1993. The history of cannabis; pp. 1–23.</w:t>
      </w:r>
    </w:p>
    <w:p w14:paraId="11D802D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Grinspoon L, Bakalar JB. The use of cannabis as a mood stabilizer in bipolar disorder: anecdotal evidence and the need for clinical research. J Psychoact Drugs. 1998;30:171–177.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"http://www.ncbi.nlm.nih.gov/pubmed/9692379"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6F1F82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Grotenhermen F. Pharmacokinetics and pharmacodynamics of cannabinoids. Clin Pharmacokinet. 2003;42:327–360.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"http://www.ncbi.nlm.nih.gov/pubmed/12648025"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BC9C84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Grotenhermen F. Pharmacology of cannabinoids. Neuro Endocrinol Lett. 2004;25:14–23.[</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"http://www.ncbi.nlm.nih.gov/pubmed/15159677"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715635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Grufferman S, Schwartz AG, Ruymann FB, Maurer HM. Parents’ use of cocaine and marijuana and increased risk of rhabdomyosarcoma in their children. Cancer Causes Control. 1993;4:217–224.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"http://www.ncbi.nlm.nih.gov/pubmed/8318638"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A921EF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Grundy RI. The therapeutic potential of the cannabinoids in neuroprotection. Expert Opin Investig Drugs. 2002;11:1365–1374.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"http://www.ncbi.nlm.nih.gov/pubmed/12387700"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2BA892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Gubellini P, Picconi B, Bari M, Battista N, Calabresi P, Centonze D, Bernardi G, Finazzi-Agro A, Maccarrone M. Experimental parkinsonism alters endocannabinoid degradation: implications for striatal glutamatergic transmission. J Neurosci. 2002;22:6900–6907.[</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"http://www.ncbi.nlm.nih.gov/pubmed/12177188"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92B6E9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Guagnini F, Valenti M, Mukenge S, Matias I, Bianchetti A, Di Palo S, Ferla G, Di Marzo V, Croci T. Neural contractions in colonic strips from patients with diverticulosis: role of endocannabinoids and substance P. Gut. 2006;55:946–953. [</w:t>
      </w:r>
      <w:hyperlink r:id="rId2054"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"http://www.ncbi.nlm.nih.gov/pubmed/16423891"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23E41C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Guimaraes FS, Chiaretti TM, Graeff FG, Zuardi AW. Antianxiety effect of cannabidiol in the elevated plus-maze. Psychopharmacology. 1990;100:558–559.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"http://www.ncbi.nlm.nih.gov/pubmed/1969666"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96EBF4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Guimaraes FS, de Aguiar JC, Mechoulam R, Breuer A. Anxiolytic effect of cannabidiol derivatives in the elevated plus-maze. Gen Pharmacol. 1994;25:161–164.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"http://www.ncbi.nlm.nih.gov/pubmed/7913072"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8AD831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Guindon J, Beaulieu P. Antihyperalgesic effects of local injections of anandamide, ibuprofen, rofecoxib and their combinations in a model of neuropathic pain.Neuropharmacology. 2006;50:814–823.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"http://www.ncbi.nlm.nih.gov/pubmed/16442133"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38A602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Guindon J, De Lean A, Beaulieu P. Local interactions between anandamide, an endocannabinoid, and ibuprofen, a nonsteroidal anti-inflammatory drug, in acute and inflammatory pain. Pain. 2006;121:85–93.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"http://www.ncbi.nlm.nih.gov/pubmed/16480822"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E97490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Gulyas AI, Cravatt BF, Bracey MH, Dinh TP, Piomelli D, Boscia F, Freund TF. Segregation of two endocannabinoid-hydrolyzing enzymes into pre- and postsynaptic compartments in the rat hippocampus, cerebellum and amygdala. Eur J Neurosci.2004;20:441–458.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"http://www.ncbi.nlm.nih.gov/pubmed/15233753"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CD9665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Guo J, Ikeda SR. Endocannabinoids modulate N-type calcium channels and G-protein-coupled inwardly rectifying potassium channels via CB1 cannabinoid receptors heterologously expressed in mammalian neurons. Mol Pharmacol. 2004;65:665–674.[</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"http://www.ncbi.nlm.nih.gov/pubmed/14978245"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B38C8F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Guo Y, Wang H, Okamoto Y, Ueda N, Kingsley PJ, Marnett LJ, Schmid HH, Das SK, Dey SK.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Acylphosphatidylethanolamine-hydrolyzing phospholipase D is an important determinant of uterine anandamide levels during implantation. J Biol Chem.2005;280:23429–23432.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"http://www.ncbi.nlm.nih.gov/pubmed/15890658"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C81802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Guzmán M. Cannabinoids: potential anticancer agents. Nat Rev Cancer. 2003;3:745–755.[</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"http://www.ncbi.nlm.nih.gov/pubmed/14570037"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F1DE6E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Guzmán M, Sanchez C, Galve-Roperh I. Cannabinoids and cell fate. Pharmacol Ther.2002;95:175–184.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"http://www.ncbi.nlm.nih.gov/pubmed/12182964"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93109F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Hájos N, Freund TF. Pharmacological separation of cannabinoid sensitive receptors on hippocampal excitatory and inhibitory fibers. Neuropharmacology. 2002;43:503–510.[</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"http://www.ncbi.nlm.nih.gov/pubmed/12367597"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958D40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Hájos N, Ledent C, Freund TF. Novel cannabinoid-sensitive receptor mediates inhibition of glutamatergic synaptic transmission in the hippocampus. Neuroscience. 2001;106:1–4.[</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"http://www.ncbi.nlm.nih.gov/pubmed/11564411"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FC9DA7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Halikas JA, Goodwin DW, Guze SB. Marihuana use and psychiatric illness. Arch Gen Psychiatry. 1972;27:162–165.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"http://www.ncbi.nlm.nih.gov/pubmed/5042824"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DCEF89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Hall W, Solowij N. Adverse effects of cannabis. Lancet. 1998;352:1611–1616.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"http://www.ncbi.nlm.nih.gov/pubmed/9843121"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823D8A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Hall W, Christie M, Currow D. Cannabinoids and cancer: causation, remediation, and palliation. Lancet Oncol. 2005;6:35–42.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"http://www.ncbi.nlm.nih.gov/pubmed/15629274"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23C4F9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Hall W, Degenhardt L, Teesson M. Cannabis use and psychotic disorders: an update.Drug Alcohol Rev. 2004;23:433–443.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"http://www.ncbi.nlm.nih.gov/pubmed/15763748"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EC75A6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Haller J, Bakos N, Szirmay M, Ledent C, Freund TF. The effects of genetic and pharmacological blockade of the CB1 cannabinoid receptor on anxiety. Eur J Neurosci.2002;16:1395–1398.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"http://www.ncbi.nlm.nih.gov/pubmed/12405999"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0E3305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Haller J, Varga B, Ledent C, Barna I, Freund TF. Context-dependent effects of CB1 cannabinoid gene disruption on anxiety-like and social behaviour in mice. Eur J Neurosci.2004a;19:1906–1912.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"http://www.ncbi.nlm.nih.gov/pubmed/15078564"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6C2C2D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Haller J, Varga B, Ledent C, Freund TF. CB1 cannabinoid receptors mediate anxiolytic effects: convergent genetic and pharmacological evidence with CB1-specific agents.Behav Pharmacol. 2004b;15:299–304.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"http://www.ncbi.nlm.nih.gov/pubmed/15252281"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8BA6DC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Hamann W, di Vadi PP. Analgesic effect of the cannabinoid analogue nabilone is not mediated by opioid receptors. Lancet. 1999;353:560.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"http://www.ncbi.nlm.nih.gov/pubmed/10028992"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3125A4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Hampson AJ, Grimaldi M, Axelrod J, Wink D. Cannabidiol and (−)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are neuroprotective antioxidants. Proc Natl Acad Sci USA.1998;95:8268–8273. [</w:t>
      </w:r>
      <w:hyperlink r:id="rId2055"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"http://www.ncbi.nlm.nih.gov/pubmed/9653176"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21F067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Hampson AJ, Grimaldi M, Lolic M, Wink D, Rosenthal R, Axelrod J. Neuroprotective antioxidants from marijuana. Ann NY Acad Sci. 2000a;899:274–282.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"http://www.ncbi.nlm.nih.gov/pubmed/10863546"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B48C8B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Hampson RE, Mu J, Deadwyler SA. Cannabinoid and </w:t>
      </w:r>
      <w:r w:rsidRPr="00D66223">
        <w:rPr>
          <w:rFonts w:ascii="Times New Roman" w:eastAsia="Times New Roman" w:hAnsi="Times New Roman" w:cs="Times New Roman"/>
          <w:i/>
          <w:iCs/>
          <w:color w:val="000000"/>
        </w:rPr>
        <w:t>κ</w:t>
      </w:r>
      <w:r w:rsidRPr="00D66223">
        <w:rPr>
          <w:rFonts w:ascii="Times New Roman" w:eastAsia="Times New Roman" w:hAnsi="Times New Roman" w:cs="Times New Roman"/>
          <w:color w:val="000000"/>
        </w:rPr>
        <w:t> opioid receptors reduce potassium K current via activation of G</w:t>
      </w:r>
      <w:r w:rsidRPr="00D66223">
        <w:rPr>
          <w:rFonts w:ascii="Times New Roman" w:eastAsia="Times New Roman" w:hAnsi="Times New Roman" w:cs="Times New Roman"/>
          <w:color w:val="000000"/>
          <w:sz w:val="20"/>
          <w:szCs w:val="20"/>
          <w:vertAlign w:val="subscript"/>
        </w:rPr>
        <w:t>s</w:t>
      </w:r>
      <w:r w:rsidRPr="00D66223">
        <w:rPr>
          <w:rFonts w:ascii="Times New Roman" w:eastAsia="Times New Roman" w:hAnsi="Times New Roman" w:cs="Times New Roman"/>
          <w:color w:val="000000"/>
        </w:rPr>
        <w:t> proteins in cultured hippocampal neurons. J Neurophysiol. 2000b;84:2356–2364.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"http://www.ncbi.nlm.nih.gov/pubmed/11067978"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249167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Hansen HH, Ikonomidou C, Bittigau P, Hansen SH, Hansen HS. Accumulation of the anandamide precursor and other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acylethanolamine phospholipids in infant rat models of in vivo necrotic and apoptotic neuronal death. J Neurochem. 2001a;76:39–46.[</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"http://www.ncbi.nlm.nih.gov/pubmed/11145976"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8F04C3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Hansen HH, Schmid PC, Bittigau P, Lastres-Becker I, Berrendero F, Manzanares J, Ikonomidou C, Schmid HH, Fernandez-Ruiz JJ, Hansen HS. Anandamide, but not 2-arachidonoylglycerol, accumulates during in vivo neurodegeneration. J Neurochem.2001b;78:1415–1427.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"http://www.ncbi.nlm.nih.gov/pubmed/11579150"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5A8CA8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Hansson AC, Bermudez-Silva FJ, Malinen H, Hyytia P, Sanchez-Vera I, Rimondini R, Rodriguez de Fonseca F, Kunos G, Sommer WH, Heilig M. Genetic impairment of frontocortical endocannabinoid degradation and high alcohol preference.Neuropsychopharmacology. 2006 in press.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"http://www.ncbi.nlm.nih.gov/pubmed/16482090"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76E49C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Hanus L, Abu-Lafi S, Fride E, Breuer A, Vogel Z, Shalev DE, Kustanovich I, Mechoulam R. 2-Arachidonyl glyceryl ether, an endogenous agonist of the cannabinoid CB1 receptor. Proc Natl Acad Sci USA. 2001;98:3662–3665. [</w:t>
      </w:r>
      <w:hyperlink r:id="rId2056"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"http://www.ncbi.nlm.nih.gov/pubmed/11259648"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D111BA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Hanus L, Breuer A, Tchilibon S, Shiloah S, Goldenberg D, Horowitz M, Pertwee RG, Ross RA, Mechovlam R, Fride E. HU-308: a specific agonist for CB</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 a peripheral cannabinoid receptor. Proc Natl Acad Sci USA. 1999;96:14228–14233.[</w:t>
      </w:r>
      <w:hyperlink r:id="rId2057"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"http://www.ncbi.nlm.nih.gov/pubmed/10588688"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45DBC2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Hao S, Avraham Y, Mechoulam R, Berry EM. Low dose anandamide affects food intake, cognitive function, neurotransmitter and corticosterone levels in diet-restricted mice. Eur J Pharmacol. 2000;392:147–156.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"http://www.ncbi.nlm.nih.gov/pubmed/10762668"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B0783F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Harris GC, Wimmer M, Aston-Jones G. A role for lateral hypothalamic orexin neurons in reward seeking. Nature (Lond) 2005;437:556–559.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"http://www.ncbi.nlm.nih.gov/pubmed/16100511"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A5DD71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Harrold JA, Elliott JC, King PJ, Widdowson PS, Williams G. Down-regulation of cannabinoid-1 (CB-1) receptors in specific extrahypothalamic regions of rats with dietary obesity: a role for endogenous cannabinoids in driving appetite for palatable food? Brain Res. 2002;952:232–238.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"http://www.ncbi.nlm.nih.gov/pubmed/12376184"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D10A68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Harrold JA, Williams G. The cannabinoid system: a role in both the homeostatic and hedonic control of eating? Br J Nutr. 2003;90:729–734.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"http://www.ncbi.nlm.nih.gov/pubmed/13129440"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2D2675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Hart S, Fischer OM, Ullrich A. Cannabinoids induce cancer cell proliferation via tumor necrosis factor </w:t>
      </w:r>
      <w:r w:rsidRPr="00D66223">
        <w:rPr>
          <w:rFonts w:ascii="Times New Roman" w:eastAsia="Times New Roman" w:hAnsi="Times New Roman" w:cs="Times New Roman"/>
          <w:i/>
          <w:iCs/>
          <w:color w:val="000000"/>
        </w:rPr>
        <w:t>α</w:t>
      </w:r>
      <w:r w:rsidRPr="00D66223">
        <w:rPr>
          <w:rFonts w:ascii="Times New Roman" w:eastAsia="Times New Roman" w:hAnsi="Times New Roman" w:cs="Times New Roman"/>
          <w:color w:val="000000"/>
        </w:rPr>
        <w:t>-converting enzyme (TACE/ADAM17)-mediated transactivation of the epidermal growth factor receptor. Cancer Res. 2004;64:1943–1950.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"http://www.ncbi.nlm.nih.gov/pubmed/15026328"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CD3083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Hartley JP, Nogrady SG, Seaton A. Bronchodilator effect of Δ</w:t>
      </w:r>
      <w:r w:rsidRPr="00D66223">
        <w:rPr>
          <w:rFonts w:ascii="Times New Roman" w:eastAsia="Times New Roman" w:hAnsi="Times New Roman" w:cs="Times New Roman"/>
          <w:color w:val="000000"/>
          <w:sz w:val="20"/>
          <w:szCs w:val="20"/>
          <w:vertAlign w:val="superscript"/>
        </w:rPr>
        <w:t>1</w:t>
      </w:r>
      <w:r w:rsidRPr="00D66223">
        <w:rPr>
          <w:rFonts w:ascii="Times New Roman" w:eastAsia="Times New Roman" w:hAnsi="Times New Roman" w:cs="Times New Roman"/>
          <w:color w:val="000000"/>
        </w:rPr>
        <w:t>-tetrahydrocannabinol. Br J Clin Pharmacol. 1978;5:523–525. [</w:t>
      </w:r>
      <w:hyperlink r:id="rId2058"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"http://www.ncbi.nlm.nih.gov/pubmed/656294"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6EFD64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Hattori N, Mizuno Y. Pathogenetic mechanisms of parkin in Parkinson’s disease. Lancet.2004;364:722–724.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"http://www.ncbi.nlm.nih.gov/pubmed/15325839"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9FBBAD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Hayakawa K, Mishima K, Abe K, Hasebe N, Takamatsu F, Yasuda H, Ikeda T, Inui K, Egashira N, Iwasaki K, et al. Cannabidiol prevents infarction via the non-CB1 cannabinoid receptor mechanism. Neuroreport. 2004;15:2381–2385.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"http://www.ncbi.nlm.nih.gov/pubmed/15640760"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93B45D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Hayase T, Yamamoto Y, Yamamoto K. Protective effects of cannabinoid receptor agonists against cocaine and other convulsant-induced toxic behavioural symptoms. J Pharm Pharmacol. 2001a;53:1525–1532.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"http://www.ncbi.nlm.nih.gov/pubmed/11732755"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1F2EF0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Hayase T, Yamamoto Y, Yamamoto K. Protective effects of cannabinoid receptor ligands analogous to anandamide against cocaine toxicity. Nihon Arukoru Yakubutsu Igakkai Zasshi. 2001b;36:596–608.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"http://www.ncbi.nlm.nih.gov/pubmed/11828716"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FC8693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Hedlund PB, Carson MJ, Sutcliffe JG, Thomas EA. Allosteric regulation by oleamide of the binding properties of 5-hydroxytryptamine</w:t>
      </w:r>
      <w:r w:rsidRPr="00D66223">
        <w:rPr>
          <w:rFonts w:ascii="Times New Roman" w:eastAsia="Times New Roman" w:hAnsi="Times New Roman" w:cs="Times New Roman"/>
          <w:color w:val="000000"/>
          <w:sz w:val="20"/>
          <w:szCs w:val="20"/>
          <w:vertAlign w:val="subscript"/>
        </w:rPr>
        <w:t>7</w:t>
      </w:r>
      <w:r w:rsidRPr="00D66223">
        <w:rPr>
          <w:rFonts w:ascii="Times New Roman" w:eastAsia="Times New Roman" w:hAnsi="Times New Roman" w:cs="Times New Roman"/>
          <w:color w:val="000000"/>
        </w:rPr>
        <w:t> receptors. Biochem Pharmacol.1999;58:1807–1813.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"http://www.ncbi.nlm.nih.gov/pubmed/10571256"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67900A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Heilig M, Soderpalm B, Engel JA, Viderlow E. Centrally administered neuropeptide Y (NPY) produces anxiolytic-like effects in animal anxiety models. Psychopharmacology.1989;98:524–529.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"http://www.ncbi.nlm.nih.gov/pubmed/2570434"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B1ADDC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Hensen B. Cannabinoid therapeutics: high hopes for the future. Drug Discov Today.2005;10:459–462.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"http://www.ncbi.nlm.nih.gov/pubmed/15809190"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0BC318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Hepler RS, Frank IM, Petrus R. Ocular effects of marijuana. In: Braude M, Szara S, editors. Pharmacology of Cannabis. Raven; New York: 1976.</w:t>
      </w:r>
    </w:p>
    <w:p w14:paraId="2EC5E8E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Hepler RS, Frank IR. Marihuana smoking and intraocular pressure. J Am Med Assoc.1971;217:1392.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"http://www.ncbi.nlm.nih.gov/pubmed/5109652"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983E6D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Hepler RS, Frank IM, Ungerleider JT. Pupillary constriction after marijuana smoking.Am J Ophthalmol. 1972;74:1185–1190.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"http://www.ncbi.nlm.nih.gov/pubmed/4646726"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43B9D8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Herkenham M, Groen BG, Lynn AB, De Costa BR, Richfield EK. Neuronal localization of cannabinoid receptors and second messengers in mutant mouse cerebellum. Brain Res.1991a;552:301–310.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"http://www.ncbi.nlm.nih.gov/pubmed/1913192"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E17DCC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Herkenham M, Lynn AB, Johnson MR, Melvin LS, de Costa BR, Rice KC. Characterization and localization of cannabinoid receptors in rat brain: a quantitative in vitro autoradiographic study. J Neurosci. 1991b;11:563–583.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"http://www.ncbi.nlm.nih.gov/pubmed/1992016"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47E6F4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Herkenham M, Lynn AB, Little MD, Johnson MR, Melvin LS, de Costa BR, Rice KC. Cannabinoid receptor localization in brain. Proc Natl Acad Sci USA. 1990;87:1932–1936. [</w:t>
      </w:r>
      <w:hyperlink r:id="rId2059"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"http://www.ncbi.nlm.nih.gov/pubmed/2308954"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17ECEB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Hermann H, Lutz B. Coexpression of the cannabinoid receptor type 1 with the corticotrophin-releasing hormone receptor type 1 in distinct regions of the adult mouse forebrain. Neurosci Lett. 2005;375:13–18.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"http://www.ncbi.nlm.nih.gov/pubmed/15664114"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8CDA5A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Herrera B, Carracedo A, Diez-Zaera M, Gomez Del Pulgar T, Guzman M, Velasco G. The CB(2) cannabinoid receptor signals apoptosis via ceramide-dependent activation of the mitochondrial intrinsic pathway. Exp Cell Res. 2006;312:2121–2131.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"http://www.ncbi.nlm.nih.gov/pubmed/16624285"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4593A6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Herrera B, Carracedo A, Diez-Zaera M, Guzman M, Velasco G. p38 MAPK is involved in CB2 receptor-induced apoptosis of human leukaemia cells. FEBS Lett.2005;579:5084–5088.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"http://www.ncbi.nlm.nih.gov/pubmed/16139274"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E2284D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Herzberg U, Eliav E, Bennett GJ, Kopin IJ. The analgesic effects of </w:t>
      </w:r>
      <w:r w:rsidRPr="00D66223">
        <w:rPr>
          <w:rFonts w:ascii="Times New Roman" w:eastAsia="Times New Roman" w:hAnsi="Times New Roman" w:cs="Times New Roman"/>
          <w:i/>
          <w:iCs/>
          <w:color w:val="000000"/>
        </w:rPr>
        <w:t>R</w:t>
      </w:r>
      <w:r w:rsidRPr="00D66223">
        <w:rPr>
          <w:rFonts w:ascii="Times New Roman" w:eastAsia="Times New Roman" w:hAnsi="Times New Roman" w:cs="Times New Roman"/>
          <w:color w:val="000000"/>
        </w:rPr>
        <w:t>(+)-WIN 55,212-2 mesylate a high affinity cannabinoid agonist, in a rat model of neuropathic pain. Neurosci Lett. 1997;221:157–160.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"http://www.ncbi.nlm.nih.gov/pubmed/9121688"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D4F1CD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Hezode C, Roudot-Thoraval F, Nguyen S, Grenard P, Julien B, Zafrani ES, Pawlostky JM, Dhumeaux D, Lotersztajn S, Mallat A. Daily cannabis smoking as a risk factor for progression of fibrosis in chronic hepatitis C. Hepatology. 2005;42:63–71.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"http://www.ncbi.nlm.nih.gov/pubmed/15892090"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F137F0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Hilairet S, Bouaboula M, Carriere D, Le Fur G, Casellas P. Hypersensitization of the Orexin 1 receptor by the CB1 receptor: evidence for cross-talk blocked by the specific CB1 antagonist, SR141716. J Biol Chem. 2003;278:23731–23737.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"http://www.ncbi.nlm.nih.gov/pubmed/12690115"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9FC746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Hildebrandt AL, Kelly-Sullivan DM, Black SC. Antiobesity effects of chronic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antagonist treatment in diet-induced obese mice. Eur J Pharmacol. 2003;462:125–132.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"http://www.ncbi.nlm.nih.gov/pubmed/12591104"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50B476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Hiley CR, Ford WR. Endocannabinoids as mediators in the heart: a potential target for therapy of remodelling after myocardial infarction? Br J Pharmacol. 2003;138:1183–1184. [</w:t>
      </w:r>
      <w:hyperlink r:id="rId2060"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"http://www.ncbi.nlm.nih.gov/pubmed/12711614"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CBDF62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Hiley CR, Ford WR. Cannabinoid pharmacology in the cardiovascular system: potential protective mechanisms through lipid signaling. Biol Rev Camb Philos Soc. 2004;79:187–205.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"http://www.ncbi.nlm.nih.gov/pubmed/15005177"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E9A276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Hill MN, Ho WS, Sinopoli KJ, Viau V, Hillard CJ, Gorzalka BB. Involvement of the endocannabinoid system in the ability of long-term tricyclic antide-pressant treatment to suppress stress-induced activation of the hypothalamic-pituitary-adrenal axis.Neuropsychopharmacology. 2006 in press.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"http://www.ncbi.nlm.nih.gov/pubmed/16710317"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AE6EC2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Hill MN, Patel S, Carrier EJ, Rademacher DJ, Ormerod BK, Hillard CJ, Gorzalka BB. Downregulation of endocannabinoid signaling in the hippocampus following chronic unpredictable stress. Neuropsychopharmacology. 2005;30:508–515.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"http://www.ncbi.nlm.nih.gov/pubmed/15525997"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7FE0AC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Hillard CJ. Endocannabinoids and vascular function. J Pharmacol Exp Ther.2000;294:27–32.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"http://www.ncbi.nlm.nih.gov/pubmed/10871291"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7F13FA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Hillard CJ, Jarrahian A. The movement of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arachidonolethanolamide (anandamide) across cellular membranes. Chem Phys Lipids. 2000;108:123–134.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"http://www.ncbi.nlm.nih.gov/pubmed/11106786"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D22BF5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Hillard CJ, Jarrahian A. Cellular accumulation of anandamide: consensus and controversy. Br J Pharmacol. 2003;140:802–808. [</w:t>
      </w:r>
      <w:hyperlink r:id="rId2061"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"http://www.ncbi.nlm.nih.gov/pubmed/12970089"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913E4E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Hillard CJ, Manna S, Greenberg MJ, DiCamelli R, Ross RA, Stevenson LA, Murphy V, Pertwee RG, Campbell WB. Synthesis and characterization of potent and selective agonists of the neuronal cannabinoid receptor (CB1) J Pharmacol Exp Ther.1999;289:1427–1433.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"http://www.ncbi.nlm.nih.gov/pubmed/10336536"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B41E38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Hinderer SR, Gupta S. Functional outcome measures to assess interventions for spasticity. Arch Phys Med Rehabil. 1996;77:1083–1089.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"http://www.ncbi.nlm.nih.gov/pubmed/8857891"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9C3DD2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Hinds NM, Ullrich K, Smid SD. Cannabinoid 1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receptors coupled to cholinergic motorneurones inhibit neurogenic circular muscle contractility in the human colon. Br J Pharmacol. 2006;148:191–200. [</w:t>
      </w:r>
      <w:hyperlink r:id="rId2062"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"http://www.ncbi.nlm.nih.gov/pubmed/16520743"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A0748A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Hinz B, Ramer R, Eichele K, Weinzierl U, Brune K. Up-regulation of cyclooxygenase-2 expression is involved in </w:t>
      </w:r>
      <w:r w:rsidRPr="00D66223">
        <w:rPr>
          <w:rFonts w:ascii="Times New Roman" w:eastAsia="Times New Roman" w:hAnsi="Times New Roman" w:cs="Times New Roman"/>
          <w:i/>
          <w:iCs/>
          <w:color w:val="000000"/>
        </w:rPr>
        <w:t>R</w:t>
      </w:r>
      <w:r w:rsidRPr="00D66223">
        <w:rPr>
          <w:rFonts w:ascii="Times New Roman" w:eastAsia="Times New Roman" w:hAnsi="Times New Roman" w:cs="Times New Roman"/>
          <w:color w:val="000000"/>
        </w:rPr>
        <w:t>(+)-methanandamide-induced apoptotic death of human neuroglioma cells. Mol Pharmacol. 2004;66:1643–1651.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"http://www.ncbi.nlm.nih.gov/pubmed/15361550"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47C013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 WS, Hiley CR. Vasodilator actions of abnormal-cannabidiol in rat isolated small mesenteric artery. Br J Pharmacol. 2003;138:1320–1332. [</w:t>
      </w:r>
      <w:hyperlink r:id="rId2063"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"http://www.ncbi.nlm.nih.gov/pubmed/12711633"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446A7A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Hohmann AG, Briley EM, Herkenham M. Pre- and postsynaptic distribution of cannabinoid and mu opioid receptors in rat spinal cord. Brain Res. 1999;822:17–25.[</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"http://www.ncbi.nlm.nih.gov/pubmed/10082879"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59B100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Hohmann AG, Farthing JN, Zvonok AM, Makriyannis A. Selective activation of cannabinoid CB2 receptors suppresses hyperalgesia evoked by intradermal capsaicin. J Pharmacol Exp Ther. 2004;308:446–453.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"http://www.ncbi.nlm.nih.gov/pubmed/14610224"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8C3C71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Hohmann AG, Herkenham M. Regulation of cannabinoid and mu opioid receptors in rat lumbar spinal cord following neonatal capsaicin treatment. Neurosci Lett. 1998;252:13–16.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"http://www.ncbi.nlm.nih.gov/pubmed/9756347"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9BAC88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Hohmann AG, Herkenham M. Cannabinoid receptors undergo axonal flow in sensory nerves. Neuroscience. 1999;92:1171–1175.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"http://www.ncbi.nlm.nih.gov/pubmed/10426476"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DABBBD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Hohmann AG, Herkenham M. Localization of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mRNA in neuronal subpopulations of rat striatum: a double-label in situ hybridization study.Synapse. 2000;37:71–80.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"http://www.ncbi.nlm.nih.gov/pubmed/10842353"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051BD9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Hohmann AG, Martin WJ, Tsou K, Walker JM. Inhibition of noxious stimulus-evoked activity of spinal cord dorsal horn neurons by the cannabinoid WIN 55,212-2. Life Sci.1995;56:2111–2119.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"http://www.ncbi.nlm.nih.gov/pubmed/7776839"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AE2E9D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Hohmann AG, Suplita RL, Bolton NM, Neely MH, Fegley D, Mangieri R, Krey JF, Walker JM, Holmes PV, Crystal JD, et al. An endocannabinoid mechanism for stress-induced analgesia. Nature (Lond) 2005;435:1108–1112.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"http://www.ncbi.nlm.nih.gov/pubmed/15973410"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E32192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Hohmann AG, Tsou K, Walker JM. Cannabinoid modulation of wide dynamic range neurons in the lumbar dorsal horn of the rat by spinally administered WIN55,212-2.Neurosci Let. 1998;257:1–4.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"http://www.ncbi.nlm.nih.gov/pubmed/9870334"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2FCAA0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Hohmann AG, Walker JM. Cannabinoid suppression of noxious heat-evoked activity in wide dynamic range neurons in the lumbar dorsal horn of the rat. J Neurophysiol.1999;81:575–583.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"http://www.ncbi.nlm.nih.gov/pubmed/10036261"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214219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Holdcroft A, Smith M, Jacklin A, Hodgson H, Smith B, Newton M, Evans F. Pain relief with oral cannabinoids in familial Mediterranean fever. Anaesthesia. 1997;52:483–486.[</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"http://www.ncbi.nlm.nih.gov/pubmed/9165969"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95A780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Hollister LE. Hunger and appetite after single doses of marijuana, alcohol and dextroamphetamine. Clin Pharmacol Ther. 1971;12:45–49.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"http://www.ncbi.nlm.nih.gov/pubmed/5541134"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EBB5EE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Hollister LE. Structure-activity relationships in man of cannabis constituents, and homologs and metabolites of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Pharmacology. 1974;11:3–11.[</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"http://www.ncbi.nlm.nih.gov/pubmed/4610598"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534FD9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Hollister LE. Health aspects of cannabis. Pharmacol Rev. 1986;38:1–20.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"http://www.ncbi.nlm.nih.gov/pubmed/3520605"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CF167B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Holdcroft A, Maze M, Dore C, Tebbs S, Thompson S. A multicenter dose-escalation study of the analgesic and adverse effects of an oral cannabis extract (Cannador) for postoperative pain management. Anesthesiology. 2006;104:1040–1046.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"http://www.ncbi.nlm.nih.gov/pubmed/16645457"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425AE5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Holm L, Cassidy JD, Carroll LJ, Borg J. Neurotrauma Task Force on Mild Traumatic Brain Injury of the WHO Collaborating Centre: summary of the WHO Collaborating Centre for Neurotrauma Task Force on mild traumatic brain injury. J Rehabil Med.2005;37:137–141.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"http://www.ncbi.nlm.nih.gov/pubmed/16040469"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49E93B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Holmes GL, Ben-Ari Y. Seizures in the developing brain: perhaps not so benign after all.Neuron. 1998;21:1231–1234.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"http://www.ncbi.nlm.nih.gov/pubmed/9883716"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296291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Horn S, Stern MB. The comparative effects of medical therapies for Parkinson’s disease.Neurology. 2004;63:S7–S12.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"http://www.ncbi.nlm.nih.gov/pubmed/15477585"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5B39ED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Houchi H, Babovic D, Pierrefiche O, Ledent C, Daoust M, Naassila M. CB1 receptor knockout mice display reduced ethanol-induced conditioned place preference and increased striatal dopamine D2 receptors. Neuropsychopharmacology. 2004;30:339–349.[</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"http://www.ncbi.nlm.nih.gov/pubmed/15383833"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6E07FA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Houser SJ, Eads M, Embrey JP, Welch SP. Dynorphin B and spinal analgesia: induction of antinociception by the cannabinoids CP55,940,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-THC and anandamide. Brain Res.2000;857:337–342.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"http://www.ncbi.nlm.nih.gov/pubmed/10700588"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D8D3D2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Howlett AC. Efficacy in CB1 receptor-mediated signal transduction. Br J Pharmacol.2004;142:1209–1218. [</w:t>
      </w:r>
      <w:hyperlink r:id="rId2064"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"http://www.ncbi.nlm.nih.gov/pubmed/15308578"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E709A3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Howlett AC, Barth F, Bonner TI, Cabral G, Casellas P, Devane WA, Felder CC, Herkenham M, Mackie K, Martin BR, et al. International Union of Pharmacology. XXVII. Classification of cannabinoid receptors. Pharmacol Rev. 2002;54:161–202.[</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"http://www.ncbi.nlm.nih.gov/pubmed/12037135"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0D9635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Howlett AC, Breivogel CS, Childers SR, Deadwyler SA, Hampson RE, Porrino LJ. Cannabinoid physiology and pharmacology: 30 years of progress. Neuropharmacology.2004;47 (Suppl 1):345–358.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"http://www.ncbi.nlm.nih.gov/pubmed/15464149"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EC5949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Hu CC, Qing K, Chen Y. Diet-induced changes in stearoyl-CoA desaturase 1 expression in obesity-prone and -resistant mice. Obes Res. 2004;12:1264–1270.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"http://www.ncbi.nlm.nih.gov/pubmed/15340109"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CE157E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Huang SM, Bisogno T, Trevisani M, Al-Hayani A, De Petrocellis L, Fezza F, Tognetto M, Petros TJ, Krey JF, Chu CJ, et al. An endogenous capsaicin-like substance with high potency at recombinant and native vanilloid VR1 receptors. Proc Natl Acad Sci USA.2002;99:8400–8405. [</w:t>
      </w:r>
      <w:hyperlink r:id="rId2065"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"http://www.ncbi.nlm.nih.gov/pubmed/12060783"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BF692A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Huang YC, Wang SJ, Chiou LC, Gean PW. Mediation of amphetamine-induced long-term depression of synaptic transmission by CB1 cannabinoid receptors in the rat amygdala. J Neurosci. 2003;23:10311–10320.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"http://www.ncbi.nlm.nih.gov/pubmed/14614090"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D65316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Hübschle T, Thom E, Watson A, Roth J, Klaus S, Meyerhof W. Leptin-induced nuclear translocation of STAT3 immunoreactivity in hypothalamic nuclei involved in body weight regulation. J Neurosci. 2001;21:2413–2424.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"http://www.ncbi.nlm.nih.gov/pubmed/11264315"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E24948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Huffman JW, Liddle J, Yu S, Aung MM, Abood ME, Wiley JL, Martin BR. 3-(1′,1′-Dimethylbutyl)-1-deoxy-Δ</w:t>
      </w:r>
      <w:r w:rsidRPr="00D66223">
        <w:rPr>
          <w:rFonts w:ascii="Times New Roman" w:eastAsia="Times New Roman" w:hAnsi="Times New Roman" w:cs="Times New Roman"/>
          <w:color w:val="000000"/>
          <w:sz w:val="20"/>
          <w:szCs w:val="20"/>
          <w:vertAlign w:val="superscript"/>
        </w:rPr>
        <w:t>8</w:t>
      </w:r>
      <w:r w:rsidRPr="00D66223">
        <w:rPr>
          <w:rFonts w:ascii="Times New Roman" w:eastAsia="Times New Roman" w:hAnsi="Times New Roman" w:cs="Times New Roman"/>
          <w:color w:val="000000"/>
        </w:rPr>
        <w:t>-THC and related compounds: synthesis of selective ligands for the CB2 receptor. Bioorg Med Chem. 1999;7:2905–2914.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"http://www.ncbi.nlm.nih.gov/pubmed/10658595"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C63F38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Hungund BL, Szakall I, Adam A, Basavarajappa BS, Vadasz C. Cannabinoid CB1 receptor knockout mice exhibit markedly reduced voluntary alcohol consumption and lack alcohol-induced dopamine release in the nucleus accumbens. J Neurochem.2003;84:698–704.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"http://www.ncbi.nlm.nih.gov/pubmed/12562514"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181BFF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Ibrahim MM, Deng H, Zvonok A, Cockayne DA, Kwan J, Mata HP, Vanderah TW, Lai J, Porreca F, Makriyannis A, et al. Activation of CB</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 cannabinoid receptors by AM1241 inhibits experimental neuropathic pain: pain inhibition by receptors not present in the CNS. Proc Natl Acad Sci USA. 2003;100:10529–10533. [</w:t>
      </w:r>
      <w:hyperlink r:id="rId2066"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"http://www.ncbi.nlm.nih.gov/pubmed/12917492"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9ADEBE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Ibrahim MM, Porreca F, Lai J, Albrecht PJ, Rice FL, Khodorova A, Davar G, Makriyannis A, Vanderah TW, Mata HP, et al. CB</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 cannabinoid receptor activation produces antinociception by stimulating peripheral release of endogenous opioids. Proc Natl Acad Sci USA. 2005;102:3093–3098. [</w:t>
      </w:r>
      <w:hyperlink r:id="rId2067"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"http://www.ncbi.nlm.nih.gov/pubmed/15705714"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03FC4D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Ibrahim MM, Rude ML, Stagg NJ, Mata HP, Lai J, Vanderah TW, Porreca F, Buckley NE, Makriyannis A, Malan TP., Jr CB2 cannabinoid receptor mediation of antinociception. Pain. 2006;122:36–42.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"http://www.ncbi.nlm.nih.gov/pubmed/16563625"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96FA10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Idris AI, van’t Hof RJ, Greig IR, Ridge SA, Baker D, Ross RA, Ralston SH. Regulation of bone mass, bone loss and osteoclast activity by cannabinoid receptors. Nat Med.2005;11:774–779. [</w:t>
      </w:r>
      <w:hyperlink r:id="rId2068"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"http://www.ncbi.nlm.nih.gov/pubmed/15908955"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A82895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Ikeda SR. Voltage-dependent modulation of N-type calcium channels by G-protein</w:t>
      </w:r>
      <w:r w:rsidRPr="00D66223">
        <w:rPr>
          <w:rFonts w:ascii="Times New Roman" w:eastAsia="Times New Roman" w:hAnsi="Times New Roman" w:cs="Times New Roman"/>
          <w:i/>
          <w:iCs/>
          <w:color w:val="000000"/>
        </w:rPr>
        <w:t>βγ</w:t>
      </w:r>
      <w:r w:rsidRPr="00D66223">
        <w:rPr>
          <w:rFonts w:ascii="Times New Roman" w:eastAsia="Times New Roman" w:hAnsi="Times New Roman" w:cs="Times New Roman"/>
          <w:color w:val="000000"/>
        </w:rPr>
        <w:t>subunits. Nature (Lond) 1996;380:255–258.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"http://www.ncbi.nlm.nih.gov/pubmed/8637575"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CDB1D1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Ilaria RL, Thornby JI, Fann WE. Nabilone, a cannabinol derivative, in the treatment of anxiety neurosis. Curr Ther Res. 1981;29:943–949.</w:t>
      </w:r>
    </w:p>
    <w:p w14:paraId="4CF75FA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Iqbal J, Pompolo S, Murakami T, Grouzmann E, Sakurai T, Meister B, Clarke IJ. Immunohistochemical characterization of localization of long-form leptin receptor (OB-Rb) in neurochemically defined cells in the ovine hypothalamus. Brain Res.2001;920:55–64.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"http://www.ncbi.nlm.nih.gov/pubmed/11716811"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91C9BB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Ishac EJ, Jiang L, Lake KD, Varga K, Abood ME, Kunos G. Inhibition of exocytotic noradrenaline release by presynaptic cannabinoid CB1 receptors on peripheral sympathetic nerves. Br J Pharmacol. 1996;118:2023–2028. [</w:t>
      </w:r>
      <w:hyperlink r:id="rId2069"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"http://www.ncbi.nlm.nih.gov/pubmed/8864538"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98FDCA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Isokawa M, Alger BE. Retrograde endocannabinoid regulation of GABAergic inhibition in the rat dentate gyrus granule cell. J Physiol (Lond) 2005;567 (Pt 3):1001–1010.[</w:t>
      </w:r>
      <w:hyperlink r:id="rId2070"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"http://www.ncbi.nlm.nih.gov/pubmed/16037085"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F11E77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Iuvone T, Esposito G, Esposito R, Santamaria R, Di Rosa M, Izzo AA. Neuroprotective effect of cannabidiol, a non-psychoactive component from </w:t>
      </w:r>
      <w:r w:rsidRPr="00D66223">
        <w:rPr>
          <w:rFonts w:ascii="Times New Roman" w:eastAsia="Times New Roman" w:hAnsi="Times New Roman" w:cs="Times New Roman"/>
          <w:i/>
          <w:iCs/>
          <w:color w:val="000000"/>
        </w:rPr>
        <w:t>Cannabis sativa</w:t>
      </w:r>
      <w:r w:rsidRPr="00D66223">
        <w:rPr>
          <w:rFonts w:ascii="Times New Roman" w:eastAsia="Times New Roman" w:hAnsi="Times New Roman" w:cs="Times New Roman"/>
          <w:color w:val="000000"/>
        </w:rPr>
        <w:t>, on </w:t>
      </w:r>
      <w:r w:rsidRPr="00D66223">
        <w:rPr>
          <w:rFonts w:ascii="Times New Roman" w:eastAsia="Times New Roman" w:hAnsi="Times New Roman" w:cs="Times New Roman"/>
          <w:i/>
          <w:iCs/>
          <w:color w:val="000000"/>
        </w:rPr>
        <w:t>β</w:t>
      </w:r>
      <w:r w:rsidRPr="00D66223">
        <w:rPr>
          <w:rFonts w:ascii="Times New Roman" w:eastAsia="Times New Roman" w:hAnsi="Times New Roman" w:cs="Times New Roman"/>
          <w:color w:val="000000"/>
        </w:rPr>
        <w:t>-amyloid-induced toxicity in PC12 cells. J Neurochem. 2004;89:134–141.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"http://www.ncbi.nlm.nih.gov/pubmed/15030397"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CE8808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Iversen LL. The Science of Marijuana. Oxford University Press; Oxford, UK: 2000.</w:t>
      </w:r>
    </w:p>
    <w:p w14:paraId="7E98FC1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Iwamura H, Suzuki H, Ueda Y, Kaya T, Inaba T. In vitro and in vivo pharmacological characterization of JTE-907, a novel selective ligand for cannabinoid CB2 receptor. J Pharmacol Exp Ther. 2001;296:420–425.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"http://www.ncbi.nlm.nih.gov/pubmed/11160626"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E0BC7D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Izzo AA, Capasso F, Costagliola A, Bisogno T, Marsicano G, Ligresti A, Matias I, Capasso R, Pinto L, Borrelli F, et al. An endogenous cannabinoid tone attenuates cholera toxin-induced fluidaccumulation in mice. Gastroenterology. 2003;125:765–774.[</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"http://www.ncbi.nlm.nih.gov/pubmed/12949722"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4FF241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Izzo AA, Fezza F, Capasso R, Bisogno T, Pinto L, Iuvone T, Esposito G, Mascolo N, Di Marzo V, Capasso F.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-receptor mediated regulation of gastrointestinal motility in mice in a model of intestinal inflammation. Br J Pharmacol. 2001a;134:563–570. [</w:t>
      </w:r>
      <w:hyperlink r:id="rId2071"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"http://www.ncbi.nlm.nih.gov/pubmed/11588110"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B18E9D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Izzo AA, Mascolo N, Capasso F. The gastrointestinal pharmacology of cannabinoids.Curr Opin Pharmacol. 2001b;1:597–603.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"http://www.ncbi.nlm.nih.gov/pubmed/11757815"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5CFA24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Jabusch HC, Schneider U, Altenmuller E.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improves motor control in a patient with musician’s dystonia. Mov Disord. 2004;19:990–991.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"http://www.ncbi.nlm.nih.gov/pubmed/15300675"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990D74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Jackson SJ, Diemel LT, Pryce G, Baker D. Cannabinoids and neuroprotection in CNS inflammatory disease. J Neurol Sci. 2005a;233:21–25.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"http://www.ncbi.nlm.nih.gov/pubmed/15894331"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49FB10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Jackson SJ, Pryce G, Diemel LT, Cuzner ML, Baker D. Cannabinoid-receptor 1 null mice are susceptible to neurofilament damage and caspase 3 activation. Neuroscience.2005b;134:261–266.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"http://www.ncbi.nlm.nih.gov/pubmed/15953683"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D58665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Jacobsson SO, Rongard E, Stridh M, Tiger G, Fowler CJ. Serum-dependent effects of tamoxifen and cannabinoids upon C6 glioma cell viability. Biochem Pharmacol.2000;60:1807–1813.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"http://www.ncbi.nlm.nih.gov/pubmed/11108795"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35BD66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Jayamanne A, Greenwood R, Mitchell VA, Aslan S, Piomelli D, Vaughan CW. Actions of the FAAH inhibitor URB597 in neuropathic and inflammatory chronic pain models. Br J Pharmacol. 2006;147:281–288. [</w:t>
      </w:r>
      <w:hyperlink r:id="rId2072"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"http://www.ncbi.nlm.nih.gov/pubmed/16331291"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53DE8D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Jamshidi N, Taylor DA. Anandamide administration into the ventromedial hypothalamus stimulates appetite in rats. Br J Pharmacol. 2001;134:1151–1154. [</w:t>
      </w:r>
      <w:hyperlink r:id="rId2073"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"http://www.ncbi.nlm.nih.gov/pubmed/11704633"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31B5B3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Jan TR, Farraj AK, Harkema JR, Kaminski NE. Attenuation of the ovalbumin-induced allergic airway response by cannabinoid treatment in A/J mice. Toxicol Appl Pharmacol.2003;188:24–35.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"http://www.ncbi.nlm.nih.gov/pubmed/12668119"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B886E7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Járai Z, Wagner JA, Varga K, Lake KD, Compton DR, Martin BR, Zimmer AM, Bonner TI, Buckley NE, Mezey E, et al. Cannabinoid-induced mesenteric vasodilation through an endothelial site distinct from CB1 or CB2 receptors. Proc Natl Acad Sci USA.1999;96:14136–14141. [</w:t>
      </w:r>
      <w:hyperlink r:id="rId2074"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"http://www.ncbi.nlm.nih.gov/pubmed/10570211"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C03426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Jarrahian A, Manna S, Edgemond WS, Campbell WB, Hillard CJ. Structure-activity relationships among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arachidonylethanolamine (Anandamide) head group analogues for the anandamide transporter. J Neurochem. 2000;74:2597–2606.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"http://www.ncbi.nlm.nih.gov/pubmed/10820223"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417E5B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Jarvinen T, Pate DW, Laine K. Cannabinoids in the treatment of glaucoma. Pharmacol Ther. 2002;95:203–220.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"http://www.ncbi.nlm.nih.gov/pubmed/12182967"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3D3F44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Jbilo O, Ravinet Trillou C, Arnone M, Buisson I, Bribes E, Péleraux A, Pénarier G, Soubrié P, Le Fur G, Galiège S, et al. The CB1 receptor antagonist rimonabant reverses the diet-induced obesity phenotype through the regulation of lipolysis and energy balance. FASEB J. 2005;19:1567–1569.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"http://www.ncbi.nlm.nih.gov/pubmed/16009704"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54ED8A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Jiang W, Zhang Y, Xiao L, Van Cleemput J, Ji SP, Bai G, Zhang X. Cannabinoids promote embryonic and adult hippocampus neurogenesis and produce anxiolytic- and antidepressant-like effects. J Clin Investig. 2005;115:3104–3116. [</w:t>
      </w:r>
      <w:hyperlink r:id="rId2075"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"http://www.ncbi.nlm.nih.gov/pubmed/16224541"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CDA537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Jimenez W. Endocannabinoids and liver disease. Hepatology. 2005;41:983–985.[</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"http://www.ncbi.nlm.nih.gov/pubmed/15841444"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EC1AD9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Jin KL, Mao XO, Goldsmith PC, Greenberg DA. CB1 cannabinoid receptor induction in experimental stroke. Ann Neurol. 2000;48:257–261.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"http://www.ncbi.nlm.nih.gov/pubmed/10939579"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72C4E5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Jin W, Brown S, Roche JP, Hsieh C, Celver JP, Kovoor A, Chavkin C, Mackie K. Distinct domains of the CB1 cannabinoid receptor mediate desensitization and internalization. J Neurosci. 1999;19:3773–3780.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"http://www.ncbi.nlm.nih.gov/pubmed/10234009"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9C6686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Jo Y-H, Chen Y-JJ, Chua SC, Jr, Talmage DA, Role LW. Integration of endocannabinoid and leptin signaling in an appetite-related neural circuit. Neuron. 2005;48:1055–1066.[</w:t>
      </w:r>
      <w:hyperlink r:id="rId2076"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"http://www.ncbi.nlm.nih.gov/pubmed/16364907"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BA0EB0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Johanek LM, Heitmiller DR, Turner M, Nader N, Hodges J, Simone DA. Cannabinoids attenuate capsaicin-evoked hyperalgesia through spinal and peripheral mechanisms. Pain.2001;93:303–315.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"http://www.ncbi.nlm.nih.gov/pubmed/11514089"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7642AD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Johanek LM, Simone DA. Activation of peripheral cannabinoid receptors attenuates cutaneous hyperalgesia produced by a heat injury. Pain. 2004;109:432–442.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"http://www.ncbi.nlm.nih.gov/pubmed/15157704"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8CBD9F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Johns A. Psychiatric effects of cannabis. Br J Psychiatry. 2001;178:116–122.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"http://www.ncbi.nlm.nih.gov/pubmed/11157424"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F758F2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Johnson SW, North RA. Opioids excite dopamine neurons by hyperpolarization of local interneurons. J Neurosci. 1992;12:483–488.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"http://www.ncbi.nlm.nih.gov/pubmed/1346804"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C00B9E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Johnson DD, McNeill JR, Crawford RD, Wilcox WC. Epileptiform seizures in domestic fowl. V. The anticonvulsant activity of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Can J Physiol Pharmacol. 1975;53:1007–1013.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"http://www.ncbi.nlm.nih.gov/pubmed/1222370"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2E7E53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Jones G, Pertwee RG, Gill EW, Paton WD, Nilsson IM, Widman M, Agurell S. Relative pharmacological potency in mice of optical isomers of Δ</w:t>
      </w:r>
      <w:r w:rsidRPr="00D66223">
        <w:rPr>
          <w:rFonts w:ascii="Times New Roman" w:eastAsia="Times New Roman" w:hAnsi="Times New Roman" w:cs="Times New Roman"/>
          <w:color w:val="000000"/>
          <w:sz w:val="20"/>
          <w:szCs w:val="20"/>
          <w:vertAlign w:val="superscript"/>
        </w:rPr>
        <w:t>1</w:t>
      </w:r>
      <w:r w:rsidRPr="00D66223">
        <w:rPr>
          <w:rFonts w:ascii="Times New Roman" w:eastAsia="Times New Roman" w:hAnsi="Times New Roman" w:cs="Times New Roman"/>
          <w:color w:val="000000"/>
        </w:rPr>
        <w:t>-tetrahydrocannabinol.Biochem Pharmacol. 1974;23:439–446.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"http://www.ncbi.nlm.nih.gov/pubmed/4813356"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551988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Jones S, Howl J. Cannabinoid receptor systems: therapeutic targets for tumour intervention. Expert Opin Ther Targets. 2003;7:749–758.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"http://www.ncbi.nlm.nih.gov/pubmed/14640910"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655E85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Jonsson KO, Andersson A, Jacobsson SO, Vandevoorde S, Lambert DM, Fowler CJ. AM404 and VDM 11 non-specifically inhibit C6 glioma cell proliferation at concentrations used to block the cellular accumulation of the endocannabinoid anandamide. Arch Toxicol. 2003;77:201–207.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"http://www.ncbi.nlm.nih.gov/pubmed/12698235"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8BFF66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Jordt SE, Bautista DM, Chuang HH, McKemy DD, Zygmunt PM, Hogestatt ED, Meng ID, Julius D. Mustard oils and cannabinoids excite sensory nerve fibres through the TRP channel ANKTM1. Nature (Lond) 2004;427:260–265.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"http://www.ncbi.nlm.nih.gov/pubmed/14712238"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75D87B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Joseph J, Niggemann B, Zaenker KS, Entschladen F. Anandamide is an endogenous inhibitor for the migration of tumor cells and T lymphocytes. Cancer Immunol Immunother. 2004;53:723–728.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"http://www.ncbi.nlm.nih.gov/pubmed/15034673"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A2D5D3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Joyeux M, Arnaud C, Godin-Ribuot D, Demenge P, Lamontagne D, Ribuot C. Endocannabinoids are implicated in the infarct size-reducing effect conferred by heat stress preconditioning in isolated rat hearts. Cardiovasc Res. 2002;55:619–625.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"http://www.ncbi.nlm.nih.gov/pubmed/12160959"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95CDA1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Juan-Pico P, Fuentes E, Javier Bermudez-Silva F, Javier Diaz-Molina F, Ripoll C, Rodriguez de Fonseca F, Nadal A. Cannabinoid receptors regulate Ca</w:t>
      </w:r>
      <w:r w:rsidRPr="00D66223">
        <w:rPr>
          <w:rFonts w:ascii="Times New Roman" w:eastAsia="Times New Roman" w:hAnsi="Times New Roman" w:cs="Times New Roman"/>
          <w:color w:val="000000"/>
          <w:sz w:val="20"/>
          <w:szCs w:val="20"/>
          <w:vertAlign w:val="superscript"/>
        </w:rPr>
        <w:t>2+</w:t>
      </w:r>
      <w:r w:rsidRPr="00D66223">
        <w:rPr>
          <w:rFonts w:ascii="Times New Roman" w:eastAsia="Times New Roman" w:hAnsi="Times New Roman" w:cs="Times New Roman"/>
          <w:color w:val="000000"/>
        </w:rPr>
        <w:t> signals and insulin secretion in pancreatic </w:t>
      </w:r>
      <w:r w:rsidRPr="00D66223">
        <w:rPr>
          <w:rFonts w:ascii="Times New Roman" w:eastAsia="Times New Roman" w:hAnsi="Times New Roman" w:cs="Times New Roman"/>
          <w:i/>
          <w:iCs/>
          <w:color w:val="000000"/>
        </w:rPr>
        <w:t>β</w:t>
      </w:r>
      <w:r w:rsidRPr="00D66223">
        <w:rPr>
          <w:rFonts w:ascii="Times New Roman" w:eastAsia="Times New Roman" w:hAnsi="Times New Roman" w:cs="Times New Roman"/>
          <w:color w:val="000000"/>
        </w:rPr>
        <w:t>-cell. Cell Calcium. 2005;39:155–162.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"http://www.ncbi.nlm.nih.gov/pubmed/16321437"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A28AF6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Julien B, Grenard P, Teixeira-Clerc F, Van Nhieu JT, Li L, Karsak M, Zimmer A, Mallat A, Lotersztajn S. Antifibrogenic role of the cannabinoid receptor CB2 in the liver.Gastroenterology. 2005;128:742–755.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"http://www.ncbi.nlm.nih.gov/pubmed/15765409"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5DCE71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Kadoi Y, Hinohara H, Kunimoto F, Kuwano H, Saito S, Goto F. Effects of AM281, a cannabinoid antagonist, on systemic haemodynamics, internal carotid artery blood flow and mortality in septic shock in rats. Br J Anaesth. 2005a;94:563–568.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"http://www.ncbi.nlm.nih.gov/pubmed/15734782"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69A48E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Kadoi Y, Hinohara H, Kunimoto F, Saito S, Goto F. Cannabinoid antagonist AM 281 reduces mortality rate and neurologic dysfunction after cecal ligation and puncture in rats.Crit Care Med. 2005b;33:2629–2636.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"http://www.ncbi.nlm.nih.gov/pubmed/16276190"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7EAAC5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Kamei J, Yoshikawa Y, Saitoh A. Effect of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-arachidonoyl-(2-methyl-4-hydroxyphenyl) amine (VDM11), an anandamide transporter inhibitor, on capsaicin-induced cough in mice. Cough. 2006;2:2. [</w:t>
      </w:r>
      <w:hyperlink r:id="rId2077"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"http://www.ncbi.nlm.nih.gov/pubmed/16623933"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0E16B5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Kanakis C, Jr, Pouget JM, Rosen KM. The effects of delta-9-tetrahydrocannabinol (cannabis) on cardiac performance with and without beta blockade. Circulation.1976;53:703–707.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"http://www.ncbi.nlm.nih.gov/pubmed/1253395"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2DF4F6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Kaplan BL, Ouyang Y, Herring A, Yea SS, Razdan R, Kaminski NE. Inhibition of leukocyte function and interleukin-2 gene expression by 2-methyl-arachidonyl-(2′-fluoroethyl)amide, a stable congener of the endogenous cannabinoid receptor ligand anandamide. Toxicol Appl Pharmacol. 2005;205:107–115.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"http://www.ncbi.nlm.nih.gov/pubmed/15893538"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BF7079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Karler R, Calder LD, Sangdee P, Turkanis SA. Interaction between Δ-9-tetrahydrocannabinol and kindling by electrical and chemical stimuli in mice.Neuropharmacology. 1984;23:1315–1320.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"http://www.ncbi.nlm.nih.gov/pubmed/6098847"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EEB743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Karler R, Calder LD, Turkanis SA. Prolonged CNS hyperexcitability in mice after a single exposure to Δ-9-tetrahydrocannabinol. Neuropharmacology. 1986;25:441–446.[</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"http://www.ncbi.nlm.nih.gov/pubmed/3012403"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9D6309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Karler R, Turkanis SA. The cannabinoids as potential antiepileptics. J Clin Pharmacol.1981;21:437S–448S.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"http://www.ncbi.nlm.nih.gov/pubmed/6975285"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9128C5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Karsak M, Cohen-Solal M, Freudenberg J, Ostertag A, Morieux C, Kornak U, Essig J, Erxlebe E, Bab I, Kubisch C, et al. The cannabinoid receptor type 2 (CNR2) gene is associated with human osteoporosis. Hum Mol Genet. 2005;14:3389–3396.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"http://www.ncbi.nlm.nih.gov/pubmed/16204352"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79F832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Karsak M, Ofek O, Fogel M, Wright K, Tam J, Gabet Y, Birenboim R, Attar-Namdar M, Müller R, Cohen-Solal M. The cannabinoid CB2 receptor: a potential target for the treatment of osteoporosis. J Bone Miner Res. 2004;19:S383.</w:t>
      </w:r>
    </w:p>
    <w:p w14:paraId="6D77784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Karst M, Salim K, Burstein S, Conrad I, Hoy L, Schneider U. Analgesic effect of the synthetic cannabinoid CT-3 on chronic neuropathic pain: a randomized controlled trial. J Am Med Assoc. 2003;290:1757–1762.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"http://www.ncbi.nlm.nih.gov/pubmed/14519710"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B4E71C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Kathuria S, Gaetani S, Fegley D, Valino F, Duranti A, Tontini A, Mor M, Tarzia G, La Rana G, Calignano A, et al. Modulation of anxiety through blockade of anandamide hydrolysis. Nat Med. 2003;9:76–81.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"http://www.ncbi.nlm.nih.gov/pubmed/12461523"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B705A8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Katona I, Rancz EA, Acsady L, Ledent C, Mackie K, Hajos N, Freund TF. Distribution of CB1 cannabinoid receptors in the amygdala and their role in the control of GABAergic transmission. J Neurosci. 2001;21:9506–9518.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"http://www.ncbi.nlm.nih.gov/pubmed/11717385"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04DC87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Katona I, Sperlagh B, Sik A, Kafalvi A, Vizi ES, Mackie K, Freund TF. Presynaptically located CB1 cannabinoid receptors regulate GABA release from axon terminals of specific hippocampal interneurons. J Neurosci. 1999;19:4544–4558.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"http://www.ncbi.nlm.nih.gov/pubmed/10341254"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30FFB1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Kearn CS, Blake-Palmer K, Daniel E, Mackie K, Glass M. Concurrent stimulation of cannabinoid CB1 and dopamine D2 receptors enhances heterodimer formation: a mechanism for receptor cross-talk? Mol Pharmacol. 2005;67:1697–1704.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"http://www.ncbi.nlm.nih.gov/pubmed/15710746"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71F3E0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Keeler MH, Reifler CB. Grand mal convulsions subsequent to marijuana use: case report.Dis Nerv Syst. 1967;28:474–475.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"http://www.ncbi.nlm.nih.gov/pubmed/5006458"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49B424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Keen RW. Burden of osteoporosis and fractures. Curr Osteoporos Rep. 2003;1:66–70.[</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"http://www.ncbi.nlm.nih.gov/pubmed/16036067"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34A45F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Kelly LA, Butcher RW. The effects of Δ</w:t>
      </w:r>
      <w:r w:rsidRPr="00D66223">
        <w:rPr>
          <w:rFonts w:ascii="Times New Roman" w:eastAsia="Times New Roman" w:hAnsi="Times New Roman" w:cs="Times New Roman"/>
          <w:color w:val="000000"/>
          <w:sz w:val="20"/>
          <w:szCs w:val="20"/>
          <w:vertAlign w:val="superscript"/>
        </w:rPr>
        <w:t>1</w:t>
      </w:r>
      <w:r w:rsidRPr="00D66223">
        <w:rPr>
          <w:rFonts w:ascii="Times New Roman" w:eastAsia="Times New Roman" w:hAnsi="Times New Roman" w:cs="Times New Roman"/>
          <w:color w:val="000000"/>
        </w:rPr>
        <w:t>-tetrahydrocannabinol on cyclic AMP levels in WI-38 fibroblasts. Biochim Biophys Acta. 1973;320:540–544.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"http://www.ncbi.nlm.nih.gov/pubmed/4356301"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36A894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Kelly S, Jhaveri MD, Sagar DR, Kendall DA, Chapman V. Activation of peripheral cannabinoid CB1 receptors inhibits mechanically evoked responses of spinal neurons in noninflamed rats and rats with hindpaw inflammation. Eur J Neurosci. 2003;18:2239–2243.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"http://www.ncbi.nlm.nih.gov/pubmed/14622184"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920D78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Khanolkar AD, Abadji V, Lin S, Hill WA, Taha G, Abouzid K, Meng Z, Fan P, Makriyannis A. Head group analogs of arachidonylethanolamide, the endogenous cannabinoid ligand. J Med Chem. 1996;39:4515–4519.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"http://www.ncbi.nlm.nih.gov/pubmed/8893848"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BFA6B5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Khaspekov LG, Brenz Verca MS, Frumkina LE, Hermann H, Marsicano G, Lutz B. Involvement of brain-derived neurotrophic factor in cannabinoid receptor-dependent protection against excitotoxicity. Eur J Neurosci. 2004;19:1691–1698.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"http://www.ncbi.nlm.nih.gov/pubmed/15078543"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0F4626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Killestein J, Hoogervorst EL, Reif M, Blauw B, Smits M, Uitdehaag BM, Nagelkerken L, Polman CH. Immunomodulatory effects of orally administered cannabinoids in multiple sclerosis. J Neuroimmunol. 2003;137:140–143.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"http://www.ncbi.nlm.nih.gov/pubmed/12667658"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A6F46F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Killestein J, Hoogervorst EL, Reif M, Kalkers NF, Van Loenen AC, Staats PG, Gorter RW, Uitdehaag BM, Polman CH. Safety, tolerability, and efficacy of orally administered cannabinoids in MS. Neurology. 2002;58:1404–1407.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"http://www.ncbi.nlm.nih.gov/pubmed/12011290"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A01FA6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Killestein J, Polman CH. Current trials in multiple sclerosis: established evidence and future hopes. Curr Opin Neurol. 2005;18:253–260.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"http://www.ncbi.nlm.nih.gov/pubmed/15891408"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8F0DDC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Killestein J, Uitdehaag BM, Polman CH. Cannabinoids in multiple sclerosis: do they have a therapeutic role? Drugs. 2004;64:1–11.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"http://www.ncbi.nlm.nih.gov/pubmed/14723555"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B78B4E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Kim EK, Miller I, Aja S, Landree LE, Pinn M, McFadden J, Kuhajda FP, Moran TH, Ronnett GV. C75, a fatty acid synthase inhibitor, reduces food intake via hypothalamic AMP-activated protein kinase. J Biol Chem. 2004;279:19970–19976.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"http://www.ncbi.nlm.nih.gov/pubmed/15028725"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0C179D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Kim J, Alger BE. Inhibition of cyclooxygenase-2 potentiates retrograde endocannabinoid effects in hippocampus. Nat Neurosci. 2004;7:697–698.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"http://www.ncbi.nlm.nih.gov/pubmed/15184902"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96CA24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Kim J, Isokawa M, Ledent C, Alger BE. Activation of muscarinic acetylcholine receptors enhances the release of endogenous cannabinoids in the hippocampus. J Neurosci.2002;22:10182–10191.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"http://www.ncbi.nlm.nih.gov/pubmed/12451119"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79A177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Kim SH, Won SJ, Mao XO, Jin K, Greenberg DA. Involvement of protein kinase A in cannabinoid receptor-mediated protection from oxidative neuronal injury. J Pharmacol Exp Ther. 2005;313:88–94.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"http://www.ncbi.nlm.nih.gov/pubmed/15626718"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D84223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Kirkham TC. Cannabinoids and medicine: eating disorders, nausea and emesis. In: Di Marzo V, editor. Cannabinoids. Landes Bioscience; Georgetown, TX: 2004. pp. 147–160.</w:t>
      </w:r>
    </w:p>
    <w:p w14:paraId="2121E2A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Kirkham TC. Endocannabinoids in the regulation of appetite and body weight. Behav Pharmacol. 2005;16:297–313.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"http://www.ncbi.nlm.nih.gov/pubmed/16148436"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C01543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Kirkham TC, Williams CM. Endogenous cannabinoids and appetite. Nutr Res Rev.2001a;14:65–86.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"http://www.ncbi.nlm.nih.gov/pubmed/19087417"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A07E41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Kirkham TC, Williams CM. Synergistic effects of opioid and cannabinoid antagonists on food intake. Psychopharmacology. 2001b;159:267–270.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"http://www.ncbi.nlm.nih.gov/pubmed/11205430"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BC6561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Kirkham TC, Williams CM, Fezza M, Di Marzo V. Endocannabinoid levels in rat limbic forebrain and hypothalamus in relation to fasting, feeding and satiation: stimulation of eating by 2-arachidonoyl glycerol. Br J Pharmacol. 2002;136:550–557.[</w:t>
      </w:r>
      <w:hyperlink r:id="rId2078"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"http://www.ncbi.nlm.nih.gov/pubmed/12055133"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2E0B2D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Klein TW. Cannabinoid-based drugs as anti-inflammatory therapeutics. Nat Rev Immunol. 2005;5:400–411.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"http://www.ncbi.nlm.nih.gov/pubmed/15864274"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13A258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Klein TW, Friedman H, Specter SC. Marijuana, immunity and infection. J Neuroimmunol. 1998;83:102–115.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"http://www.ncbi.nlm.nih.gov/pubmed/9610678"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EBE2E5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Klein TW, Lane B, Newton CA, Friedman H. The cannabinoid system and cytokine network. Proc Soc Exp Biol Med. 2000a;225:1–8.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"http://www.ncbi.nlm.nih.gov/pubmed/10998193"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10597D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Klein TW, Newton C, Larsen K, Lu L, Perkins I, Nong L, Friedman H. The cannabinoid system and immune modulation. J Leukoc Biol. 2003;74:486–496.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"http://www.ncbi.nlm.nih.gov/pubmed/12960289"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E9E650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Klein TW, Newton CA, Nakachi N, Friedman H.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treatment suppresses immunity and early IFN-</w:t>
      </w:r>
      <w:r w:rsidRPr="00D66223">
        <w:rPr>
          <w:rFonts w:ascii="Times New Roman" w:eastAsia="Times New Roman" w:hAnsi="Times New Roman" w:cs="Times New Roman"/>
          <w:i/>
          <w:iCs/>
          <w:color w:val="000000"/>
        </w:rPr>
        <w:t>γ</w:t>
      </w:r>
      <w:r w:rsidRPr="00D66223">
        <w:rPr>
          <w:rFonts w:ascii="Times New Roman" w:eastAsia="Times New Roman" w:hAnsi="Times New Roman" w:cs="Times New Roman"/>
          <w:color w:val="000000"/>
        </w:rPr>
        <w:t>, IL-12, and IL-12 receptor </w:t>
      </w:r>
      <w:r w:rsidRPr="00D66223">
        <w:rPr>
          <w:rFonts w:ascii="Times New Roman" w:eastAsia="Times New Roman" w:hAnsi="Times New Roman" w:cs="Times New Roman"/>
          <w:i/>
          <w:iCs/>
          <w:color w:val="000000"/>
        </w:rPr>
        <w:t>β</w:t>
      </w:r>
      <w:r w:rsidRPr="00D66223">
        <w:rPr>
          <w:rFonts w:ascii="Times New Roman" w:eastAsia="Times New Roman" w:hAnsi="Times New Roman" w:cs="Times New Roman"/>
          <w:color w:val="000000"/>
        </w:rPr>
        <w:t> 2 responses to Legionella pneumophila infection. J Immunol. 2000b;164:6461–6466.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"http://www.ncbi.nlm.nih.gov/pubmed/10843702"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D967C3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Klijn CJ, Hankey GJ. American Stroke Association and European Stroke Initiative: management of acute ischaemic stroke: new guidelines from the American Stroke Association and European Stroke Initiative. Lancet Neurol. 2003;2:698–701.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"http://www.ncbi.nlm.nih.gov/pubmed/14572738"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126F6B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Knoller N, Levi L, Shoshan I, Reichenthal E, Razon N, Rappaport ZH, Biegon A. Dexanabinol (HU-211) in the treatment of severe closed head injury: a randomized, placebo-controlled, phase II clinical trial. Crit Care Med. 2002;30:548–554.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"http://www.ncbi.nlm.nih.gov/pubmed/11990913"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ED268B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Kogan NM, Rabinowitz R, Levi P, Gibson D, Sandor P, Schlesinger M, Mechoulam R. Synthesis and antitumor activity of quinonoid derivatives of cannabinoids. J Med Chem.2004;47:3800–3806.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"http://www.ncbi.nlm.nih.gov/pubmed/15239658"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908502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Kola B, Hubina E, Tucci SA, Kirkham TC, Garcia EA, Mitchell SE, Williams LM, Hawley SA, Hardie DG, Grossman AB, et al. Cannabinoids and ghrelin have both central and peripheral metabolic effects via AMP-activated protein kinase. J Biol Chem.2005;280:25196–25201.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"http://www.ncbi.nlm.nih.gov/pubmed/15899896"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EF8EB3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Koob GF. Drugs of abuse: anatomy, pharmacology and function of reward pathways.Trends Pharmacol Sci. 1992;13:177–184.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"http://www.ncbi.nlm.nih.gov/pubmed/1604710"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E65B78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Koob GF. Drug addiction: the yin and yang of hedonic homeostasis. Neuron.1996;16:893–896.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"http://www.ncbi.nlm.nih.gov/pubmed/8630244"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F3DFE7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Koob GF, Thatcher-Britton K. Stimulant and anxiogenic effects of corticotropin releasing factor. Prog Clin Biol Res. 1985;192:499–506.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"http://www.ncbi.nlm.nih.gov/pubmed/3878524"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8573DC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Korczyn AD. The ocular effects of cannabinoids. Gen Pharmacol. 1980;11:419–423.[</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"http://www.ncbi.nlm.nih.gov/pubmed/6998830"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5EA818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Kosersky DS. Antihypertensive effects of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Arch Int Pharmacodyn Ther. 1978;233:76–81.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"http://www.ncbi.nlm.nih.gov/pubmed/686909"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078817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Koutek B, Prestwich GD, Howlett AC, Chin SA, Salehani D, Akhavan N, Deutsch DG. Inhibitors of arachidonoyl ethanolamide hydrolysis. J Biol Chem. 1994;269:22937–22940.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"http://www.ncbi.nlm.nih.gov/pubmed/8083191"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A0AC50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Kreutzer AC, Regehr WG. Retrograde inhibition of presynaptic calcium influx by endogenous cannabinoids at excitatory synapses onto Purkinje cells. Neuron.2001;29:717–727.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"http://www.ncbi.nlm.nih.gov/pubmed/11301030"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A36B7B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Kristensen P, Judge ME, Thim L, Ribel U, Christjansen KN, Wulff BS, Clausen JT, Jensen PB, Madsen OD, Vrang N, et al. Hypothalamic CART is a new anorectic peptide regulated by leptin. Nature (Lond) 1998;393:72–76.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"http://www.ncbi.nlm.nih.gov/pubmed/9590691"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032336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Krylatov AV, Bernatskaia NA, Maslov LN, Pertwee RG, Mechoulam R, Stefano GB, Sharaevskii MA, Sal’nikova OM. Increase of the heart arrhythmogenic resistance and decrease of the myocardialnecrosis zone during activation of cannabinoid receptors. Ross Fiziol Zh Im I M Sechenova. 2002a;88:560–567.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"http://www.ncbi.nlm.nih.gov/pubmed/12136723"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0EAED6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Krylatov AV, Maslov LN, Lasukova OV, Pertwee RG. Cannabinoid receptor antagonists SR141716 and SR144528 exhibit properties of partial agonists in experiments on isolated perfused rat heart. Bull Exp Biol Med. 2005;139:558–561.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"http://www.ncbi.nlm.nih.gov/pubmed/16224548"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FA2735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Krylatov AV, Ugdyzhekova DS, Bernatskaya NA, Maslov LN, Mekhoulam R, Pertwee RG, Stephano GB. Activation of type II cannabinoid receptors improves myocardial tolerance to arrhythmogenic effects of coronary occlusion and reperfusion. Bull Exp Biol Med. 2001;131:523–525.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"http://www.ncbi.nlm.nih.gov/pubmed/11586395"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62FB22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Krylatov AV, Uzhachenko RV, Maslov LN, Bernatskaya NA, Makriyannis A, Mechoulam R, Pertwee RG, Sal’nikova OM, Stefano JB, Lishmanov Y. Endogenous cannabinoids improve myocardial resistance to arrhythmogenic effects of coronary occlusion and reperfusion: a possible mechanism. Bull Exp Biol Med. 2002b;133:122–124.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"http://www.ncbi.nlm.nih.gov/pubmed/12428277"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ED2C73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Krylatov AV, Uzhachenko RV, Maslov LN, Ugdyzhekova DS, Bernatskaia NA, Pertwee R, Stefano GB, Makriyannis A. Anandamide and </w:t>
      </w:r>
      <w:r w:rsidRPr="00D66223">
        <w:rPr>
          <w:rFonts w:ascii="Times New Roman" w:eastAsia="Times New Roman" w:hAnsi="Times New Roman" w:cs="Times New Roman"/>
          <w:i/>
          <w:iCs/>
          <w:color w:val="000000"/>
        </w:rPr>
        <w:t>R</w:t>
      </w:r>
      <w:r w:rsidRPr="00D66223">
        <w:rPr>
          <w:rFonts w:ascii="Times New Roman" w:eastAsia="Times New Roman" w:hAnsi="Times New Roman" w:cs="Times New Roman"/>
          <w:color w:val="000000"/>
        </w:rPr>
        <w:t>-(+)-methanandamide prevent development of ischemic and reperfusion arrhythmia in rats by stimulation of CB2-receptors. Eksp Klin Farmakol. 2002c;65:6–9.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"http://www.ncbi.nlm.nih.gov/pubmed/12227101"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731F15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Kuijten RR, Bunin GR, Nass CC, Meadows AT. Parental occupation and childhood astrocytoma: results of a case-control study. Cancer Res. 1992;52:782–786.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"http://www.ncbi.nlm.nih.gov/pubmed/1737337"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2042DF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Kulkarni-Narla A, Brown DR. Localization of CB1-cannabinoid receptor immunoreactivity in the porcine enteric nervous system. Cell Tissue Res. 2000;302:73–80.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"http://www.ncbi.nlm.nih.gov/pubmed/11079717"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564E9C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Kunos G, Bátkai S, Offertáler L, Mo F, Liu J, Karcher J, Harvey-White J. The quest for a vascular endothelial cannabinoids receptor. Chem Phys Lipids. 2002;121:45–56.[</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"http://www.ncbi.nlm.nih.gov/pubmed/12505689"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B6A1B5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Kunos G, Járai Z, Bátkai S, Goparaju SK, Ishac EJ, Liu J, Wang L, Wagner JA. Endocannabinoids as cardiovascular modulators. Chem Phys Lipids. 2000;108:159–168.[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"http://www.ncbi.nlm.nih.gov/pubmed/11106789"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0A899F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Kunos G, Pacher P. Cannabinoids cool the intestine. Nat Med. 2004;10:678–679.[</w:t>
      </w:r>
      <w:hyperlink r:id="rId2079"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"http://www.ncbi.nlm.nih.gov/pubmed/15229512"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F27C17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Kurabayashi M, Takeyoshi I, Yoshinari D, Matsumoto K, Maruyama I, Morishita Y. 2-Arachidonoylglycerol increases in ischemia-reperfusion injury of the rat liver. J Investig Surg. 2005;18:25–31.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"http://www.ncbi.nlm.nih.gov/pubmed/15804949"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335F48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Kwolek G, Zakrzeska A, Schlicker E, Gothert M, Godlewski G, Malinowska B. Central and peripheral components of the pressor effect of anandamide in urethane-anaesthetized rats. Br J Pharmacol. 2005;145:567–575. [</w:t>
      </w:r>
      <w:hyperlink r:id="rId2080"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"http://www.ncbi.nlm.nih.gov/pubmed/15834445"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7F2DA7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Lagneux C, Lamontagne D. Involvement of cannabinoids in the cardioprotection induced by lipopolysaccharide. Br J Pharmacol. 2001;132:793–796. [</w:t>
      </w:r>
      <w:hyperlink r:id="rId2081"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"http://www.ncbi.nlm.nih.gov/pubmed/11181418"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AB34DD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Laine K, Jarvinen K, Jarvinen T. Topically administered CB</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-receptor agonist, JWH-133, does not decrease intraocular pressure (IOP) in normotensive rabbits. Life Sci.2003;72:837–842.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"http://www.ncbi.nlm.nih.gov/pubmed/12479982"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BBDDF5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Laine K, Jarvinen K, Mechoulam R, Breuer A, Jarvinen T. Comparison of the enzymatic stability and intraocular pressure effects of 2-arachidonylglycerol and noladin ether, a novel putative endocannabinoid. Investig Ophthalmol Vis Sci. 2002a;43:3216–3222.[</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"http://www.ncbi.nlm.nih.gov/pubmed/12356827"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E2DC2D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Laine K, Jarvinen K, Pate DW, Urtti A, Jarvinen T. Effect of the enzyme inhibitor, phenylmethylsulfonyl fluoride, on the IOP profiles of topical anandamides. Investig Ophthalmol Vis Sci. 2002b;43:393–397.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"http://www.ncbi.nlm.nih.gov/pubmed/11818382"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C99128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Lake KD, Compton DR, Varga K, Martin BR, Kunos G. Cannabinoid-induced hypotension and bradycardia in rats mediated by CB1-like cannabinoid receptors. J Pharmacol Exp Ther. 1997a;281:30–1037.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"http://www.ncbi.nlm.nih.gov/pubmed/9190833"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7682C6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Lake KD, Martin BR, Kunos G, Varga K. Cardiovascular effects of anandamide in anesthetized and conscious normotensive and hypertensive rats. Hypertension.1997b;29:1204–1210.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"http://www.ncbi.nlm.nih.gov/pubmed/9149688"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27BDB6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Lallemand F, de Witte P. Ethanol induces higher BEC in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cannabinoid receptor knockout mice while decreasing ethanol preference. Alcohol Alcohol. 2004;40:54–62.[</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"http://www.ncbi.nlm.nih.gov/pubmed/15550449"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49C1D6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Lan R, Gatley J, Lu Q, Fan P, Fernando SR, Volkow ND, Pertwee R, Makriyannis A design and synthesis of the CB1 selective cannabinoid antagonist AM281: a potential human SPECT ligand. AAPS PharmSci. 1999a;1:E4. [</w:t>
      </w:r>
      <w:hyperlink r:id="rId2082"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"http://www.ncbi.nlm.nih.gov/pubmed/11741201"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420303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Lan R, Liu Q, Fan P, Lin S, Fernando SR, McCallion D, Pertwee R, Makriyannis A. Structure-activity relationships of pyrazole derivatives as cannabinoid receptor antagonists. J Med Chem. 1999b;42:769–776.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"http://www.ncbi.nlm.nih.gov/pubmed/10052983"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1E5776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Landi M, Croci T, Rinaldi-Carmona M, Maffrand JP, Le Fur G, Manara L. Modulation of gastric emptying and gastrointestinal transit in rats through intestinal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receptors. Eur J Pharmacol. 2002;450:77–83.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"http://www.ncbi.nlm.nih.gov/pubmed/12176112"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B21AB3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Lang W, Qin C, Lin S, Khanolkar AD, Goutopoulos A, Fan P, Abouzid K, Meng Z, Biegel D, Makriyannis A. Substrate specificity and stereoselectivity of rat brain microsomal anandamide amidohydrolase. J Med Chem. 1999;42:896–902.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"http://www.ncbi.nlm.nih.gov/pubmed/10072686"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5B1404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 Rana G, Russo R, Campolongo P, Bortolato M, Mangieri RA, Cuomo V, Iacono A, Mattace Raso G, Meli R, Piomelli D, et al. Modulation of neuropathic and inflammatory pain by the endocannabinoid transport inhibitor AM404. J Pharmacol Exp Ther.2006;317:1365–1371.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"http://www.ncbi.nlm.nih.gov/pubmed/16510698"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BFCE87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LaRoche SM, Helmers SL. The new antiepileptic drugs: scientific review. J Am Med Assoc. 2004;291:605–614.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"http://www.ncbi.nlm.nih.gov/pubmed/14762040"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06E3DC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Lastres-Becker I, Berrendero F, Lucas JJ, Martin-Aparicio E, Yamamoto A, Ramos JA, Fernandez-Ruiz JJ. Loss of mRNA levels, binding and activation of GTP-binding proteins for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receptors in the basal ganglia of a transgenic model of Huntington’s disease. Brain Res. 2002a;929:236–242.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"http://www.ncbi.nlm.nih.gov/pubmed/11864629"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0449F3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Lastres-Becker I, Cebeira M, de Ceballos ML, Zeng BY, Jenner P, Ramos JA, Fernandez-Ruiz JJ. Increased cannabinoid CB1 receptor binding and activation of GTP-binding proteins in the basal ganglia of patients with Parkinson’s syndrome and of MPTP-treated marmosets. Eur J Neurosci. 2001a;14:1827–1832.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"http://www.ncbi.nlm.nih.gov/pubmed/11860478"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39BA82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Lastres-Becker I, de Miguel R, De Petrocellis L, Makriyannis A, Di Marzo V, Fernandez-Ruiz J. Compounds acting at the endocannabinoid and/or endovanilloid systems reduce hyperkinesia in a rat model of Huntington’s disease. J Neurochem. 2003a;84:1097–1109.[</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"http://www.ncbi.nlm.nih.gov/pubmed/12603833"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58E2D4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Lastres-Becker I, De Miguel R, Fernandez-Ruiz JJ. The endocannabinoid system and Huntington’s disease. Curr Drug Targets CNS Neurol Disord. 2003b;2:335–347.[</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"http://www.ncbi.nlm.nih.gov/pubmed/14529364"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A6C71A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Lastres-Becker I, Fezza F, Cebeira M, Bisogno T, Ramos JA, Milone A, Fernandez-Ruiz J, Di Marzo V. Changes in endocannabinoid transmission in the basal ganglia in a rat model of Huntington’s disease. Neuroreport. 2001b;12:2125–2129.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"http://www.ncbi.nlm.nih.gov/pubmed/11447320"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D512AF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Lastres-Becker I, Gomez M, De Miguel R, Ramos JA, Fernandez-Ruiz J. Loss of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receptors in the basal ganglia in the late akinetic phase of rats with experimental Huntington’s disease. Neurotox Res. 2002b;4:601–608.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"http://www.ncbi.nlm.nih.gov/pubmed/12709298"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DE97BD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Lastres-Becker I, Molina-Holgado F, Ramos JA, Mechoulam R, Fernandez-Ruiz J. Cannabinoids provide neuroprotection against 6-hydroxydopamine toxicity in vivo and in vitro: relevance to Parkinson’s disease. Neurobiol Dis. 2005;19:96–107.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"http://www.ncbi.nlm.nih.gov/pubmed/15837565"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141304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Lauckner JE, Hille B, Mackie K. The cannabinoid agonist WIN55,212-2 increases intracellular calcium via CB1 receptor coupling to Gq/11 G proteins. Proc Natl Acad Sci USA. 2005;102:19144–19149. [</w:t>
      </w:r>
      <w:hyperlink r:id="rId2083"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"http://www.ncbi.nlm.nih.gov/pubmed/16365309"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CE6556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Lavie G, Teichner A, Shohami E, Ovadia H, Leker RR. Long term cerebroprotective effects of dexanabinol in a model of focal cerebral ischemia. Brain Res. 2001;901:195–201.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"http://www.ncbi.nlm.nih.gov/pubmed/11368967"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B675E6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Laviolette SR, Grace AA. The roles of cannabinoid and dopamine receptor systems in neural emotional learning circuits: implications for schizophrenia and addiction. Cell Mol Life Sci. 2006 in press.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"http://www.ncbi.nlm.nih.gov/pubmed/16699809"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79D9DB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Lavon I, Sheinin T, Meilin S, Biton E, Weksler A, Efroni G, Bar-Joseph A, Fink G, Avraham A. A novel synthetic cannabinoid derivative inhibits inflammatory liver damage via negative cytokine regulation. Mol Pharmacol. 2003;64:1334–1341.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"http://www.ncbi.nlm.nih.gov/pubmed/14645663"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4B8387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Lawrence DK, Gill EW. The effects of Δ</w:t>
      </w:r>
      <w:r w:rsidRPr="00D66223">
        <w:rPr>
          <w:rFonts w:ascii="Times New Roman" w:eastAsia="Times New Roman" w:hAnsi="Times New Roman" w:cs="Times New Roman"/>
          <w:color w:val="000000"/>
          <w:sz w:val="20"/>
          <w:szCs w:val="20"/>
          <w:vertAlign w:val="superscript"/>
        </w:rPr>
        <w:t>1</w:t>
      </w:r>
      <w:r w:rsidRPr="00D66223">
        <w:rPr>
          <w:rFonts w:ascii="Times New Roman" w:eastAsia="Times New Roman" w:hAnsi="Times New Roman" w:cs="Times New Roman"/>
          <w:color w:val="000000"/>
        </w:rPr>
        <w:t>-tetrahydrocannabinol and other cannabinoids on spin-labeled liposomes and their relationship to mechanisms of general anesthesia.Mol Pharmacol. 1975;11:595–602.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"http://www.ncbi.nlm.nih.gov/pubmed/170503"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A5B15E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Le Foll B, Goldberg SR. Rimonabant, a CB1 antagonist, blocks nicotine-conditioned place preferences. Neuroreport. 2004;15:2139–2143.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"http://www.ncbi.nlm.nih.gov/pubmed/15486497"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364359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Le Foll B, Goldberg DR.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antagonists as promising new medications for drug dependence. J Pharmacol Exp Ther. 2005;312:875–883.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"http://www.ncbi.nlm.nih.gov/pubmed/15525797"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6694A5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Ledent C, Valverde O, Cossu G, Petitet F, Aubert JF, Beslot F, Bohme GA, Imperato A, Pedrazzini T, Roques BP, et al. Unresponsiveness to cannabinoids and reduced addictive effects of opiates in CB1 receptor knockout mice. Science (Wash DC) 1999;283:401–404.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"http://www.ncbi.nlm.nih.gov/pubmed/9888857"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056771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Lees G, Dougalis A. Differential effects of the sleep-inducing lipid oleamide and cannabinoids on the induction of long-term potentiation in the CA1 neurons of the rat hippocampus in vitro. Brain Res. 2004;997:1–14.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"http://www.ncbi.nlm.nih.gov/pubmed/14715144"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023E57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Leggett JD, Aspley S, Beckett SR, D’Antona AM, Kendall DA, Kendall DA. Oleamide is a selective endogenous agonist of rat and human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cannabinoid receptors. Br J Pharmacol. 2004;141:253–262. [</w:t>
      </w:r>
      <w:hyperlink r:id="rId2084"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"http://www.ncbi.nlm.nih.gov/pubmed/14707029"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C26782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Leker RR, Gai N, Mechoulam R, Ovadia H. Drug-induced hypothermia reduces ischemic damage: effects of the cannabinoid HU-210. Stroke. 2003;34:2000–2006.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"http://www.ncbi.nlm.nih.gov/pubmed/12829867"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ADBF79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Leker RR, Shohami E, Abramsky O, Ovadia H. Dexanabinol; a novel neuroprotective drug in experimental focal cerebral ischemia. J Neurol Sci. 1999;162:114–119.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"http://www.ncbi.nlm.nih.gov/pubmed/10202976"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3B61D1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Lemberger L. Potential therapeutic usefulness of marijuana. Annu Rev Pharmacol Toxicol. 1980;20:151–172.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"http://www.ncbi.nlm.nih.gov/pubmed/6104468"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C87E9D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Lepicier P, Bouchard JF, Lagneux C, Lamontagne D. Endocannabinoids protect the rat isolated heart against ischaemia. Br J Pharmacol. 2003;139:805–815. [</w:t>
      </w:r>
      <w:hyperlink r:id="rId2085"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"http://www.ncbi.nlm.nih.gov/pubmed/12813004"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522535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Lepore M, Vorel SR, Lowinson J, Gardner EL. Conditioned place preference induced by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comparison with cocaine, morphine and food reward. Life Sci.1995;56:2073–2080.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"http://www.ncbi.nlm.nih.gov/pubmed/7776834"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0E4FF7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Leroy S, Griffon N, Bourdel MC, Olie JP, Poirier MF, Krebs MO. Schizophrenia and the cannabinoid receptor type 1 (CB1): association study using a single-base polymorphism in coding exon 1. Am J Med Genet. 2001;105:749–752.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"http://www.ncbi.nlm.nih.gov/pubmed/11803524"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C29223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Lesscher HMB, Hoogveld E, Burbach PH, van Ree JM, Gerrits MAFM. Endogenous cannabinoids are not involved in cocaine reinforcement and development of cocaine-induced behavioral sensitization. Eur Neuropsychopharmacol. 2005;15:31–37.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"http://www.ncbi.nlm.nih.gov/pubmed/15572271"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11180D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Leung D, Saghatelian A, Simon GM, Cravatt BF. Inactivation of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acyl phosphatidylethanolamine phospholipase D reveals multiple mechanisms for the biosynthesis of endocannabinoids. Biochemistry. 2006;45:4720–4725. [</w:t>
      </w:r>
      <w:hyperlink r:id="rId2086"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"http://www.ncbi.nlm.nih.gov/pubmed/16605240"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788F6D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Leweke FM, Gerth CW, Klosterkotter J. Cannabis-associated psychosis: current status of research. CNS Drugs. 2004;18:895–910.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"http://www.ncbi.nlm.nih.gov/pubmed/15521792"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C73B46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Leweke FM, Giuffrida A, Wurster U, Emrich HM, Piomelli D. Elevated endogenous cannabinoids in schizophrenia. Neuroreport. 1999;10:1665–1669.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"http://www.ncbi.nlm.nih.gov/pubmed/10501554"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DDBF8A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Lewis DA, Hashimoto T, Volk DW. Cortical inhibitory neurons and schizophrenia. Nat Rev Neurosci. 2005;6:312–324.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"http://www.ncbi.nlm.nih.gov/pubmed/15803162"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AE0065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Li J, Kaminski NE, Wang DH. Anandamide-induced depressor effect in spontaneously hypertensive rats: role of the vanilloid receptor. Hypertension. 2003;41:757–762.[</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"http://www.ncbi.nlm.nih.gov/pubmed/12623992"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F5F733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Liang YC, Huang CC, Hsu KS. Therapeutic potential of cannabinoids in trigeminal neuralgia. Curr Drug Targets CNS Neurol Disord. 2004;3:507–514.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"http://www.ncbi.nlm.nih.gov/pubmed/15578967"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BD3253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Libby P, Theroux P. Pathophysiology of coronary artery disease. Circulation.2005;111:3481–3488.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"http://www.ncbi.nlm.nih.gov/pubmed/15983262"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E47D04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Lichtman AH, Leung D, Shelton CC, Saghatelian A, Hardouin C, Boger DL, Cravatt BF. Reversible inhibitors of fatty acid amide hydrolase that promote analgesia: evidence for an unprecedented combination of potency and selectivity. J Pharmacol Exp Ther.2004a;311:441–448.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"http://www.ncbi.nlm.nih.gov/pubmed/15229230"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40EF6A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Lichtman AH, Martin BR. Cannabinoid-induced antinociception is mediated by a spinal</w:t>
      </w:r>
      <w:r w:rsidRPr="00D66223">
        <w:rPr>
          <w:rFonts w:ascii="Times New Roman" w:eastAsia="Times New Roman" w:hAnsi="Times New Roman" w:cs="Times New Roman"/>
          <w:i/>
          <w:iCs/>
          <w:color w:val="000000"/>
        </w:rPr>
        <w:t>α</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-noradrenergic mechanism. Brain Res. 1991a;559:309–314.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"http://www.ncbi.nlm.nih.gov/pubmed/1665384"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D197F5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Lichtman AH, Martin BR. Spinal and supraspinal components of cannabinoid-induced antinociception. J Pharmacol Exp Ther. 1991b;258:517–523.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"http://www.ncbi.nlm.nih.gov/pubmed/1650831"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636430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Lichtman AH, Shelton CC, Advani T, Cravatt BF. Mice lacking fatty acid amide hydrolase exhibit a cannabinoid receptor-mediated phenotypic hypoalgesia. Pain.2004b;109:319–327.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"http://www.ncbi.nlm.nih.gov/pubmed/15157693"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AB6665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Ligresti A, Cascio MG, Pryce G, Kulasegram S, Beletskaya I, De Petrocellis L, Saha B, Mahadevan A, Visintin C, Wiley JL, et al. New potent and selective inhibitors of anandamide reuptake with antispastic activity in a mouse model of multiple sclerosis. Br J Pharmacol. 2006a;147:83–91. [</w:t>
      </w:r>
      <w:hyperlink r:id="rId2087"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"http://www.ncbi.nlm.nih.gov/pubmed/16284631"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282038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Ligresti A, Schiano Moriello A, Starowicz K, Matias I, Pisanti S, De Petrocellis L, Laezza C, Portella G, Bifulco M, Di Marzo V. Anti-tumor activity of plant cannabinoids with emphasis on the effect of cannabidiol on human breast carcinoma. J Pharmacol Exp Ther. 2006b in press.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"http://www.ncbi.nlm.nih.gov/pubmed/16728591"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0CE5B0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Lin S, Khanolkar AD, Fan P, Goutopoulos A, Qin C, Papahadjis D, Makriyannis A. Novel analogues of arachidonylethanolamide (anandamide): affinities for the CB1 and CB2 cannabinoid receptors and metabolic stability. J Med Chem. 1998;41:5353–5361.[</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"http://www.ncbi.nlm.nih.gov/pubmed/9876105"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7865D6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Linszen DH, Dingemans PM, Lenior ME. Cannabis abuse and the course of recent-onset schizophrenic disorders. Arch Gen Psychiatry. 1994;51:273–279.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"http://www.ncbi.nlm.nih.gov/pubmed/8161287"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8BB088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Liu J, Bátkai S, Pacher P, Harvey-White J, Wagner JA, Cravatt BF, Gao B, Kunos G. LPS induces anandamide synthesis in macrophages via CD14/MAPK/PI3K/NF-</w:t>
      </w:r>
      <w:r w:rsidRPr="00D66223">
        <w:rPr>
          <w:rFonts w:ascii="Times New Roman" w:eastAsia="Times New Roman" w:hAnsi="Times New Roman" w:cs="Times New Roman"/>
          <w:i/>
          <w:iCs/>
          <w:color w:val="000000"/>
        </w:rPr>
        <w:t>κ</w:t>
      </w:r>
      <w:r w:rsidRPr="00D66223">
        <w:rPr>
          <w:rFonts w:ascii="Times New Roman" w:eastAsia="Times New Roman" w:hAnsi="Times New Roman" w:cs="Times New Roman"/>
          <w:color w:val="000000"/>
        </w:rPr>
        <w:t>B independently of platelet activating factor. J Biol Chem. 2003a;278:45034–45039.[</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"http://www.ncbi.nlm.nih.gov/pubmed/12949078"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A43B68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Liu J, Gao B, Mirshahi F, Sanyal AJ, Khanolkar AD, Makriyannis A, Kunos G. Functional CB1 cannabinoid receptors in human vascular endothelial cells. Biochem J.2000;346:835–840. [</w:t>
      </w:r>
      <w:hyperlink r:id="rId2088"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"http://www.ncbi.nlm.nih.gov/pubmed/10698714"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2BF3B4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Liu J, Li H, Burstein SH, Zurier RB, Chen JD. Activation and binding of peroxisome proliferator-activated receptor gamma by synthetic cannabinoid ajulemic acid. Mol Pharmacol. 2003b;63:983–992.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"http://www.ncbi.nlm.nih.gov/pubmed/12695526"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D52F16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Liu J, Wang L, Harvey-White J, Osei-Hyiaman D, Razdan RK, Zhou Z, Chen A, Huang B, Kim HY, Kunos G. Novel biosynthetic pathway for anandamide. Proc Natl Acad Sci USA. 2006;103:13345–13350. [</w:t>
      </w:r>
      <w:hyperlink r:id="rId2089"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"http://www.ncbi.nlm.nih.gov/pubmed/16938887"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203127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Liu JH, Dacus AC. Central nervous system and peripheral mechanisms in ocular hypotensive effect of cannabinoids. Arch Ophthalmol. 1987;105:245–248.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"http://www.ncbi.nlm.nih.gov/pubmed/3813958"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AE8659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Liu YL, Connoley IP, Wilson CA, Stock MJ. Effects of the cannabinoid CB1 receptor antagonist SR141716 on oxygen consumption and soleus muscle glucose uptake in</w:t>
      </w:r>
      <w:r w:rsidRPr="00D66223">
        <w:rPr>
          <w:rFonts w:ascii="Times New Roman" w:eastAsia="Times New Roman" w:hAnsi="Times New Roman" w:cs="Times New Roman"/>
          <w:i/>
          <w:iCs/>
          <w:color w:val="000000"/>
        </w:rPr>
        <w:t>Lep</w:t>
      </w:r>
      <w:r w:rsidRPr="00D66223">
        <w:rPr>
          <w:rFonts w:ascii="Times New Roman" w:eastAsia="Times New Roman" w:hAnsi="Times New Roman" w:cs="Times New Roman"/>
          <w:color w:val="000000"/>
          <w:sz w:val="20"/>
          <w:szCs w:val="20"/>
          <w:vertAlign w:val="superscript"/>
        </w:rPr>
        <w:t>ob</w:t>
      </w:r>
      <w:r w:rsidRPr="00D66223">
        <w:rPr>
          <w:rFonts w:ascii="Times New Roman" w:eastAsia="Times New Roman" w:hAnsi="Times New Roman" w:cs="Times New Roman"/>
          <w:color w:val="000000"/>
        </w:rPr>
        <w:t>/</w:t>
      </w:r>
      <w:r w:rsidRPr="00D66223">
        <w:rPr>
          <w:rFonts w:ascii="Times New Roman" w:eastAsia="Times New Roman" w:hAnsi="Times New Roman" w:cs="Times New Roman"/>
          <w:i/>
          <w:iCs/>
          <w:color w:val="000000"/>
        </w:rPr>
        <w:t>Lep</w:t>
      </w:r>
      <w:r w:rsidRPr="00D66223">
        <w:rPr>
          <w:rFonts w:ascii="Times New Roman" w:eastAsia="Times New Roman" w:hAnsi="Times New Roman" w:cs="Times New Roman"/>
          <w:color w:val="000000"/>
          <w:sz w:val="20"/>
          <w:szCs w:val="20"/>
          <w:vertAlign w:val="superscript"/>
        </w:rPr>
        <w:t>ob</w:t>
      </w:r>
      <w:r w:rsidRPr="00D66223">
        <w:rPr>
          <w:rFonts w:ascii="Times New Roman" w:eastAsia="Times New Roman" w:hAnsi="Times New Roman" w:cs="Times New Roman"/>
          <w:color w:val="000000"/>
        </w:rPr>
        <w:t> mice. Int J Obes Relat Metab Disord. 2005;29:183–187.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"http://www.ncbi.nlm.nih.gov/pubmed/15558076"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08DAC6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Llewellyn CD, Linklater K, Bell J, Johnson NW, Warnakulasuriya S. An analysis of risk factors for oral cancer in young people: a case-control study. Oral Oncol. 2004;40:304–313.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"http://www.ncbi.nlm.nih.gov/pubmed/14747062"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61B590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Loftus EV., Jr Clinical epidemiology of inflammatory bowel disease: incidence, prevalence, and environmental influences. Gastroenterology. 2004;126:1504–1517.[</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"http://www.ncbi.nlm.nih.gov/pubmed/15168363"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234816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Lograno MD, Romano MR. Cannabinoid agonists induce contractile responses through G</w:t>
      </w:r>
      <w:r w:rsidRPr="00D66223">
        <w:rPr>
          <w:rFonts w:ascii="Times New Roman" w:eastAsia="Times New Roman" w:hAnsi="Times New Roman" w:cs="Times New Roman"/>
          <w:color w:val="000000"/>
          <w:sz w:val="20"/>
          <w:szCs w:val="20"/>
          <w:vertAlign w:val="subscript"/>
        </w:rPr>
        <w:t>i/o</w:t>
      </w:r>
      <w:r w:rsidRPr="00D66223">
        <w:rPr>
          <w:rFonts w:ascii="Times New Roman" w:eastAsia="Times New Roman" w:hAnsi="Times New Roman" w:cs="Times New Roman"/>
          <w:color w:val="000000"/>
        </w:rPr>
        <w:t>-dependent activation of phospholipase C in the bovine ciliary muscle. Eur J Pharmacol. 2004;494:55–62.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"http://www.ncbi.nlm.nih.gov/pubmed/15194451"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354E90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Lombard C, Nagarkatti M, Nagarkatti PS. Targeting cannabinoid receptors to treat leukemia: role of cross-talk between extrinsic and intrinsic pathways in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(THC)-induced apoptosis of Jurkat cells. Leuk Res. 2005;29:915–922.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"http://www.ncbi.nlm.nih.gov/pubmed/15978942"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B7D0D7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Long LE, Malone DT, Taylor DA. Cannabidiol reverses MK-801-induced disruption of prepulse inhibition in mice. Neuropsychopharmacology. 2006;31:795–803.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"http://www.ncbi.nlm.nih.gov/pubmed/16052245"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77A1FC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Lopez-Moreno JA, Gonzalez-Cuevas G, Rodriguez de Fonseca F, Navarro M. Long-lasting increase of alcohol relapse by the cannabinoid receptor agonist WIN 55,212-2 during alcohol deprivation. J Neurosci. 2005;24:8245–8252.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"http://www.ncbi.nlm.nih.gov/pubmed/15385608"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321690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Lopez-Rodriguez ML, Viso A, Ortega-Gutierrez S, Fowler CJ, Tiger G, de Lago E, Fernandez-Ruiz J, Ramos JA. Design, synthesis and biological evaluation of new endocannabinoid transporter inhibitors. Eur J Med Chem. 2003;38:403–412.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"http://www.ncbi.nlm.nih.gov/pubmed/12750028"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3C6648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Lopez-Rodriguez ML, Viso A, Ortega-Gutierrez S, Lastres-Becker I, Gonzalez S, Fernandez-Ruiz J, Ramos JA. Design, synthesis and biological evaluation of novel arachidonic acid derivatives as highly potent and selective endocannabinoid transporter inhibitors. J Med Chem. 2001;44:4505–4508.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"http://www.ncbi.nlm.nih.gov/pubmed/11741470"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D0B004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Louw DF, Yang FW, Sutherland GR. The effect of Δ-9-tetrahydrocannab-inol on forebrain ischemia in rat. Brain Res. 2000;857:183–187.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"http://www.ncbi.nlm.nih.gov/pubmed/10700566"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A16AC6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Lu Q, Straiker A, Lu Q, Maguire G. Expression of CB2 cannabinoid receptor mRNA in adult rat retina. Vis Neurosci. 2000;17:91–95.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"http://www.ncbi.nlm.nih.gov/pubmed/10750830"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2E030D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Lukas SE, Sholar M, Kouri E, Fukuzako H, Mendelson JH. Marihuana smoking increases plasma cocaine levels and subjective reports of euphoria in male volunteers. Pharmacol Biochem Behav. 1994;48:715–721.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"http://www.ncbi.nlm.nih.gov/pubmed/7938127"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DBDE6D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Lumsden AB, Henderson JM, Kutner MH. Endotoxin levels measured by a chromatographic assay in portal, hepatic and peripheral blood in patients with cirrhosis.Hepatology. 1988;8:232–236.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"http://www.ncbi.nlm.nih.gov/pubmed/3281884"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94DBE4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Lupica CR, Riegel AC, Hoffman AF. Marijuana and cannabinoid regulation of brain reward circuits. Br J Pharmacol. 2004;143:227–234. [</w:t>
      </w:r>
      <w:hyperlink r:id="rId2090"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"http://www.ncbi.nlm.nih.gov/pubmed/15313883"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68A043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Lutz B. Molecular biology of cannabinoid receptors. Prostaglandins Leukotrienes Essent Fatty Acids. 2002;66:123–142.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"http://www.ncbi.nlm.nih.gov/pubmed/12052031"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7D0519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Lutz B. On-demand activation of the endocannabinoid system in the control of neuronal excitability and epileptiform seizures. Biochem Pharmacol. 2004;68:1691–1698.[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"http://www.ncbi.nlm.nih.gov/pubmed/15450934"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DD74D7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Lyman WD, Sonett JR, Brosnan CF, Elkin R, Bornstein MB. Δ-9-Tetrahydrocannabinol: a novel treatment for experimental autoimmune encepha-lomyelitis. J Neuroimmunol.1989;23:73–81.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"http://www.ncbi.nlm.nih.gov/pubmed/2542370"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7C2F9C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Maas AI, Marmarou A, Murray GD, Steyerberg EW. Clinical trials in traumatic brain injury: current problems and future solutions. Acta Neurochir Suppl. 2004;89:113–118.[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"http://www.ncbi.nlm.nih.gov/pubmed/15335110"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DF5790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Maas AI, Murray G, Henney H, 3rd, Kassem N, Legrand V, Mangelus M, Muizelaar JP, Stocchetti N, Knoller N. Pharmos TBI Investigators. Efficacy and safety of dexanabinol in severe traumatic brain injury: results of a phase III randomised, placebo-controlled, clinical trial. Lancet Neurol. 2006;5:38–45.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"http://www.ncbi.nlm.nih.gov/pubmed/16361021"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D30AF5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Maccarrone M, Bari M, Battista N, Finazzi-Agro A. Endocannabinoid degradation, endotoxic shock and inflammation. Curr Drug Targets Inflamm Allergy. 2002a;1:53–63.[</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"http://www.ncbi.nlm.nih.gov/pubmed/14561206"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FC2DC5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Maccarrone M, Bari M, Lorenzon T, Bisogno T, Di Marzo V, Finazzi-Agro A. Anandamide uptake by human endothelial cells and is regulation by nitric oxide. J Biol Chem. 2000a;275:13484–13492.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"http://www.ncbi.nlm.nih.gov/pubmed/10788462"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18AEF1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Maccarrone M, Bisogno T, Valensise H, Lazzarin N, Fezza F, Manna C, Di Marzo V, Finazzi-Agro A. Low fatty acid amide hydrolase and high anandamide levels are associated with failure to achieve an ongoing pregnancy after IVF and embryo transfer.Mol Hum Reprod. 2002b;8:188–195.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"http://www.ncbi.nlm.nih.gov/pubmed/11818522"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A03DD4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Maccarrone M, De Petrocellis L, Bari M, Fezza F, Salvati S, Di Marzo V, Finazzi-Agro A. Lipopolysaccharide downregulates fatty acid amide hydrolase expression and increases anandamide levels in human peripheral lymphocytes. Arch Biochem Biophys.2001;393:321–328.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"http://www.ncbi.nlm.nih.gov/pubmed/11556820"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14D2AB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Maccarrone M, Gubellini P, Bari M, Picconi B, Battista N, Centonze D, Bernardi G, Finazzi-Agro A, Calabresi P. Levodopa treatment reverses endocannabinoid system abnormalities in experimental parkinsonism. J Neurochem. 2003;85:1018–1025.[</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"http://www.ncbi.nlm.nih.gov/pubmed/12716433"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86D59B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Maccarrone M, Lorenzon T, Bari M, Melino G, Finazzi-Agro A. Anandamide induces apoptosis in human cells via vanilloid receptors: evidence for a protective role of cannabinoid receptors. J Biol Chem. 2000b;275:31938–31945.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"http://www.ncbi.nlm.nih.gov/pubmed/10913156"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618B9F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Maccarrone M, Valensise H, Bari M, Lazzarin N, Romanini C, Finazzi-Agro A. Relation between decreased anandamide hydrolase concentrations in human lymphocytes and miscarriage. Lancet. 2000c;355:1326–1329.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"http://www.ncbi.nlm.nih.gov/pubmed/10776746"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DA43BA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Mackie K. Cannabinoid receptor homo- and heterodimerization. Life Sci. 2005;77:1667–1673.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"http://www.ncbi.nlm.nih.gov/pubmed/15978631"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0919BE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Mackie K. Cannabinoid receptors as therapeutic targets. Annu Rev Pharmacol Toxicol.2006;46:101–122.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"http://www.ncbi.nlm.nih.gov/pubmed/16402900"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D17FC0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Mackie K, Devane WA, Hille B. Anandamide, an endogenous cannabinoid, inhibits calcium currents as a partial agonist in N18 neuroblastoma cells. Mol Pharmacol.1993;44:498–503.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"http://www.ncbi.nlm.nih.gov/pubmed/8371711"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C2DBC4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Mackie K, Hille B. Cannabinoids inhibit N-type calcium channels in neuroblastomaglioma cells. Proc Natl Acad Sci USA. 1992;89:3825–3829.[</w:t>
      </w:r>
      <w:hyperlink r:id="rId2091"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"http://www.ncbi.nlm.nih.gov/pubmed/1315042"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19D520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Mackie K, Lai Y, Westenbroek R, Mitchell R. Cannabinoids activate an inwardly rectifying potassium conductance and inhibit Q-type calcium currents in AtT20 cells transfected with rat brain cannabinoid receptor. J Neurosci. 1995;15:6552–6561.[</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"http://www.ncbi.nlm.nih.gov/pubmed/7472417"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B5FB22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MacNaughton WK, Van Sickle MD, Keenan CM, Cushing K, Mackie K, Sharkey KA. Distribution and function of the cannabinoid-1 receptor in the modulation of ion transport in the guinea pig ileum: relationship to capsaicin-sensitive nerves. Am J Physiol.2004;286:G863–G871.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"http://www.ncbi.nlm.nih.gov/pubmed/14701723"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142481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Mailleux P, Vanderhaeghen JJ. Localization of cannabinoid receptor in the human developing and adult basal ganglia: higher levels in the striatonigral neurons. Neurosci Lett. 1992;148:173–176.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"http://www.ncbi.nlm.nih.gov/pubmed/1300492"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6D3ECC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Mailleux P, Vanderhaeghen JJ. Dopaminergic regulation of cannabinoid receptor mRNA levels in the rat caudate-putamen: an in situ hybridization study. J Neurochem.1993;61:1705–1712.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"http://www.ncbi.nlm.nih.gov/pubmed/7901331"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B303D8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Maingret F, Patel AJ, Lazdunski M, Honore E. The endocannabinoid anandamide is a direct and selective blocker of the background K</w:t>
      </w:r>
      <w:r w:rsidRPr="00D66223">
        <w:rPr>
          <w:rFonts w:ascii="Times New Roman" w:eastAsia="Times New Roman" w:hAnsi="Times New Roman" w:cs="Times New Roman"/>
          <w:color w:val="000000"/>
          <w:sz w:val="20"/>
          <w:szCs w:val="20"/>
          <w:vertAlign w:val="superscript"/>
        </w:rPr>
        <w:t>+</w:t>
      </w:r>
      <w:r w:rsidRPr="00D66223">
        <w:rPr>
          <w:rFonts w:ascii="Times New Roman" w:eastAsia="Times New Roman" w:hAnsi="Times New Roman" w:cs="Times New Roman"/>
          <w:color w:val="000000"/>
        </w:rPr>
        <w:t> channel TASK-1. EMBO (Eur Mol Biol Organ) J. 2001;20:47–54. [</w:t>
      </w:r>
      <w:hyperlink r:id="rId2092"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"http://www.ncbi.nlm.nih.gov/pubmed/11226154"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4B541B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Maione S, Bisogno T, de Novellis V, Palazzo E, Christino L, Valenti M, Petrosino S, Guglielmotti V, Rossi F, Di Marzo V. Elevation of endocannabinoid levels in the ventrolateral periaqueductal grey through inhibition of fatty acid amide hydrolase affects descending nociceptive pathways via both cannabinoid receptor type 1 and transient receptor potential vanilloid type-1 receptors. J Pharmacol Exp Ther. 2006;316:969–982.[</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"http://www.ncbi.nlm.nih.gov/pubmed/16284279"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8A6725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Makara JK, Mor M, Fegley D, Szabo SI, Kathuria S, Astarita G, Duranti A, Tontini A, Tarzia G, Rivara S, Freund TF, Piomelli D. Selective inhibition of 2-AG hydrolysis enhances endocannabinoid signaling in hippocampus. Nat Neurosci. 2005;8:1139–1141.[</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"http://www.ncbi.nlm.nih.gov/pubmed/16116451"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47CD57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Malan TP, Jr, Ibrahim MM, Deng H, Liu Q, Mata HP, Vanderah T, Porreca F, Makriyannis A. CB2 cannabinoid receptor-mediated peripheral antinociception. Pain.2001;93:239–245.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"http://www.ncbi.nlm.nih.gov/pubmed/11514083"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416CF2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Malcher-Lopes R, Di S, Marcheselli VS, Weng F-J, Stuart CT, Bazan NG, Tasker JG. Opposing crosstalk between leptin and glucocorticoids rapidly modulates synaptic excitation via endocannabinoid release. J Neurosci. 2006;26:6643–6650.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"http://www.ncbi.nlm.nih.gov/pubmed/16775153"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A154A6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Maldonado R, Valverde O, Berrendero F. Involvement of the endocannabinoid system in drug addiction. Trends Pharmacol Sci. 2006;29:225–232.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"http://www.ncbi.nlm.nih.gov/pubmed/16483675"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DD53A3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Malfait AM, Gallily R, Sumariwalla PF, Malik AS, Andreakos E, Mechoulam R, Feldmann M. The nonpsychoactive cannabis constituent cannabidiol is an oral anti-arthritic therapeutic in murine collagen-induced arthritis. Proc Natl Acad Sci USA.2000;97:9561–9566. [</w:t>
      </w:r>
      <w:hyperlink r:id="rId2093"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"http://www.ncbi.nlm.nih.gov/pubmed/10920191"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826810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Malinowska B, Godlewski G, Boucher B, Schlicker E. Cannabinoid CB1 receptor-mediated inhibition of the neurogenic vasopressor response in the pithed rat. Naunyn-Schmiedeberg’s Arch Pharmacol. 1997;356:197–202.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"http://www.ncbi.nlm.nih.gov/pubmed/9272725"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82FF25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Malinowska B, Kwolek G, Gothert M. Anandamide and methanandamide induce both vanilloid VR1- and cannabinoids CB1 receptor-mediated changes in heart rate and blood pressure in anaesthetized rats. Naunyn-Schmiedeberg’s Arch Pharmacol. 2001;364:562–569.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"http://www.ncbi.nlm.nih.gov/pubmed/11770012"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270811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Malone DT, Taylor DA. Involvement of somatodendritic 5-HT</w:t>
      </w:r>
      <w:r w:rsidRPr="00D66223">
        <w:rPr>
          <w:rFonts w:ascii="Times New Roman" w:eastAsia="Times New Roman" w:hAnsi="Times New Roman" w:cs="Times New Roman"/>
          <w:color w:val="000000"/>
          <w:sz w:val="20"/>
          <w:szCs w:val="20"/>
          <w:vertAlign w:val="subscript"/>
        </w:rPr>
        <w:t>1A</w:t>
      </w:r>
      <w:r w:rsidRPr="00D66223">
        <w:rPr>
          <w:rFonts w:ascii="Times New Roman" w:eastAsia="Times New Roman" w:hAnsi="Times New Roman" w:cs="Times New Roman"/>
          <w:color w:val="000000"/>
        </w:rPr>
        <w:t> receptors in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-tetrahydrocannabinol-induced hypothermia in the rat. Pharmacol Biochem Behav.2001;69:595–601.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"http://www.ncbi.nlm.nih.gov/pubmed/11509221"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11543D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Manara L, Croci T, Guagnini F, Rinaldi-Carmona M, Maffrand JP, Le Fur G, Mukenge S, Ferla G. Functional assessment of neuronal cannabinoid receptors in the muscular layers of human ileum and colon. Dig Liver Dis. 2002;34:262–269.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"http://www.ncbi.nlm.nih.gov/pubmed/12038810"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7D986C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Mancinelli R, Fabrizi A, Del Monaco S, Azzena GB, Vargiu R, Colombo GC, Gessa GL. Inhibition of peristaltic activity by cannabinoids in the isolated distal colon of mouse.Life Sci. 2001;69:101–111.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"http://www.ncbi.nlm.nih.gov/pubmed/11411800"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F15103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Maneuf YP, Crossman AR, Brotchie JM. The cannabinoid receptor agonist WIN 55,212-2 reduces D2, but not D1, dopamine receptor-mediated alleviation of akinesia in the reserpine-treated rat model of Parkinson’s disease. Exp Neurol. 1997;148:265–270.[</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"http://www.ncbi.nlm.nih.gov/pubmed/9398468"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61BA1C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Mang CF, Erbelding D, Kilbinger H. Differential effects of anandamide on acetylcholine release in the guinea-pig ileum mediated via vanilloid and non-CB1 cannabinoid receptors. Br J Pharmacol. 2001;134:161–167. [</w:t>
      </w:r>
      <w:hyperlink r:id="rId2094"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"http://www.ncbi.nlm.nih.gov/pubmed/11522608"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D198DE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Manzanares J, Corchero J, Fuentes JA. Opioid and cannabinoid receptor-mediated regulation of the increase in adrenocorticotropin hormone and corticosterone plasma concentrations induced by central administration of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in rats.Brain Res. 1999a;839:173–179.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"http://www.ncbi.nlm.nih.gov/pubmed/10482810"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864DAF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Manzanares J, Corchero J, Romero J, Fernandez-Ruiz JJ, Ramos JA, Fuentes JA. Pharmacological and biochemical interactions between opioids and cannabinoids. Trends Pharmacol Sci. 1999b;20:287–294.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"http://www.ncbi.nlm.nih.gov/pubmed/10390647"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031E54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Manzanares J, Uriguen L, Rubio G, Palomo T. Role of endocannabinoid system in mental diseases. Neurotox Res. 2004;6:213–224.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"http://www.ncbi.nlm.nih.gov/pubmed/15325960"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53534E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Marco EM, Perez-Alvarez L, Borcel E, Rubio M, Guaza C, Ambrosio E, File SE, Viveros MP. Involvement of 5-HT1A receptors in behavioural effects of the cannabinoid receptor agonist CP 55,940 in male rats. Behav Pharmacol. 2004;15:21–27.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"http://www.ncbi.nlm.nih.gov/pubmed/15075623"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53A40A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Marin S, Marco E, Biscaia M, Fernandez B, Rubio M, Guaza C, Schmidhammer H, Viveros MP. Involvement of the </w:t>
      </w:r>
      <w:r w:rsidRPr="00D66223">
        <w:rPr>
          <w:rFonts w:ascii="Times New Roman" w:eastAsia="Times New Roman" w:hAnsi="Times New Roman" w:cs="Times New Roman"/>
          <w:i/>
          <w:iCs/>
          <w:color w:val="000000"/>
        </w:rPr>
        <w:t>κ</w:t>
      </w:r>
      <w:r w:rsidRPr="00D66223">
        <w:rPr>
          <w:rFonts w:ascii="Times New Roman" w:eastAsia="Times New Roman" w:hAnsi="Times New Roman" w:cs="Times New Roman"/>
          <w:color w:val="000000"/>
        </w:rPr>
        <w:t>-opioid receptor in the anxiogenic-like effect of CP 55,940 in male rats. Pharmacol Biochem Behav. 2003;74:649–656.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"http://www.ncbi.nlm.nih.gov/pubmed/12543231"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6D01BB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Markus FW. Cannabivarin and tetrahydrocannabivarin, two constituents of hashish.Nature (Lond) 1971;232:579–580.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"http://www.ncbi.nlm.nih.gov/pubmed/4937510"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8C51B4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Marsicano G, Lutz B. Expression of the cannabinoid receptor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in distinct neuronal subpopulations in the adult mouse forebrain. Eur J Neurosci. 1999;11:4213–4225.[</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"http://www.ncbi.nlm.nih.gov/pubmed/10594647"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CB3F85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Marsicano G, Goodenough S, Monory K, Hermann H, Eder M, Cannich A, Azad SC, Cascio MG, Gutiérrez SO, van der Stelt M, et al.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cannabinoid receptors and on-demand defense against excitotoxicity. Science (Wash DC) 2003;302:84–88.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"http://www.ncbi.nlm.nih.gov/pubmed/14526074"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F4AE62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Marsicano G, Moosmann B, Hermann H, Lutz B, Behl C. Neuroprotective properties of cannabinoids against oxidative stress: role of the cannabinoid receptor CB1. J Neurochem. 2002a;80:448–456.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"http://www.ncbi.nlm.nih.gov/pubmed/11905991"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76CBAD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Marsicano G, Wotjak CT, Azad SC, Bisogno T, Rammes G, Cascio MG, Hermann H, Tang J, Hofmann C, Zieglgansberger W, et al. The endogenous cannabinoid system controls extinction of aversive memories. Nature (Lond) 2002b;418:530–534.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"http://www.ncbi.nlm.nih.gov/pubmed/12152079"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147AA7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Martellotta MC, Cossu G, Fattore L, Gessa GL, Fratta G. Self-administration of the cannabinoid receptor agonist WIN 55,212-2 in drug-naïve rats. Neuroscience.1998;85:327–330.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"http://www.ncbi.nlm.nih.gov/pubmed/9622233"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5623B3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Martin AR, Consroe P, Kane VV, Shah V, Singh V, Lander N, Mechoulam R, Srebnik M. Structure-anticonvulsant activity relationships of cannabidiol analogs. NIDA Res Monogr. 1987;79:48–58.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"http://www.ncbi.nlm.nih.gov/pubmed/3125480"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48787F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Martin BR, Wiley JL. Mechanism of action of cannabinoids: how it may lead to treatment of cachexia, emesis, and pain. J Support Oncol. 2004;2:305–334. 314–316.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"http://www.ncbi.nlm.nih.gov/pubmed/15357514"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E7847A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Martin M, Ledent C, Parmentier M, Maldonado R, Valverde O. Cocaine, but not morphine, induces conditioned place preference and sensitization to locomotor responses in CB1 knockout mice. Eur J Neurosci. 2000;12:4038–4046.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"http://www.ncbi.nlm.nih.gov/pubmed/11069600"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761B69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Martin M, Ledent C, Parmentier M, Maldonado R, Valverde O. Involvement of CB1 cannabinoid receptors in emotional behaviour. Psychopharmacology. 2002;159:379–387.[</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"http://www.ncbi.nlm.nih.gov/pubmed/11823890"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AA6D8C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Martin WJ, Coffin PO, Attias E, Balinsky M, Tsou K, Walker JM. Anatomical basis for cannabinoid-induced antinociception as revealed by intracerebral microinjections. Brain Res. 1999a;822:237–242.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"http://www.ncbi.nlm.nih.gov/pubmed/10082902"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DD667C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Martin WJ, Hohmann AG, Walker JM. Suppression of noxious stimulus-evoked activity in the ventral posterolateral nucleus of the thalamus by the cannabinoid WIN 55,212-2:correlation between electrophysiological and antinociceptive effects. J Neurosci.1996;16:6601–6611.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"http://www.ncbi.nlm.nih.gov/pubmed/8815936"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557832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Martin WJ, Lai NK, Patrick SL, Tsou K, Walker JM. Antinociceptive actions of WIN 55,212-2 following intraventricular administration in rats. Brain Res. 1993;629:300–304.[</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"http://www.ncbi.nlm.nih.gov/pubmed/8111633"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94F247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Martin WJ, Loo CM, Basbaum AI. Spinal cannabinoids are anti-allodynic in rats with persistent inflammation. Pain. 1999b;82:199–205.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"http://www.ncbi.nlm.nih.gov/pubmed/10467924"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C35E28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Martin WJ, Patrick SL, Coffin PO, Tsou K, Walker JM. An examination of the central sites of action of cannabinoid-induced antinociception in the rat. Life Sci. 1995;56:2103–2110.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"http://www.ncbi.nlm.nih.gov/pubmed/7776838"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A3F7EF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Martin WJ, Tsou K, Walker JM. Cannabinoid receptor-mediated inhibition of the rat tail-flick reflex after microinjection into the rostral ventromedial medulla. Neurosci Let.1998;232:33–36.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"http://www.ncbi.nlm.nih.gov/pubmed/9509998"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0F6158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Martin-Calderon JL, Munoz RM, Villanua MA, del Arco I, Moreno JL, de Fonseca FR, Navarro M. Characterization of the acute endocrine actions of (−)-11-hydroxy-Δ8-tetrahydrocannabinol-dimethylheptyl (HU-210), a potent synthetic cannabinoid in rats.Eur J Pharmacol. 1998;344:77–86.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"http://www.ncbi.nlm.nih.gov/pubmed/9580419"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BA3DEE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Martinez-Arevalo MJ, Calcedo-Ordonez A, Varo-Prieto JR. Cannabis consumption as a prognostic factor in schizophrenia. Br J Psychiatry. 1994;164:679–681.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"http://www.ncbi.nlm.nih.gov/pubmed/7921721"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8AB83C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Martinez-Vargas M, Murillo-Rodriguez E, Gonzalez-Rivera R, Landa A, Mendez-Diaz M, Prospro-Garcia O, Navarro L. Sleep modulates cannabinoid receptor 1 expression in the pons of rats. Neuroscience. 2003;117:197–201.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"http://www.ncbi.nlm.nih.gov/pubmed/12605905"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6EC7D0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Martyn CN, Illis LS, Thom J. Nabilone in the treatment of multiple sclerosis. Lancet.1995;345:579.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"http://www.ncbi.nlm.nih.gov/pubmed/7776785"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984834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Mascia MS, Obinu MC, Ledent C, Parmentier M, Böhme GA, Imperato A, Fratta W. lack of morphine-induced dopamine release in the nucleus accumbens of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receptor knockout mice. Eur J Pharmacol. 1999;383:R1–R2.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"http://www.ncbi.nlm.nih.gov/pubmed/10594337"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BAD149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Mascolo N, Izzo AA, Ligresti A, Costagliola A, Pinto L, Cascio MG, Maffia P, Cecio A, Capasso F, Di Marzo V. The endocannabinoid system and the molecular basis of paralytic ileus in mice. FASEB J. 2002;16:1973–1975.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"http://www.ncbi.nlm.nih.gov/pubmed/12397089"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9FA7CA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Maslov LN, Lasukova OV, Krylatov AV, Uzhachenko RV, Pertwee R. Selective cannabinoid receptor agonist HU-210 decreases pump function of isolated perfused heart: role of cAMP and cGMP. Bull Exp Biol Med. 2004;138:550–553.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"http://www.ncbi.nlm.nih.gov/pubmed/16134810"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98CF02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Mas-Nieto M, Pommier B, Tzavara ET, Caneparo A, Da Nascimento S, Le Fur G, Roques BP, Noble F. Reduction of opioid dependence by the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antagonist SR141716A in mice: evaluation of the interest in pharmacotherapy of opioid addiction. Br J Pharmacol. 2001;132:1809–1816. [</w:t>
      </w:r>
      <w:hyperlink r:id="rId2095"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"http://www.ncbi.nlm.nih.gov/pubmed/11309253"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EE6E28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Massa F, Marsicano G, Hermann H, Cannich A, Monory K, Cravatt BF, Ferri GL, Sibaev A, Storr M, Lutz B. The endogenous cannabinoid system protects against colonic inflammation. J Clin Investig. 2004;113:1202–1209. [</w:t>
      </w:r>
      <w:hyperlink r:id="rId2096"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"http://www.ncbi.nlm.nih.gov/pubmed/15085199"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A8E7D9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Massa F, Storr M, Lutz B. The endocannabinoid system in the physiology and pathophysiology of the gastrointestinal tract. J Mol Med. 2005;83:944–954.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"http://www.ncbi.nlm.nih.gov/pubmed/16133420"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774C41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Massi P, Vaccani A, Ceruti S, Colombo A, Abbracchio MP, Parolaro D. Antitumor effects of cannabidiol, a nonpsychoactive cannabinoid, on human glioma cell lines. J Pharmacol Exp Ther. 2004;308:838–845.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"http://www.ncbi.nlm.nih.gov/pubmed/14617682"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592EBE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Mathison R, Ho W, Pittman QJ, Davison JS, Sharkey KA. Effects of cannabinoid receptor-2 activation on accelerated gastrointestinal transit in lipopolysaccharide-treated rats. Br J Pharmacol. 2004;142:1247–1254. [</w:t>
      </w:r>
      <w:hyperlink r:id="rId2097"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"http://www.ncbi.nlm.nih.gov/pubmed/15249429"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0712FC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Matias I, Gonthier M-P, Monteleone P, Di Marzo V. Peripheral upregulation of the endocannabionoid system in obesity. Proceedings of the 2005 Symposium on the Cannabinoids; Burlington, VT: International Cannabinoid Research Society; 2005. p. 58.</w:t>
      </w:r>
    </w:p>
    <w:p w14:paraId="0142888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Matias I, Gonthier M-P, Orlando P, Martiadis V, De Petrocellis L, Cervino C, Petrosino S, Hoareau L, Festy F, Pasquali R, et al. Regulation, function and dysregulation of endocannabionoids in obesity and hyperglycemis. J Clin Endocr Metab. 2006 in press.[</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"http://www.ncbi.nlm.nih.gov/pubmed/16684820"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07BCB4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Mato S, Chevaleyre V, Robbe D, Pazos A, Castillo PE, Manzoni OJ. A single in-vivo exposure to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THC blocks endocannabinoid-mediated synaptic plasticity. Nat Neurosci.2004;7:585–586.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"http://www.ncbi.nlm.nih.gov/pubmed/15146190"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8332E4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Matsuda K, Mikami Y, Takeda K, Fukuyama S, Egawa S, Sunamura M, Maruyama I, Matsuno S. The cannabinoid 1 receptor antagonist, AM251, prolongs the survival of rats with severe acute pancreatitis. Tohoku J Exp Med. 2005;207:99–107.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"http://www.ncbi.nlm.nih.gov/pubmed/16141678"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E832EF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Matsuda LA, Lolait SJ, Brownstein MJ, Young CA, Bonner TI. Structure of a cannabinoid receptor and functional expression of the cloned cDNA. Nature (Lond)1990;346:561–564.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"http://www.ncbi.nlm.nih.gov/pubmed/2165569"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9AE678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Mauler F, Mittendorf J, Horvath E, De Vry J. Characterization of the diarylether sulfonylester (−)-(</w:t>
      </w:r>
      <w:r w:rsidRPr="00D66223">
        <w:rPr>
          <w:rFonts w:ascii="Times New Roman" w:eastAsia="Times New Roman" w:hAnsi="Times New Roman" w:cs="Times New Roman"/>
          <w:i/>
          <w:iCs/>
          <w:color w:val="000000"/>
        </w:rPr>
        <w:t>R</w:t>
      </w:r>
      <w:r w:rsidRPr="00D66223">
        <w:rPr>
          <w:rFonts w:ascii="Times New Roman" w:eastAsia="Times New Roman" w:hAnsi="Times New Roman" w:cs="Times New Roman"/>
          <w:color w:val="000000"/>
        </w:rPr>
        <w:t>)-3-(2-hydroxymethylindanyl-4-oxy)phenyl-4,4,4-trifluoro-1-sulfonate (BAY 38-7271) as a potent cannabinoid receptor agonist with neuroprotective properties. J Pharmacol Exp Ther. 2002;302:359–368.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"http://www.ncbi.nlm.nih.gov/pubmed/12065738"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2C70BD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Mazzola C, Micale V, Drago F. Amnesia induced by </w:t>
      </w:r>
      <w:r w:rsidRPr="00D66223">
        <w:rPr>
          <w:rFonts w:ascii="Times New Roman" w:eastAsia="Times New Roman" w:hAnsi="Times New Roman" w:cs="Times New Roman"/>
          <w:i/>
          <w:iCs/>
          <w:color w:val="000000"/>
        </w:rPr>
        <w:t>β</w:t>
      </w:r>
      <w:r w:rsidRPr="00D66223">
        <w:rPr>
          <w:rFonts w:ascii="Times New Roman" w:eastAsia="Times New Roman" w:hAnsi="Times New Roman" w:cs="Times New Roman"/>
          <w:color w:val="000000"/>
        </w:rPr>
        <w:t>-amyloid fragments is counteracted by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blockade. Eur J Pharmacol. 2003;477:219–225.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"http://www.ncbi.nlm.nih.gov/pubmed/14522360"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91E613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Mbvundula EC, Bunning RA, Rainsford KD. Effects of cannabinoids on nitric oxide production by chondrocytes and proteoglycan degradation in cartilage. Biochem Pharmacol. 2005;69:635–640.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"http://www.ncbi.nlm.nih.gov/pubmed/15670582"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D837B1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Mbvundula EC, Bunning RA, Rainsford KD. Arthritis and cannabinoids: HU-210 and Win-55,212-2 prevent IL-1</w:t>
      </w:r>
      <w:r w:rsidRPr="00D66223">
        <w:rPr>
          <w:rFonts w:ascii="Times New Roman" w:eastAsia="Times New Roman" w:hAnsi="Times New Roman" w:cs="Times New Roman"/>
          <w:i/>
          <w:iCs/>
          <w:color w:val="000000"/>
        </w:rPr>
        <w:t>α</w:t>
      </w:r>
      <w:r w:rsidRPr="00D66223">
        <w:rPr>
          <w:rFonts w:ascii="Times New Roman" w:eastAsia="Times New Roman" w:hAnsi="Times New Roman" w:cs="Times New Roman"/>
          <w:color w:val="000000"/>
        </w:rPr>
        <w:t>-induced matrix degradation in bovine articular chondrocytes in-vitro. J Pharm Pharmacol. 2006;58:351–358.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"http://www.ncbi.nlm.nih.gov/pubmed/16536902"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81585C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McAllister SD, Rizvi G, Anavi-Goffer S, Hurst DP, Barnett-Norris J, Lynch DL, Reggio PH, Abood ME. An aromatic microdomain at the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constitutes an agonist/inverse agonist binding region. J Med Chem. 2003;46:5139–5152.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"http://www.ncbi.nlm.nih.gov/pubmed/14613317"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CBA297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McCallum RW, Soykan I, Sridhar KR, Ricci DA, Lange RC, Plankey MW. Δ-9-Tetrahydrocannabinol delays the gastric emptying of solid food in humans: a double-blind, randomized study. Aliment Pharmacol Ther. 1999;13:77–80.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"http://www.ncbi.nlm.nih.gov/pubmed/9892882"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CD6867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McCaw EA, Hu H, Gomez GT, Hebb AL, Kelly ME, Denovan-Wright EM. Structure, expression and regulation of the cannabinoid receptor gene (</w:t>
      </w:r>
      <w:r w:rsidRPr="00D66223">
        <w:rPr>
          <w:rFonts w:ascii="Times New Roman" w:eastAsia="Times New Roman" w:hAnsi="Times New Roman" w:cs="Times New Roman"/>
          <w:i/>
          <w:iCs/>
          <w:color w:val="000000"/>
        </w:rPr>
        <w:t>CB1</w:t>
      </w:r>
      <w:r w:rsidRPr="00D66223">
        <w:rPr>
          <w:rFonts w:ascii="Times New Roman" w:eastAsia="Times New Roman" w:hAnsi="Times New Roman" w:cs="Times New Roman"/>
          <w:color w:val="000000"/>
        </w:rPr>
        <w:t>) in Huntington’s disease transgenic mice. Eur J Biochem. 2004;271:4909–4920.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"http://www.ncbi.nlm.nih.gov/pubmed/15606779"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CF145F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McCormick DA, Contreras D. On the cellular and network bases of epileptic seizures.Annu Rev Physiol. 2001;63:815–846.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"http://www.ncbi.nlm.nih.gov/pubmed/11181977"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F16F50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McFarland MJ, Barker EL. Anandamide transport. Pharmacol Ther. 2004;104:117–135.[</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"http://www.ncbi.nlm.nih.gov/pubmed/15518883"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EC383A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McGarry JD. What if Minkowski had been ageusic? An alternative angle on diabetes.Science (Wash DC) 1992;258:766–770.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"http://www.ncbi.nlm.nih.gov/pubmed/1439783"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D9F9E9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McGregor IS, Dastur FN, McLellan RA, Brown RE. Cannabinoid modulation of rat pup ultrasonic vocalizations. Eur J Pharmacol. 1996a;313:43–49.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"http://www.ncbi.nlm.nih.gov/pubmed/8905327"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F934A9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McGregor IS, Issakidis CN, Prior G. Aversive effects of the synthetic cannabinoid CP 55,940 in rats. Pharmacol Biochem Behav. 1996b;53:657–664.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"http://www.ncbi.nlm.nih.gov/pubmed/8866969"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0A2416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McGuire PK, Jones P, Harvey I, Bebbington P, Toone B, Lewis S, Murray RM. Cannabis and acute psychosis. Schizophr Res. 1994;13:161–167.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"http://www.ncbi.nlm.nih.gov/pubmed/7986773"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BB2DFA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McKallip RJ, Lombard C, Fisher M, Martin BR, Ryu S, Grant S, Nagarkatti PS, Nagarkatti M. Targeting CB2 cannabinoid receptors as a novel therapy to treat malignant lymphoblastic disease. Blood. 2002a;100:627–634.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"http://www.ncbi.nlm.nih.gov/pubmed/12091357"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83A28E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McKallip RJ, Lombard C, Martin BR, Nagarkatti M, Nagarkatti PS.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-Tetrahydrocannabinol-induced apoptosis in the thymus and spleen as a mechanism of immunosuppression in vitro and in vivo. J Pharmacol Exp Ther. 2002b;302:451–465.[</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"http://www.ncbi.nlm.nih.gov/pubmed/12130702"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A4145E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McKallip RJ, Nagarkatti M, Nagarkatti PS. Δ-9-Tetrahydrocannabinol enhances breast cancer growth and metastasis by suppression of the antitumor immune response. J Immunol. 2005;174:3281–3289.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"http://www.ncbi.nlm.nih.gov/pubmed/15749859"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524343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McKinney MK, Cravatt BF. Structure and function of fatty acid amide hydrolase. Annu Rev Biochem. 2005;74:411–434.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"http://www.ncbi.nlm.nih.gov/pubmed/15952893"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8F3244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McLaughlin PJ, Winston K, Swezey L, Wisniecki A, Aberman J, Tardif DJ, Betz AJ, Ishiwari K, Makriyannis A, Salamone JD. The cannabinoid CB1 antagonists SR141716A and AM 251 suppress food intake and food-reinforced behavior in a variety of tasks in rats. Behav Pharmacol. 2003;14:583–588.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"http://www.ncbi.nlm.nih.gov/pubmed/14665975"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2C28D0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McNamara JO. Emerging insights into the genesis of epilepsy. Nature (Lond)1999;399:A15–A22.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"http://www.ncbi.nlm.nih.gov/pubmed/10392576"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CA9475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McPartland JM, Russo EB. Cannabis and cannabis extracts: greater than the sum of their parts? J Cannabis Ther. 2001;1:103–132.</w:t>
      </w:r>
    </w:p>
    <w:p w14:paraId="4521DF5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Mechoulam R. The pharmacohistory of cannabis sativa. In: Mechoulam R, editor.Cannabis as Therapeutic Agent. CRC Press; Boca Raton, FL: 1986. pp. 1–19.</w:t>
      </w:r>
    </w:p>
    <w:p w14:paraId="3F82028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Mechoulam R, Benshabat S, Hanus L, Ligumsky M, Kaminski NE, Schatz AR, Gopher A, Sholomo A, Martin BR, Compton DR, et al. Identification of an endogenous 2-monoglyceride, present in canine gut, that binds to cannabinoid receptors. Biochem Pharmacol. 1995;50:83–90.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"http://www.ncbi.nlm.nih.gov/pubmed/7605349"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9A8649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Mechoulam R, Fride E, Di Marzo V. Endocannabionoids. Eur J Pharmacol. 1998;359:1–18.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"http://www.ncbi.nlm.nih.gov/pubmed/9831287"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C27C36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Mechoulam R, Fride E, Hanus L, Sheskin T, Bisogno T, Di Marzo V, Bayewitch M, Vogel Z. Anandamide may mediate sleep induction. Nature (Lond) 1997;389:25–26.[</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"http://www.ncbi.nlm.nih.gov/pubmed/9288961"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C7F47D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Mechoulam R, Gaoni Y. The absolute configuration of Δ-1-tetrahydrocannabinol, the major active constituent of hashish. Tetrahedron Lett. 1967;12:1109–1111.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"http://www.ncbi.nlm.nih.gov/pubmed/6039537"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9F4CB2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Mechoulam R, Hanus L. A historical overview of chemical research on cannabinoids.Chem Phys Lipids. 2000;108:1–13.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"http://www.ncbi.nlm.nih.gov/pubmed/11106779"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F22067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Mechoulam R, Hanus L. Cannabidiol: an overview of some chemical and pharmacological aspects. Part I: chemical aspects. Chem Phys Lipids. 2002;121:35–43.[</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"http://www.ncbi.nlm.nih.gov/pubmed/12505688"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75EA34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Mechoulam R, Spatz M, Shohami E. Endocannabinoids and neuroprotection. Sci STKE.2002a;2002:129–RE5.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"http://www.ncbi.nlm.nih.gov/pubmed/11972360"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4AB90E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Mechoulam R, Panikashvili D, Shohami E. Cannabinoids and brain injury: therapeutic implications. Trends Mol Med. 2002b;8:58–61.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"http://www.ncbi.nlm.nih.gov/pubmed/11815270"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4E3804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Mechoulam R, Parker LA, Gallily R. Cannabidiol: an overview of some pharmacological aspects. J Clin Pharmacol. 2002c;42:11S–19S.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"http://www.ncbi.nlm.nih.gov/pubmed/12412831"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6BE109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Meinck HM, Schonle PW, Conrad B. Effect of cannabinoids on spasticity and ataxia in multiple sclerosis. J Neurol. 1989;236:120–122.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"http://www.ncbi.nlm.nih.gov/pubmed/2709054"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49066E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Melck D, De Petrocellis L, Orlando P, Bisogno T, Laezza C, Bifulco M, Di Marzo V. Suppression of nerve growth factor Trk receptors and prolactin receptors by endocannabinoids leads to inhibition of human breast and prostate cancer cell proliferation. Endocrinology. 2000;141:118–126.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"http://www.ncbi.nlm.nih.gov/pubmed/10614630"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2C855C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Melck D, Rueda D, Galve-Roperh I, De Petrocellis L, Guzman M, Di Marzo V. Involvement of the cAMP/protein kinase A pathway and of mitogen-activated protein kinase in the anti-proliferative effects of anandamide in human breast cancer cells. FEBS Lett. 1999;463:235–240.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"http://www.ncbi.nlm.nih.gov/pubmed/10606728"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A9087F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Melis M, Pistis M, Perra S, Muntoni AL, Pillolla G, Gessa GL. Endocannabinoids mediate presynaptic inhibition of glutamatergic transmission in ventral tegmental area dopamine neurons through activation of CB1 receptors. J Neurosci. 2004a;24:53–62.[</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"http://www.ncbi.nlm.nih.gov/pubmed/14715937"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5BDF20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Melis MR, Succu S, Mascia MS, Argiolas A. Antagonism of cannabinoid CB1 receptors in the paraventricular nucleus of male rats induces penile erection. Neurosci Lett.2004b;359:17–20.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"http://www.ncbi.nlm.nih.gov/pubmed/15050701"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2FB508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Melis MR, Succu S, Mascia MS, Sanna F, Melis T, Castelli MP, Argiolas A. The cannabinoid receptor antagonist SR-141716A induces penile erection in male rats: involvement of paraventricular glutamic acid and nitric oxide. Neuropharmacology.2006;50:219–228.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"http://www.ncbi.nlm.nih.gov/pubmed/16288932"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E4C742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Melone MA, Jori FP, Peluso G. Huntington’s disease: new frontiers for molecular and cell therapy. Curr Drug Targets. 2005;6:43–56.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"http://www.ncbi.nlm.nih.gov/pubmed/15720212"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60FD4D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Meltzer HY, Arvanitis L, Bauer D, Rein W. Meta-Trial Study Group. Placebo-controlled evaluation of four novel compounds for the treatment of schizophrenia and schizoaffective disorder. Am J Psychiatry. 2004;161:975–984.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"http://www.ncbi.nlm.nih.gov/pubmed/15169685"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865983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Mendelson WB, Basile AS. The hypnotic actions of oleamide are blocked by a cannabinoid receptor antagonist. Neuroreport. 1999;10:3237–3239.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"http://www.ncbi.nlm.nih.gov/pubmed/10574567"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C8E75B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Meng ID, Manning BH, Martin WJ, Fields HL. An analgesia circuit activated by cannabinoids. Nature (Lond) 1998;395:381–383.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"http://www.ncbi.nlm.nih.gov/pubmed/9759727"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045C1B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Merritt JC, Crawford WJ, Alexander PC, Anduze AL, Gelbart SS. Effect of marihuana on intraocular and blood pressure in glaucoma. Ophthalmology. 1980;87:222–228.[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"http://www.ncbi.nlm.nih.gov/pubmed/7053160"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F2689F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Merritt JC, Olsen JL, Armstrong JR, McKinnon SM. Topical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in hypertensive glaucomas. J Pharm Pharmacol. 1981a;33:40–41.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"http://www.ncbi.nlm.nih.gov/pubmed/6114151"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48695F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Merritt JC, Perry DD, Russell DN, Jones BF. Topical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and aqueous dynamics in glaucoma. J Clin Pharmacol. 1981b;21:467S–471S.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"http://www.ncbi.nlm.nih.gov/pubmed/6271841"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A337C5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Meschler JP, Howlett AC, Madras BK. Cannabinoid receptor agonist and antagonist effects on motor function in normal and 1-methyl-4-phenyl-1,2,5,6-tetrahydropyridine (MPTP)-treated non-human primates. Psychopharmacology. 2001;156:79–85.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"http://www.ncbi.nlm.nih.gov/pubmed/11465637"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436198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Mesnage V, Houeto JL, Bonnet AM, Clavier I, Arnulf I, Cattelin F, Le Fur G, Damier P, Welter ML, Agid Y. Neurokinin B, neurotensin, and cannabinoid receptor antagonists and Parkinson disease. Clin Neuropharmacol. 2004;27:108–110.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"http://www.ncbi.nlm.nih.gov/pubmed/15190231"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A7F316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Mestre L, Correa F, Arevalo-Martin A, Molina-Holgado E, Valenti M, Ortar G, Di Marzo V, Guaza C. Pharmacological modulation of the endocannabinoid system in a viral model of multiple sclerosis. J Neurochem. 2005;92:1327–1339.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"http://www.ncbi.nlm.nih.gov/pubmed/15748152"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C972DE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Michalopoulos GK, Bowen WC, Kule K, Luo J. HGF-, EGF-, and dexa-methasone-induced gene expression patterns during formation of tissue in hepatic organoid cultures.Gene Expr. 2003;11:55–75. [</w:t>
      </w:r>
      <w:hyperlink r:id="rId2098"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"http://www.ncbi.nlm.nih.gov/pubmed/12837037"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ECA0AC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Miller AS, Sanudo-Pena MC, Walker JM. Ipsilateral turning behavior induced by unilateral microinjections of a cannabinoid into the rat subthalamic nucleus. Brain Res.1998;793:7–11.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"http://www.ncbi.nlm.nih.gov/pubmed/9630477"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80C762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Miller CC, Murray TF, Freeman KG, Edwards GL. Cannabinoid agonist, CP 55,940, facilitates intake of palatable foods when injected into the hindbrain. Physiol Behav.2004;80:611–616.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"http://www.ncbi.nlm.nih.gov/pubmed/14984793"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11D3AF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Miller P, Lawrie SM, Hodges A, Clafferty R, Cosway R, Johnstone EC. Genetic liability, illicit drug use, life stress and psychotic symptoms: preliminary findings from the Edinburgh study of people at high risk for schizophrenia. Soc Psychiatry Psychiatr Epidemiol. 2001;36:338–342.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"http://www.ncbi.nlm.nih.gov/pubmed/11606002"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96BE12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Milman G, Maor Y, Abu-Lafi S, Horowitz M, Gallily R, Batkai S, Mo FM, Offertaler L, Pacher P, Kunos G, et al. N-arachidonoyl L-serine, an endocannabinoid-like brain constituent with vasodilatory properties. Proc Natl Sci USA. 2006;103:2428–2433.[</w:t>
      </w:r>
      <w:hyperlink r:id="rId2099"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"http://www.ncbi.nlm.nih.gov/pubmed/16467152"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AAA9E8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Milton NG. Anandamide and noladin ether prevent neurotoxicity of the human amyloid-</w:t>
      </w:r>
      <w:r w:rsidRPr="00D66223">
        <w:rPr>
          <w:rFonts w:ascii="Times New Roman" w:eastAsia="Times New Roman" w:hAnsi="Times New Roman" w:cs="Times New Roman"/>
          <w:i/>
          <w:iCs/>
          <w:color w:val="000000"/>
        </w:rPr>
        <w:t>β</w:t>
      </w:r>
      <w:r w:rsidRPr="00D66223">
        <w:rPr>
          <w:rFonts w:ascii="Times New Roman" w:eastAsia="Times New Roman" w:hAnsi="Times New Roman" w:cs="Times New Roman"/>
          <w:color w:val="000000"/>
        </w:rPr>
        <w:t>peptide. Neurosci Lett. 2002;332:127–130.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"http://www.ncbi.nlm.nih.gov/pubmed/12384227"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E91057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Mimeault M, Pommery N, Wattez N, Bailly C, Henichart JP. Anti-proliferative and apoptotic effects of anandamide in human prostatic cancer cell lines: implication of epidermal growth factor receptor down-regulation and ceramide production. Prostate.2003;56:1–12.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"http://www.ncbi.nlm.nih.gov/pubmed/12746841"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C8CD28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Minokoshi Y, Alquier T, Furakawa N, Kim YB, Lee A, Xue B, Mu J, Foufelle F, Ferre P, Birnbaum MJ, et al. AMP-kinase regulates food intake by responding to hormonal and nutrient signals in the hypothalamus. Nature (Lond) 2004;428:569–574.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"http://www.ncbi.nlm.nih.gov/pubmed/15058305"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1751C0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Mitchell VA, Aslan S, Safaei R, Vaughan CW. Effect of the cannabinoid ajulemic acid on rat models of neuropathic and inflammatory pain. Neurosci Lett. 2005;382:231–235.[</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"http://www.ncbi.nlm.nih.gov/pubmed/15925096"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4C1C92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Mo FM, Offertáler L, Kunos G. Atypical cannabinoid stimulates endothelial cell migration via G</w:t>
      </w:r>
      <w:r w:rsidRPr="00D66223">
        <w:rPr>
          <w:rFonts w:ascii="Times New Roman" w:eastAsia="Times New Roman" w:hAnsi="Times New Roman" w:cs="Times New Roman"/>
          <w:color w:val="000000"/>
          <w:sz w:val="20"/>
          <w:szCs w:val="20"/>
          <w:vertAlign w:val="subscript"/>
        </w:rPr>
        <w:t>i</w:t>
      </w:r>
      <w:r w:rsidRPr="00D66223">
        <w:rPr>
          <w:rFonts w:ascii="Times New Roman" w:eastAsia="Times New Roman" w:hAnsi="Times New Roman" w:cs="Times New Roman"/>
          <w:color w:val="000000"/>
        </w:rPr>
        <w:t>/G</w:t>
      </w:r>
      <w:r w:rsidRPr="00D66223">
        <w:rPr>
          <w:rFonts w:ascii="Times New Roman" w:eastAsia="Times New Roman" w:hAnsi="Times New Roman" w:cs="Times New Roman"/>
          <w:color w:val="000000"/>
          <w:sz w:val="20"/>
          <w:szCs w:val="20"/>
          <w:vertAlign w:val="subscript"/>
        </w:rPr>
        <w:t>o</w:t>
      </w:r>
      <w:r w:rsidRPr="00D66223">
        <w:rPr>
          <w:rFonts w:ascii="Times New Roman" w:eastAsia="Times New Roman" w:hAnsi="Times New Roman" w:cs="Times New Roman"/>
          <w:color w:val="000000"/>
        </w:rPr>
        <w:t>-coupled receptor distinct from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CB</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 or EDG-1. Eur J Pharmacol. 2004;489:21–27.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"http://www.ncbi.nlm.nih.gov/pubmed/15063151"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94DEFD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Moldrich G, Wenger T. Localization of the CB1 cannabinoid receptor in the rat brain: an immunohistochemical study. Peptides. 2000;21:1735–1742.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"http://www.ncbi.nlm.nih.gov/pubmed/11090929"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DF7312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Molina-Holgado E, Vela JM, Arevalo-Martin A, Almazan G, Molina-Holgado F, Borrell J, Guaza C. Cannabinoids promote oligodendrocyte progenitor survival: involvement of cannabinoid receptors and phosphatidylinositol-3 kinase/Akt signaling. J Neurosci.2002;22:9742–9753.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"http://www.ncbi.nlm.nih.gov/pubmed/12427829"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F25461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Molina-Holgado F, Lledo A, Guaza C. Anandamide suppresses nitric oxide and TNF-</w:t>
      </w:r>
      <w:r w:rsidRPr="00D66223">
        <w:rPr>
          <w:rFonts w:ascii="Times New Roman" w:eastAsia="Times New Roman" w:hAnsi="Times New Roman" w:cs="Times New Roman"/>
          <w:i/>
          <w:iCs/>
          <w:color w:val="000000"/>
        </w:rPr>
        <w:t>α</w:t>
      </w:r>
      <w:r w:rsidRPr="00D66223">
        <w:rPr>
          <w:rFonts w:ascii="Times New Roman" w:eastAsia="Times New Roman" w:hAnsi="Times New Roman" w:cs="Times New Roman"/>
          <w:color w:val="000000"/>
        </w:rPr>
        <w:t>responses to Theiler’s virus or endotoxin in astrocytes. Neuroreport. 1997;8:1929–1933.[</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"http://www.ncbi.nlm.nih.gov/pubmed/9223079"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3FDA3C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Moller HJ. Antipsychotic agents: gradually improving treatment from the traditional oral neuroleptics to the first atypical depot. Eur Psychiatry. 2005;20:379–385.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"http://www.ncbi.nlm.nih.gov/pubmed/15994065"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480426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Monory K, Massa F, Blaudzub H, Marsicano G, Lutz B. The role of different neuronal populations in the pharmacological actions of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-tetrahydro-cannabinolin. Proceedings of the 2005 Symposium on the Cannabinoids; Burlington, VT: International Cannabinoid Research Society; 2005. p. 18.</w:t>
      </w:r>
    </w:p>
    <w:p w14:paraId="4780966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Monteleone P, Fabbrazzo M, Tortorella A, Fuschino A, Maj M. Opposite modifications in circulating leptin and soluble leptin receptor across the eating disorder spectrum. Mol Psychiatry. 2002;7:641–646.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"http://www.ncbi.nlm.nih.gov/pubmed/12140788"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B17BD1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Monteleone P, Matias I, Martiadis V, De Petrocellis L, Maj M, Di Marzo V. Blood levels of the endocannabinoid anandamide are increased in anorexia nervosa and in binge-eating disorder, but not in bulimia nervosa. Neuropsychopharmacology. 2005;30:1216–1221.[</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"http://www.ncbi.nlm.nih.gov/pubmed/15841111"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8BE385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Monti JM. Hypnoticlike effects of cannabidiol in the rat. Psychopharmacology.1977;55:263–265.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"http://www.ncbi.nlm.nih.gov/pubmed/414288"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483DCF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Moore SA, Nomikos GG, Dickason-Chesterfield AK, Schober DA, Schaus JM, Ying B-P, Xu Y-C, Phebus L, Simmons RMA, Li D, et al. Identification of a high-affinity binding site involved in the transport of endocannabinoids. Proc Natl Acad Sci USA.2005;102:17852–17857. [</w:t>
      </w:r>
      <w:hyperlink r:id="rId2100"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"http://www.ncbi.nlm.nih.gov/pubmed/16314570"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1C0992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Morahan PS, Klykken PC, Smith SH, Harris LS, Munson AE. Effects of cannabinoids on host resistance to </w:t>
      </w:r>
      <w:r w:rsidRPr="00D66223">
        <w:rPr>
          <w:rFonts w:ascii="Times New Roman" w:eastAsia="Times New Roman" w:hAnsi="Times New Roman" w:cs="Times New Roman"/>
          <w:i/>
          <w:iCs/>
          <w:color w:val="000000"/>
        </w:rPr>
        <w:t>Listeria monocytogenes</w:t>
      </w:r>
      <w:r w:rsidRPr="00D66223">
        <w:rPr>
          <w:rFonts w:ascii="Times New Roman" w:eastAsia="Times New Roman" w:hAnsi="Times New Roman" w:cs="Times New Roman"/>
          <w:color w:val="000000"/>
        </w:rPr>
        <w:t> and herpes simplex virus. Infect Immun.1979;23:670–674. [</w:t>
      </w:r>
      <w:hyperlink r:id="rId2101"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"http://www.ncbi.nlm.nih.gov/pubmed/313368"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4C0CB4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Morales M, Wang S-D, Diaz-Ruiz O, Jho DH-J. Cannabinoid CB1 receptor and serotonin 3 receptor subunit A (5-HT</w:t>
      </w:r>
      <w:r w:rsidRPr="00D66223">
        <w:rPr>
          <w:rFonts w:ascii="Times New Roman" w:eastAsia="Times New Roman" w:hAnsi="Times New Roman" w:cs="Times New Roman"/>
          <w:color w:val="000000"/>
          <w:sz w:val="20"/>
          <w:szCs w:val="20"/>
          <w:vertAlign w:val="subscript"/>
        </w:rPr>
        <w:t>3A</w:t>
      </w:r>
      <w:r w:rsidRPr="00D66223">
        <w:rPr>
          <w:rFonts w:ascii="Times New Roman" w:eastAsia="Times New Roman" w:hAnsi="Times New Roman" w:cs="Times New Roman"/>
          <w:color w:val="000000"/>
        </w:rPr>
        <w:t>) are co-expressed in GABA neurons in the rat telencephalon. J Comp Neurol. 2004;468:205–216.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"http://www.ncbi.nlm.nih.gov/pubmed/14648680"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342652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Morley JE. Anorexia, sarcopenia, and aging. Nutrition. 2001;17:660–663.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"http://www.ncbi.nlm.nih.gov/pubmed/11448592"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52ED87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Mukhopadhyay S, Chapnick BM, Howlett AC. Anandamide-induced vasorelaxation in rabbit aortic rings has two components: G protein dependent and independent. Am J Physiol. 2002;282:H2046–H2054.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"http://www.ncbi.nlm.nih.gov/pubmed/12003810"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133248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Mukhopadhyay S, Howlett AC. Chemically distinct ligands promote differential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cannabinoid receptor-Gi protein interactions. Mol Pharmacol. 2005;67:2016–2024.[</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"http://www.ncbi.nlm.nih.gov/pubmed/15749995"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20CF3A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Müller-Vahl KR. Cannabinoids reduce symptoms of Tourette’s syndrome. Expert Opin Pharmacother. 2003;4:1717–1725.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"http://www.ncbi.nlm.nih.gov/pubmed/14521482"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5ED539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Müller-Vahl KR, Kolbe H, Dengler R. Gilles de la Tourette syndrome: effect of nicotine, alcohol and marihuana on clinical symptoms. Nervenarzt. 1997;68:985–989.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"http://www.ncbi.nlm.nih.gov/pubmed/9465342"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CACD1F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Müller-Vahl KR, Kolbe H, Schneider U, Emrich HM. Cannabinoids: possible role in patho-physiology and therapy of Gilles de la Tourette syndrome. Acta Psychiatr Scand.1998;98:502–506.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"http://www.ncbi.nlm.nih.gov/pubmed/9879795"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CFF280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Müller-Vahl KR, Kolbe H, Schneider U, Emrich HM. Cannabis in movement disorders.Forsch Komplementarmed. 1999a;6:23–27.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"http://www.ncbi.nlm.nih.gov/pubmed/10627163"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3B04D5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Müller-Vahl KR, Prevedel H, Theloe K, Kolbe H, Emrich HM, Schneider U. Treatment of Tourette syndrome with Δ-9-tetrahydrocannabinol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-THC): no influence on neuropsychological performance. Neuropsychopharmacology. 2003a;28:384–388.[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"http://www.ncbi.nlm.nih.gov/pubmed/12589392"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D94F66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Müller-Vahl KR, Schneider U, Emrich HM. Nabilone increases choreatic movements in Huntington’s disease. Mov Disord. 1999b;14:1038–1040.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"http://www.ncbi.nlm.nih.gov/pubmed/10584686"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6BD8C6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Müller-Vahl KR, Schneider U, Koblenz A, Jobges M, Kolbe H, Daldrup T, Emrich HM. Treatment of Tourette’s syndrome with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(THC): a randomized crossover trial. Pharmacopsychiatry. 2002;35:57–61.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"http://www.ncbi.nlm.nih.gov/pubmed/11951146"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0C14EF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Müller-Vahl KR, Schneider U, Kolbe H, Emrich HM. Treatment of Tourette’s syndrome with Δ-9-tetrahydrocannabinol. Am J Psychiatry. 1999c;156:495.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"http://www.ncbi.nlm.nih.gov/pubmed/10080574"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2FE84D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Müller-Vahl KR, Schneider U, Prevedel H, Theloe K, Kolbe H, Daldrup T, Emrich HM.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(THC) is effective in the treatment of tics in Tourette syndrome: a 6-week randomized trial. J Clin Psychiatry. 2003b;64:459–465.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"http://www.ncbi.nlm.nih.gov/pubmed/12716250"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93AE74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Munro S, Thomas KL, Abu-Shaar M. Molecular characterization of a peripheral receptor for cannabinoids. Nature (Lond) 1993;365:61–65.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"http://www.ncbi.nlm.nih.gov/pubmed/7689702"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3C83B7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Munson AE, Harris LS, Friedman MA, Dewey WL, Carchman RA. Anti-neoplastic activity of cannabinoids. J Natl Cancer Inst. 1975;55:597–602.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"http://www.ncbi.nlm.nih.gov/pubmed/1159836"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39EB49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Murillo-Rodriguez E, Blanco-Centurion C, Sanchez C, Piomelli D, Shiromani PJ. Anandamide enhances extracellular levels of adenosine and induces sleep: an in vivo microdialysis study. Sleep. 2003;26:943–947.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"http://www.ncbi.nlm.nih.gov/pubmed/14746372"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A83466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Murillo-Rodriguez E, Cabeza R, Mendez-Diaz M, Navarro L, Prospero-Garcia O. Anandamide-induced sleep is blocked by SR141716A, a CB1 receptor antagonist and by U73122, a phospholipase C inhibitor. Neuroreport. 2001;12:2131–2136.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"http://www.ncbi.nlm.nih.gov/pubmed/11447321"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930715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Murillo-Rodriguez E, Sanchez-Alavez M, Navarro L, Martinez-Gonzalez D, Drucker-Colin R, Prospero-Garcia O. Anandamide modulates sleep and memory in rats. Brain Res. 1998;812:270–274.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"http://www.ncbi.nlm.nih.gov/pubmed/9813364"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279494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Muthian S, Rademacher DJ, Roelke CT, Gross GJ, Hillard CJ. Anandamide content is increased and CB1 cannabinoid receptor blockade is protective during transient, focal cerebral ischemia. Neuroscience. 2004;129:743–750.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"http://www.ncbi.nlm.nih.gov/pubmed/15541895"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1FE3DB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Naassila M, Pierrefiche O, Ledent C, Daoust M. Decreased alcohol self-administration and increased alcohol sensitivity and withdrawal in CB1 receptor knockout mice.Neuropharmacology. 2004;46:243–253.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"http://www.ncbi.nlm.nih.gov/pubmed/14680762"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19212B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Nackley AG, Makriyannis A, Hohmann AG. Selective activation of cannabinoid CB</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receptors suppresses spinal fos protein expression and pain behavior in a rat model of inflammation. Neuroscience. 2003a;119:747–757.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"http://www.ncbi.nlm.nih.gov/pubmed/12809695"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BE48E5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Nackley AG, Suplita RL, 2nd, Hohmann AG. A peripheral cannabinoid mechanism suppresses spinal fos protein expression and pain behavior in a rat model of inflammation. Neuroscience. 2003b;117:659–670.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"http://www.ncbi.nlm.nih.gov/pubmed/12617970"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A343D8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Nackley AG, Zvonok AM, Makriyannis A, Hohmann AG. Activation of cannabinoid CB</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 receptors suppresses C-fiber responses and windup in spinal wide dynamic range neurons in the absence and presence of inflammation. J Neurophysiol. 2004;92:3562–3574.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"http://www.ncbi.nlm.nih.gov/pubmed/15317842"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129FD5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Naderi N, Shafaghi B, Khodayar MJ, Zarindast MR. Interaction between </w:t>
      </w:r>
      <w:r w:rsidRPr="00D66223">
        <w:rPr>
          <w:rFonts w:ascii="Times New Roman" w:eastAsia="Times New Roman" w:hAnsi="Times New Roman" w:cs="Times New Roman"/>
          <w:i/>
          <w:iCs/>
          <w:color w:val="000000"/>
        </w:rPr>
        <w:t>γ</w:t>
      </w:r>
      <w:r w:rsidRPr="00D66223">
        <w:rPr>
          <w:rFonts w:ascii="Times New Roman" w:eastAsia="Times New Roman" w:hAnsi="Times New Roman" w:cs="Times New Roman"/>
          <w:color w:val="000000"/>
        </w:rPr>
        <w:t>-aminobutyric acid GABAB and cannabinoid CB1 receptors in spinal pain pathways in rat. Eur J Pharmacol. 2005;514:159–164.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"http://www.ncbi.nlm.nih.gov/pubmed/15910802"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2E82E5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Nadler V, Biegon A, Beit-Yannai E, Adamchik J, Shohami E. </w:t>
      </w:r>
      <w:r w:rsidRPr="00D66223">
        <w:rPr>
          <w:rFonts w:ascii="Times New Roman" w:eastAsia="Times New Roman" w:hAnsi="Times New Roman" w:cs="Times New Roman"/>
          <w:color w:val="000000"/>
          <w:sz w:val="20"/>
          <w:szCs w:val="20"/>
          <w:vertAlign w:val="superscript"/>
        </w:rPr>
        <w:t>45</w:t>
      </w:r>
      <w:r w:rsidRPr="00D66223">
        <w:rPr>
          <w:rFonts w:ascii="Times New Roman" w:eastAsia="Times New Roman" w:hAnsi="Times New Roman" w:cs="Times New Roman"/>
          <w:color w:val="000000"/>
        </w:rPr>
        <w:t>Ca accumulation in rat brain after closed head injury; attenuation by the novel neuroprotective agent HU-211.Brain Res. 1995;685:1–11.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"http://www.ncbi.nlm.nih.gov/pubmed/7583233"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046D3F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Nadler V, Mechoulam R, Sokolovsky M. Blockade of </w:t>
      </w:r>
      <w:r w:rsidRPr="00D66223">
        <w:rPr>
          <w:rFonts w:ascii="Times New Roman" w:eastAsia="Times New Roman" w:hAnsi="Times New Roman" w:cs="Times New Roman"/>
          <w:color w:val="000000"/>
          <w:sz w:val="20"/>
          <w:szCs w:val="20"/>
          <w:vertAlign w:val="superscript"/>
        </w:rPr>
        <w:t>45</w:t>
      </w:r>
      <w:r w:rsidRPr="00D66223">
        <w:rPr>
          <w:rFonts w:ascii="Times New Roman" w:eastAsia="Times New Roman" w:hAnsi="Times New Roman" w:cs="Times New Roman"/>
          <w:color w:val="000000"/>
        </w:rPr>
        <w:t>Ca</w:t>
      </w:r>
      <w:r w:rsidRPr="00D66223">
        <w:rPr>
          <w:rFonts w:ascii="Times New Roman" w:eastAsia="Times New Roman" w:hAnsi="Times New Roman" w:cs="Times New Roman"/>
          <w:color w:val="000000"/>
          <w:sz w:val="20"/>
          <w:szCs w:val="20"/>
          <w:vertAlign w:val="superscript"/>
        </w:rPr>
        <w:t>2+</w:t>
      </w:r>
      <w:r w:rsidRPr="00D66223">
        <w:rPr>
          <w:rFonts w:ascii="Times New Roman" w:eastAsia="Times New Roman" w:hAnsi="Times New Roman" w:cs="Times New Roman"/>
          <w:color w:val="000000"/>
        </w:rPr>
        <w:t> influx through the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methyl-D-aspartate receptor ion channel by the non-psychoactive cannabinoid HU-211.Brain Res. 1993a;622:79–85.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"http://www.ncbi.nlm.nih.gov/pubmed/8242387"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83E771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Nadler V, Mechoulam R, Sokolovsky M. The non-psychotropic cannabinoid (+)-(3</w:t>
      </w:r>
      <w:r w:rsidRPr="00D66223">
        <w:rPr>
          <w:rFonts w:ascii="Times New Roman" w:eastAsia="Times New Roman" w:hAnsi="Times New Roman" w:cs="Times New Roman"/>
          <w:i/>
          <w:iCs/>
          <w:color w:val="000000"/>
        </w:rPr>
        <w:t>S</w:t>
      </w:r>
      <w:r w:rsidRPr="00D66223">
        <w:rPr>
          <w:rFonts w:ascii="Times New Roman" w:eastAsia="Times New Roman" w:hAnsi="Times New Roman" w:cs="Times New Roman"/>
          <w:color w:val="000000"/>
        </w:rPr>
        <w:t>,4</w:t>
      </w:r>
      <w:r w:rsidRPr="00D66223">
        <w:rPr>
          <w:rFonts w:ascii="Times New Roman" w:eastAsia="Times New Roman" w:hAnsi="Times New Roman" w:cs="Times New Roman"/>
          <w:i/>
          <w:iCs/>
          <w:color w:val="000000"/>
        </w:rPr>
        <w:t>S</w:t>
      </w:r>
      <w:r w:rsidRPr="00D66223">
        <w:rPr>
          <w:rFonts w:ascii="Times New Roman" w:eastAsia="Times New Roman" w:hAnsi="Times New Roman" w:cs="Times New Roman"/>
          <w:color w:val="000000"/>
        </w:rPr>
        <w:t>)-7-hydroxy-Δ</w:t>
      </w:r>
      <w:r w:rsidRPr="00D66223">
        <w:rPr>
          <w:rFonts w:ascii="Times New Roman" w:eastAsia="Times New Roman" w:hAnsi="Times New Roman" w:cs="Times New Roman"/>
          <w:color w:val="000000"/>
          <w:sz w:val="20"/>
          <w:szCs w:val="20"/>
          <w:vertAlign w:val="superscript"/>
        </w:rPr>
        <w:t>6</w:t>
      </w:r>
      <w:r w:rsidRPr="00D66223">
        <w:rPr>
          <w:rFonts w:ascii="Times New Roman" w:eastAsia="Times New Roman" w:hAnsi="Times New Roman" w:cs="Times New Roman"/>
          <w:color w:val="000000"/>
        </w:rPr>
        <w:t>- tetrahydrocannabinol 1,1-dimethylheptyl (HU-211) attenuates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methyl-D-aspartate receptor-mediated neurotoxicity in primary cultures of rat forebrain.Neurosci Lett. 1993b;162:43–45.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"http://www.ncbi.nlm.nih.gov/pubmed/8121633"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F6B3DF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Nagayama T, Sinor AD, Simon RP, Chen J, Graham SH, Jin K, Greenberg DA. Cannabinoids and neuroprotection in global and focal cerebral ischemia and in neuronal cultures. J Neurosci. 1999;19:2987–2995.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"http://www.ncbi.nlm.nih.gov/pubmed/10191316"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036079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Navarro L, Martinez-vargas M, Murillo-rodriguez E, Landa A, Mendez-diaz M, Prospero-garcia O. Potential role of the cannabinoid receptor CB1 in rapid eye movement sleep rebound. Neuroscience. 2003;120:855–859.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"http://www.ncbi.nlm.nih.gov/pubmed/12895525"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3CD652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Navarro M, Carrera MR, Del Arco I, Trigo JM, Koob GF, Rodriguez de Fonseca F. Cannabinoid receptor antagonist reduces heroin self-administration only in dependent rats. Eur J Pharmacol. 2004;501:235–237.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"http://www.ncbi.nlm.nih.gov/pubmed/15464083"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9AD447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Navarro M, Carrera MR, Fratta W, Valverde O, Cossu G, Fattore L, Chowen JA, Gomez R, del Arco I, Villanua MA, et al. Functional interaction between opioid and cannabinoid receptors in drug self-administration. J Neurosci. 2001;21:5344–5350.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"http://www.ncbi.nlm.nih.gov/pubmed/11438610"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72903F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Navarro M, Hernandez E, Munoz RM, del Arco I, Villanua MA, Carrera MR, Rodriguez de Fonseca F. Acute administration of the CB1 cannabinoid receptor antagonist SR 141716A induces anxiety-like responses in the rat. Neuroreport. 1997;8:491–496.[</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"http://www.ncbi.nlm.nih.gov/pubmed/9080435"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B89058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Neff GW, O’Brien CB, Reddy KR, Bergasa NV, Regev A, Molina E, Amaro R, Rodriguez MJ, Chase V, Jeffers L, et al. Preliminary observation with dronabinol in patients with intractable pruritus secondary to cholestatic liver disease. Am J Gastroenterol. 2002;97:2117–2119.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"http://www.ncbi.nlm.nih.gov/pubmed/12190187"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2A6B34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Negrete JC. Cannabis and schizophrenia. Br J Addict. 1989;84:349–351.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"http://www.ncbi.nlm.nih.gov/pubmed/2785829"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037DE4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Nelson K, Walsh D, Deeter P, Sheehan F. A phase II study of Δ-9-tetrahydrocannabinol for appetite stimulation in cancer-associated anorexia. J Palliat Care. 1994;10:14–18.[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"http://www.ncbi.nlm.nih.gov/pubmed/8035251"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A57ABB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Nestler EJ. Molecular mechanism of drug addiction in the mesolimbic dopaminergic pathway. Semin Neurosci. 2003;5:369–376.</w:t>
      </w:r>
    </w:p>
    <w:p w14:paraId="1062E4A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Newell KA, Deng C, Huang XF. Increased cannabinoid receptor density in the posterior cingulate cortex in schizophrenia. Exp Brain Res. 2006;172:556–560.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"http://www.ncbi.nlm.nih.gov/pubmed/16710682"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CEB58E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Newton C, Klein T, Friedman H. The role of macrophages in THC-induced alteration of the cytokine network. Adv Exp Med Biol. 1998;437:207–214.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"http://www.ncbi.nlm.nih.gov/pubmed/9666273"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BBE552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Ng SK, Brust JC, Hauser WA, Susser M. Illicit drug use and the risk of new-onset seizures. Am J Epidemiol. 1990;132:47–57.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"http://www.ncbi.nlm.nih.gov/pubmed/2356813"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FD5C50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Ni X, Geller EB, Eppihimer MJ, Eisenstein TK, Adler MW, Tuma RF. Win 55212-2, a cannabinoid receptor agonist, attenuates leukocyte/endothelial interactions in an experimental autoimmune encephalomyelitis model. Mult Scler. 2004;10:158–164.[</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"http://www.ncbi.nlm.nih.gov/pubmed/15124761"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6F5AF0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Nicholson AN, Turner C, Stone BM, Robson PJ. Effect of Δ-9-tetrahydrocannabinol and cannabidiol on nocturnal sleep and early-morning behavior in young adults. J Clin Psychopharmacol. 2004;24:305–313.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"http://www.ncbi.nlm.nih.gov/pubmed/15118485"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A47C26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Nicholson RA, Liao C, Zheng J, David LS, Coyne L, Errington AC, Singh G, Lees G. Sodium channel inhibition by anandamide and synthetic cannabimimetics in brain. Brain Res. 2003;978:194–204.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"http://www.ncbi.nlm.nih.gov/pubmed/12834914"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DF9F21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Niederhoffer N, Schmid K, Szabo B. The peripheral sympathetic nervous system is the major target of cannabinoids in eliciting cardiovascular depression. Naunyn-Schmiedeberg’s Arch Pharmacol. 2003;367:434–443.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"http://www.ncbi.nlm.nih.gov/pubmed/12709782"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8C91BD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Niederhoffer N, Szabo B. Cannabinoids cause central sympathoexcitation and bradycardia in rabbits. J Pharmacol Exp Ther. 2000;294:707–713.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"http://www.ncbi.nlm.nih.gov/pubmed/10900251"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63D1B5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Nithipatikom K, Endsley MP, Isbell MA, Falck JR, Iwamoto Y, Hillard CJ, Campbell WB. 2-Arachidonoylglycerol: a novel inhibitor of androgen-independent prostate cancer cell invasion. Cancer Res. 2004;64:8826–8830.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"http://www.ncbi.nlm.nih.gov/pubmed/15604240"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14F6A9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Nogueron MI, Porgilsson B, Schneider WE, Stucky CL, Hillard CJ. Cannabinoid receptor agonists inhibit depolarization-induced calcium influx in cerebellar granule neurons. J Neurochem. 2001;79:371–381.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"http://www.ncbi.nlm.nih.gov/pubmed/11677265"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EBA133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Nordmann AJ, Nordmann A, Briel M, Keller U, Yancy WS, Brehm BJ, Bucher HC. Effects of low-carbohydrate vs low-fat diets on weight loss and cardiovascular risk factors: a meta-analysis of randomized controlled trials. Arch Intern Med. 2006;166:285–293.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"http://www.ncbi.nlm.nih.gov/pubmed/16476868"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37F89A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Notcutt W, Price M, Miller R, Newport S, Phillips C, Simmons S, Sansom C. Initial experiences with medicinal extracts of cannabis for chronic pain: results from 34 ‘N of 1′ studies. Anaesthesia. 2004;59:440–452.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"http://www.ncbi.nlm.nih.gov/pubmed/15096238"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ECFDA3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Noyes R, Jr, Brunk SF, Avery DH, Canter A. The analgesic properties of Δ-9-tetrahydrocannabinol and codeine. Clin Pharmacol Ther. 1975a;18:84–89.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"http://www.ncbi.nlm.nih.gov/pubmed/50159"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6F3BCC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Noyes R, Jr, Brunk SF, Baram DA, Canter A. Analgesic effect of Δ-9-tetrahydrocannabinol. J Clin Pharmacol. 1975b;1:139–143.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"http://www.ncbi.nlm.nih.gov/pubmed/1091664"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F9D489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Obeso JA, Rodriguez-Oroz MC, Rodriguez M, DeLong MR, Olanow CW. Pathophysiology of levodopa-induced dyskinesias in Parkinson’s disease: problems with the current model. Ann Neurol. 2000;47:S22–S34.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"http://www.ncbi.nlm.nih.gov/pubmed/10762129"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FF6110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Obici S, Feng Z, Arduini A, Conti R, Rossetti R. Inhibition of hypothalamic carnitine palmitoyltransferase-1 decreases food intake and glucose production. Nat Med.2003;9:756–761.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"http://www.ncbi.nlm.nih.gov/pubmed/12754501"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DF853B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O’Dell JR. Therapeutic strategies for rheumatoid arthritis. N Engl J Med.2004;350:2591–2602.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"http://www.ncbi.nlm.nih.gov/pubmed/15201416"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AB1992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Ofek O, Karsak M, Leclerc N, Fogel M, Frenkel B, Wright K, Tam J, Attar-Namdar M, Kram V, Shohami E, et al. Peripheral cannabinoid receptor, CB2, regulates bone mass.Proc Natl Acad Sci USA. 2006;103:696–701. [</w:t>
      </w:r>
      <w:hyperlink r:id="rId2102"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"http://www.ncbi.nlm.nih.gov/pubmed/16407142"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A4E6EE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Offertáler L, Mo FM, Bátkai S, Liu J, Begg M, Razdan RK, Martin BR, Bukoski RD, Kunos G. Selective ligands and cellular effectors of a G protein-coupled endothelial cannabinoid receptor. Mol Pharmacol. 2003;63:699–705.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"http://www.ncbi.nlm.nih.gov/pubmed/12606780"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E014AB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Ohno-Shosaku T, Maejima T, Kano M. Endogenous cannabinoids mediate retrograde signals from depolarized postsynaptic neurons to presynaptic terminals. Neuron.2001;29:729–738.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"http://www.ncbi.nlm.nih.gov/pubmed/11301031"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29B39A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Okamoto Y, Morishita J, Tsuboi K, Tonai T, Ueda N. Molecular characterization of a phospholipase D generating anandamide and its congeners. J Biol Chem. 2004;279:5298–5305.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"http://www.ncbi.nlm.nih.gov/pubmed/14634025"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8005F8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Onaivi ES, Green MR, Martin BR. Pharmacological characterization of cannabinoids in the elevated plus maze. J Pharmacol Exp Ther. 1990;253:1002–1009.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"http://www.ncbi.nlm.nih.gov/pubmed/2162942"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15D113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Ortar G, Ligresti A, De Petrocellis L, Morera E, Di Marzo V. Novel selective and metabolically stable inhibitors of anandamide cellular uptake. Biochem Pharmacol.2003;65:1473–1481.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"http://www.ncbi.nlm.nih.gov/pubmed/12732359"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A6B132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Ortega-Gutierrez S, Hawkins EG, Viso A, Lopez-Rodriguez ML, Cravatt BF. Comparison of anandamide transport in FAAH wild-type and knockout neurons: evidence for contributions by both FAAH and the CB1 receptor to anandamide uptake.Biochemistry. 2004;43:8184–8190.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"http://www.ncbi.nlm.nih.gov/pubmed/15209515"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8CB59E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Ortega-Gutierrez S, Molina-Holgado E, Arevalo-Martin A, Correa F, Viso A, Lopez-Rodriguez ML, Di Marzo V, Guaza C. Activation of the endocannabinoid system as a therapeutic approach in a murine model of multiple sclerosis. FASEB J. 2005;19:1338–1343.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"http://www.ncbi.nlm.nih.gov/pubmed/15941768"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C43A68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Oruc MT, Soran A, Jain AK, Wilson JW, Fung J. De novo breast cancer in patients with liver transplantation: University of Pittsburgh’s experience and review of the literature.Liver Transplant. 2004;10:1–6.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"http://www.ncbi.nlm.nih.gov/pubmed/14755771"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A57DC0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Orzelek-O’Neil RM, Goodman FR, Forney RB. Δ-9-Tetrahydrocannabinol on isolated human bronchioles. Arch Int Pharmacodyn Ther. 1980a;246:71–83.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"http://www.ncbi.nlm.nih.gov/pubmed/6255881"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7A0328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Orzelek-O’Neil RM, Goodman FR, Forney RB. The effects of Δ9-tetrahydrocannabinol and nabilone on the isolated guinea pig bronchus. Toxicol Appl Pharmacol.1980b;54:493–500.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"http://www.ncbi.nlm.nih.gov/pubmed/6249002"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7C07F2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Osei-Hyiaman D, Depetrillo M, Harvey-White J, Bannon AW, Cravatt BF, Kuhar MJ, Mackie K, Palkovits M, Kunos G. Cocaine- and amphetamine-related transcript peptide is involved in the orexigenic effect of endogenous anandamide. Neuroendocrinology.2005a;81:273–282.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"http://www.ncbi.nlm.nih.gov/pubmed/16131814"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ED9CD1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Osei-Hyiaman D, DePetrillo M, Pacher P, Liu J, Radaeva S, Batkai S, Harvey-White J, Mackie K, Offertaler L, Wang L, et al. Endocannabinoid activation at hepatic CB1 receptors stimulates fatty acid synthesis and contributes to diet-induced obesity. J Clin Investig. 2005b;115:1298–1305. [</w:t>
      </w:r>
      <w:hyperlink r:id="rId2103"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"http://www.ncbi.nlm.nih.gov/pubmed/15864349"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49E86E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O’Sullivan SE, Kendall DA, Randall MD. Characterisation of the vasorelaxant properties of the novel endocannabinoid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arachidonoyl-dopamine (NADA) Br J Pharmacol.2004a;141:803–812. [</w:t>
      </w:r>
      <w:hyperlink r:id="rId2104"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"http://www.ncbi.nlm.nih.gov/pubmed/14769783"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0A9728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O’Sullivan SE, Kendall DA, Randall MD. Heterogeneity in the mechanisms of vasorelaxation to anandamide in resistance and conduit rat mesenteric arteries. Br J Pharmacol. 2004b;142:435–442. [</w:t>
      </w:r>
      <w:hyperlink r:id="rId2105"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"http://www.ncbi.nlm.nih.gov/pubmed/15148250"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F9B8A7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Ottani A, Leone S, Sandrini M, Ferrari A, Bertolini A. The analgesic activity of paracetamol is prevented by the blockade of cannabinoid CB1 receptors. Eur J Pharmacol. 2006;531:280–281.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"http://www.ncbi.nlm.nih.gov/pubmed/16438952"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D1D01B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Oz M, Tchugunova Y, Dinc M. Differential effects of endogenous and synthetic cannabinoids on voltage-dependent calcium fluxes in rabbit T-tubule membranes: comparison with fatty acids. Eur J Pharmacol. 2004;502:47–58.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"http://www.ncbi.nlm.nih.gov/pubmed/15464089"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CD8236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Oz M, Tchugunova YB, Dunn SM. Endogenous cannabinoid anandamide directly inhibits voltage-dependent Ca</w:t>
      </w:r>
      <w:r w:rsidRPr="00D66223">
        <w:rPr>
          <w:rFonts w:ascii="Times New Roman" w:eastAsia="Times New Roman" w:hAnsi="Times New Roman" w:cs="Times New Roman"/>
          <w:color w:val="000000"/>
          <w:sz w:val="20"/>
          <w:szCs w:val="20"/>
          <w:vertAlign w:val="superscript"/>
        </w:rPr>
        <w:t>2+</w:t>
      </w:r>
      <w:r w:rsidRPr="00D66223">
        <w:rPr>
          <w:rFonts w:ascii="Times New Roman" w:eastAsia="Times New Roman" w:hAnsi="Times New Roman" w:cs="Times New Roman"/>
          <w:color w:val="000000"/>
        </w:rPr>
        <w:t> fluxes in rabbit T-tubule membranes. Eur J Pharmacol.2000;404:13–20.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"http://www.ncbi.nlm.nih.gov/pubmed/10980258"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AD1D57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Pacher P, Bátkai S, Kunos G. Haemodynamic profile and responsiveness to anandamide of TRPV1 receptor knock-out mice. J Physiol (Lond) 2004;558:647–657.[</w:t>
      </w:r>
      <w:hyperlink r:id="rId2106"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"http://www.ncbi.nlm.nih.gov/pubmed/15121805"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EF6396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Pacher P, Bátkai S, Kunos G. Blood pressure regulation by endocannabinoids and their receptors. Neuropharmacology. 2005a;48:1130–1138. [</w:t>
      </w:r>
      <w:hyperlink r:id="rId2107"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"http://www.ncbi.nlm.nih.gov/pubmed/15910888"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704E6B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Pacher P, Bátkai S, Kunos G. Cardiovascular pharmacology of cannabinoids. In: Pertwee R, editor. Cannabinoids. Springer; New York: 2005b. pp. 599–627.</w:t>
      </w:r>
    </w:p>
    <w:p w14:paraId="6214644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Pacher P, Bátkai S, Kunos G. Cirrhotic cardiomyopathy: an endocannabinoid connection?Br J Pharmacol. 2005c;146:313–314. [</w:t>
      </w:r>
      <w:hyperlink r:id="rId2108"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"http://www.ncbi.nlm.nih.gov/pubmed/16025137"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357070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Pacher P, Bátkai S, Osei-Hyiaman D, Offertaler L, Liu J, Harvey-White J, Brassai A, Jarai Z, Cravatt BF, Kunos G. Hemodynamic profile, responsiveness to anandamide, and baroreflex sensitivity of mice lacking fatty acid amide hydrolase. Am J Physiol.2005d;289:H533–H541. [</w:t>
      </w:r>
      <w:hyperlink r:id="rId2109"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"http://www.ncbi.nlm.nih.gov/pubmed/15821037"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CB5633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Pacher P, Kecskeméti V. Trends in the development of new antidepressants: is there a light at the end of the tunnel? Curr Med Chem. 2004;11:925–943. [</w:t>
      </w:r>
      <w:hyperlink r:id="rId2110"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"http://www.ncbi.nlm.nih.gov/pubmed/15078174"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5AC46B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Pacher P, Nivorozhkin A, Szabo C. Therapeutic effects of xanthine oxidase inhibitors: renaissance half a century after the discovery of allopurinol. Pharmacol Rev. 2006;58:87–114. [</w:t>
      </w:r>
      <w:hyperlink r:id="rId2111"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"http://www.ncbi.nlm.nih.gov/pubmed/16507884"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D21BF8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Pacher P, Schulz R, Liaudet L, Szabo C. Nitrosative stress and pharmacological modulation of heart failure. Trends Pharmacol Sci. 2005e;26:302–310. [</w:t>
      </w:r>
      <w:hyperlink r:id="rId2112"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"http://www.ncbi.nlm.nih.gov/pubmed/15925705"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2BEAC1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Page KJ, Besret L, Jain M, Monaghan EM, Dunnett SB, Everitt BJ. Effects of systemic 3-nitropropionic acid-induced lesions of the dorsal striatum on cannabinoid and </w:t>
      </w:r>
      <w:r w:rsidRPr="00D66223">
        <w:rPr>
          <w:rFonts w:ascii="Times New Roman" w:eastAsia="Times New Roman" w:hAnsi="Times New Roman" w:cs="Times New Roman"/>
          <w:i/>
          <w:iCs/>
          <w:color w:val="000000"/>
        </w:rPr>
        <w:t>μ</w:t>
      </w:r>
      <w:r w:rsidRPr="00D66223">
        <w:rPr>
          <w:rFonts w:ascii="Times New Roman" w:eastAsia="Times New Roman" w:hAnsi="Times New Roman" w:cs="Times New Roman"/>
          <w:color w:val="000000"/>
        </w:rPr>
        <w:t>-opioid receptor binding in the basal ganglia. Exp Brain Res. 2000;130:142–150.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"http://www.ncbi.nlm.nih.gov/pubmed/10672467"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7DBB6D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Pagotto U, Marsicano G, Cota D, Lutz B, Pasquali R. The emerging role of the endocannabinoid system in endocrine regulation and energy balance. Endocr Rev.2006;27:73–100.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"http://www.ncbi.nlm.nih.gov/pubmed/16306385"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302CF9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Panikashvili D, Mechoulam R, Beni SM, Alexandrovich A, Shohami E.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cannabinoid receptors are involved in neuroprotection via NF-</w:t>
      </w:r>
      <w:r w:rsidRPr="00D66223">
        <w:rPr>
          <w:rFonts w:ascii="Times New Roman" w:eastAsia="Times New Roman" w:hAnsi="Times New Roman" w:cs="Times New Roman"/>
          <w:i/>
          <w:iCs/>
          <w:color w:val="000000"/>
        </w:rPr>
        <w:t>κ</w:t>
      </w:r>
      <w:r w:rsidRPr="00D66223">
        <w:rPr>
          <w:rFonts w:ascii="Times New Roman" w:eastAsia="Times New Roman" w:hAnsi="Times New Roman" w:cs="Times New Roman"/>
          <w:color w:val="000000"/>
        </w:rPr>
        <w:t>B inhibition. J Cereb Blood Flow Metab. 2005;25:477–484.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"http://www.ncbi.nlm.nih.gov/pubmed/15729296"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DE3B4F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Panikashvili D, Shein NA, Mechoulam R, Trembovler V, Kohen R, Alexandrovich A, Shohami E. The endocannabinoid 2-AG protects the blood-brain barrier after closed head injury and inhibits mRNA expression of proinflammatory cytokines. Neurobiol Dis.2006;22:257–264.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"http://www.ncbi.nlm.nih.gov/pubmed/16364651"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3A350E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Panikashvili D, Simeonidou C, Ben-Shabat S, Hanus L, Breuer A, Mechoulam R, Shohami E. An endogenous cannabinoid (2-AG) is neuroprotective after brain injury.Nature (Lond) 2001;413:527–531.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"http://www.ncbi.nlm.nih.gov/pubmed/11586361"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B62DB6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Paria BC, Das SK, Dey SK. The preimplantation mouse embryo is a target for cannabinoid ligand-receptor signaling. Proc Natl Acad Sci USA. 1995;92:9460–9464.[</w:t>
      </w:r>
      <w:hyperlink r:id="rId2113"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"http://www.ncbi.nlm.nih.gov/pubmed/7568154"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A88989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Paria BC, Song H, Wang X, Schmid PC, Krebsbach RJ, Schmid HH, Bonner TI, Zimmer A, Dey SK. Dysregulated cannabinoid signaling disrupts uterine receptivity for embryo implantation. J Biol Chem. 2001;276:20523–20528.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"http://www.ncbi.nlm.nih.gov/pubmed/11279117"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55301A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Paria BC, Wang H, Dey SK. Endocannabinoid signaling in synchronizing embryo development and uterine receptivity for implantation. Chem Phys Lipids. 2002;121:201–210.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"http://www.ncbi.nlm.nih.gov/pubmed/12505701"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C73E00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Paria BC, Zhao X, Wang J, Das SK, Dey SK. Fatty-acid amide hydrolase is expressed in the mouse uterus and embryo during the periimplantation period. Biol Reprod.1999;60:1151–1157.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"http://www.ncbi.nlm.nih.gov/pubmed/10208977"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4663D6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Park B, Gibbons HM, Mitchell MD, Glass M. Identification of the CB1 cannabinoid receptor and fatty acid amide hydrolase (FAAH) in the human placenta. Placenta.2003;24:990–995.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"http://www.ncbi.nlm.nih.gov/pubmed/14580383"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14DFEC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Park B, McPartland JM, Glass M. Cannabis, cannabinoids and reproduction.Prostaglandins Leukotrienes Essent Fatty Acids. 2004;70:189–197.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"http://www.ncbi.nlm.nih.gov/pubmed/14683692"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83486F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Parker LA, Kwiatkowska M, Burton P, Mechoulam R. Effect of cannabinoids on lithium-induced vomiting in the </w:t>
      </w:r>
      <w:r w:rsidRPr="00D66223">
        <w:rPr>
          <w:rFonts w:ascii="Times New Roman" w:eastAsia="Times New Roman" w:hAnsi="Times New Roman" w:cs="Times New Roman"/>
          <w:i/>
          <w:iCs/>
          <w:color w:val="000000"/>
        </w:rPr>
        <w:t>Suncus murinus</w:t>
      </w:r>
      <w:r w:rsidRPr="00D66223">
        <w:rPr>
          <w:rFonts w:ascii="Times New Roman" w:eastAsia="Times New Roman" w:hAnsi="Times New Roman" w:cs="Times New Roman"/>
          <w:color w:val="000000"/>
        </w:rPr>
        <w:t> (house musk shrew) Psychopharmacology.2004;171:156–161.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"http://www.ncbi.nlm.nih.gov/pubmed/13680081"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229933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Parmentier-Batteur S, Jin K, Mao XO, Xie L, Greenberg DA. Increased severity of stroke in CB1 cannabinoid receptor knock-out mice. J Neurosci. 2002;22:9771–9775.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"http://www.ncbi.nlm.nih.gov/pubmed/12427832"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00049E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Parolaro D, Massi P, Rubino T, Monti E. Endocannabinoids in the immune system and cancer: endocannabinoids in the immune system and cancer. Prostaglandins Leukotrienes Essent Fatty Acids. 2002;66:319–332.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"http://www.ncbi.nlm.nih.gov/pubmed/12052046"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620F51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Pate DW, Jarvinen K, Urtti A, Jarho P, Fich M, Mahadevan V, Jarvinen T. Effects of topical anandamides on intraocular pressure in normotensive rabbits. Life Sci.1996;58:1849–1860.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"http://www.ncbi.nlm.nih.gov/pubmed/8637411"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9680A8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Pate DW, Jarvinen K, Urtti A, Jarho P, Jarvinen T. Ophthalmic arachidonylethanolamide decreases intraocular pressure in normotensive rabbits. Curr Eye Res. 1995;14:791–797.[</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"http://www.ncbi.nlm.nih.gov/pubmed/8529418"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767B22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Pate DW, Jarvinen K, Urtti A, Mahadevan V, Jarvinen T. Effect of the CB1 receptor antagonist, SR141716A, on cannabinoid-induced ocular hypotension in normotensive rabbits. Life Sci. 1998;63:2181–2188.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"http://www.ncbi.nlm.nih.gov/pubmed/9851310"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0298FD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Patel S, Cravatt BF, Hillard CJ. Synergistic interactions between cannabinoids and environmental stress in the activation of the central amygdala.Neuropsychopharmacology. 2005;30:497–507.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"http://www.ncbi.nlm.nih.gov/pubmed/15280883"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57F8AD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Patel S, Roelke CT, Rademacher DJ, Cullinan WE, Hillard CJ. Endocannabinoid signaling negatively modulates stress-induced activation of the hypothalamic-pituitary-adrenal axis. Endocrinology. 2004;145:5431–5438.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"http://www.ncbi.nlm.nih.gov/pubmed/15331569"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8FD1C6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Patel S, Wohlfeil ER, Rademacher DJ, Carrier EJ, Perry LJ, Kundu A, Falck JR, Nithipatikom K, Campbell WB, Hillard CJ. The general anesthetic propofol increases brain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arachidonylethanolamine (anandamide) content and inhibits fatty acid amide hydrolase. Br J Pharmacol. 2003;139:1005–1013. [</w:t>
      </w:r>
      <w:hyperlink r:id="rId2114"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"http://www.ncbi.nlm.nih.gov/pubmed/12839875"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136DF1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Paton WDM, Pertwee RG. The actions of cannabis in man. In: Nahas GG, Paton WDM, editors. Marijuana: Chemistry, Pharmacology, Metabolism and Clinical Effects.Pergamon Press; Oxford: 1973. pp. 735–738.</w:t>
      </w:r>
    </w:p>
    <w:p w14:paraId="3119B9D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Patrick GB. Marijuana and the lung. Postgrad Med. 1980;67:110–113. 116–118.[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"http://www.ncbi.nlm.nih.gov/pubmed/7375399"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2FA6AC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Patsos HA, Hicks DJ, Greenhough A, Williams AC, Paraskeva C. Cannabinoids and cancer: potential for colorectal cancer therapy. Biochem Soc Trans. 2005;33:712–714.[</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"http://www.ncbi.nlm.nih.gov/pubmed/16042581"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BE04B0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Patton GC, Coffey C, Carlin JB, Degenhardt L, Lynskey M, Hall W. Cannabis use and mental health in young people: cohort study. BMJ. 2002;325:1195–1198.[</w:t>
      </w:r>
      <w:hyperlink r:id="rId2115"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"http://www.ncbi.nlm.nih.gov/pubmed/12446533"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6ABE43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Paulaskis JD, Sul HS. Cloning and expression of mouse fatty acid synthase and other specific mRNA: developmental and hormonal regulation in 3T3–L1 cells. J Biol Chem.1988;263:7049–7054.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"http://www.ncbi.nlm.nih.gov/pubmed/2452820"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B5F48E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Pazos MR, Nunez E, Benito C, Tolon RM, Romero J. Role of the endocannabinoid system in Alzheimer’s disease: new perspectives. Life Sci. 2004;75:1907–1915.[</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"http://www.ncbi.nlm.nih.gov/pubmed/15306158"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17BC85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Pertwee RG. Cannabinoids and the gastrointestinal tract. Gut. 2001;48:859–867.[</w:t>
      </w:r>
      <w:hyperlink r:id="rId2116"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"http://www.ncbi.nlm.nih.gov/pubmed/11358910"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4C17AF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Pertwee RG. Cannabinoids and multiple sclerosis. Pharmacol Ther. 2002;95:165–174.[</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"http://www.ncbi.nlm.nih.gov/pubmed/12182963"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D97028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Pertwee RG. The therapeutic potential of drugs that target cannabinoid receptors or modulate the tissue levels or actions of endocannabinoids. AAPS J. 2005a;7:E625–E654.[</w:t>
      </w:r>
      <w:hyperlink r:id="rId2117"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"http://www.ncbi.nlm.nih.gov/pubmed/16353941"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549336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Pertwee RG. Inverse agonism and neutral antagonism at cannabinoid CB1 receptors. Life Sci. 2005b;76:1307–1324.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"http://www.ncbi.nlm.nih.gov/pubmed/15670612"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447184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Pertwee RG. Pharmacological actions of cannabinoids. In: Pertwee R, editor.Cannabinoids. Springer; New York: 2005c. pp. 1–53.</w:t>
      </w:r>
    </w:p>
    <w:p w14:paraId="667BCF7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Pertwee RG, Browne SE, Ross TM, Stretton CD. An investigation of the involvement of GABA in certain pharmacological effects of Δ-9-tetrahydrocannabinol. Pharmacol Biochem Behav. 1991;40:581–585.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"http://www.ncbi.nlm.nih.gov/pubmed/1666920"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6D2B00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Pertwee RG, Fernando SR, Griffin G, Abadji V, Makriyannis A. Effect of phenylmethylsulphonyl fluoride on the potency of anandamide as an inhibitor of electrically evoked contractions in two isolated tissue preparations. Eur J Pharmacol.1995;272:73–78.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"http://www.ncbi.nlm.nih.gov/pubmed/7713152"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BB7749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Pertwee RG, Fernando SR, Nash JE, Coutts AA. Further evidence for the presence of cannabinoid CB1 receptors in guinea-pig small intestine. Br J Pharmacol.1996;118:2199–2205. [</w:t>
      </w:r>
      <w:hyperlink r:id="rId2118"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"http://www.ncbi.nlm.nih.gov/pubmed/8864562"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801080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Pertwee RG, Ross RA, Craib SJ, Thomas A. (−)-Cannabidiol antagonizes cannabinoid receptor agonists and noradrenaline in the mouse vas deferens. Eur J Pharmacol.2002;456:99–106.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"http://www.ncbi.nlm.nih.gov/pubmed/12450575"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A9E6E8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Perwitz N, Fasshauer M, Klein J. Cannabinoid receptor signaling directly inhibits thermogenesis and alters expression of adiponectin and visfatin. Horm Metab Res.2006;38:356–358.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"http://www.ncbi.nlm.nih.gov/pubmed/16718635"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B0222E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Petro DJ. Marihuana as a therapeutic agent for muscle spasm or spasticity.Psychosomatics. 1980;21:81–85.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"http://www.ncbi.nlm.nih.gov/pubmed/7360860"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C01E22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Petro DJ, Ellenberger C., Jr Treatment of human spasticity with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-tetrahydrocannabinol.J Clin Pharmacol. 1981;21:413S–416S.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"http://www.ncbi.nlm.nih.gov/pubmed/6271839"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F4E54F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Pfitzer T, Niederhoffer N, Szabo B. Central effects of the cannabinoid receptor agonist WIN55212-2 on respiratory and cardiovascular regulation in anaesthetised rats. Br J Pharmacol. 2004;142:943–952. [</w:t>
      </w:r>
      <w:hyperlink r:id="rId2119"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"http://www.ncbi.nlm.nih.gov/pubmed/15226190"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B1ECDF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Pi-Sunyer FX, Aronne LJ, Heshmati HM, Devin J, Rosenstock J. for the RIO North America Group. Effect of rimonabant, a cannabinoid-1 receptor blocker, on weight and cardiometabolic risk factors in overweight or obese patients. J Am Med Assoc.2006;295:761–775.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"http://www.ncbi.nlm.nih.gov/pubmed/16478899"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7D154B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Pinto A, Tuttolomondo A, Di Raimondo D, Fernandez P, Licata G. Cerebrovascular risk factors and clinical classification of strokes. Semin Vasc Med. 2004;4:287–303.[</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"http://www.ncbi.nlm.nih.gov/pubmed/15630637"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4AC3A1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Pinto L, Capasso R, Di Carlo G, Izzo AA. Endocannabinoids and the gut. Prostaglandins Leukotrienes Essent Fatty Acids. 2002a;66:333–341.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"http://www.ncbi.nlm.nih.gov/pubmed/12052047"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E3E3C8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Pinto L, Izzo AA, Cascio MG, Bisogno T, Hospodar-Scott K, Brown DR, Mascolo N, Di Marzo V, Capasso F. Endocannabinoids as physiological regulators of colonic propulsion in mice. Gastroenterology. 2002b;123:227–234.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"http://www.ncbi.nlm.nih.gov/pubmed/12105851"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4A4162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Piomelli D. The molecular logic of endocannabinoid signaling. Nat Rev Neurosci.2003;4:873–884.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"http://www.ncbi.nlm.nih.gov/pubmed/14595399"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5F1ADB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Pistis M, Perra S, Pillolla G, Melis M, Gessa GL, Muntoni AL. Cannabinoids modulate neuronal firing in the rat basolateral amygdala: evidence for CB1-and non-CB1-mediated actions. Neuropharmacology. 2004;46:115–125.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"http://www.ncbi.nlm.nih.gov/pubmed/14654103"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3A2AC3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Pivik RT, Zarcone V, Dement WC, Hollister LE. Δ-9-Tetrahydrocannabinol and synhexl: effects on human sleep patterns. Clin Pharmacol Ther. 1972;13:426–435.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"http://www.ncbi.nlm.nih.gov/pubmed/4337346"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2B46B5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Poirier B, Bidouard J-P, Cadrouvele C, Marniquet X, Staels B, O’Connor SE, Janiak P, Herbert J-M. The anti-obesity effect of rimonabant is associated with an improved serum lipid profile. Diabetes Obesity Metab. 2005;7:65–72.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"http://www.ncbi.nlm.nih.gov/pubmed/15642077"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E8650B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Poncelet M, Maruani J, Calassi R, Soubrié P. Overeating, alcohol and sucrose consumption decrease in CB1 receptor deleted mice. Neurosci Lett. 2003;343:216–218.[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"http://www.ncbi.nlm.nih.gov/pubmed/12770700"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1D2E56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Pontieri FE, Tanda G, Orzi F, Di Chiara G. Effects of nicotine on the nucleus accumbens and similarity to those of addictive drugs. Nature (Lond) 1996;382:255–257.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"http://www.ncbi.nlm.nih.gov/pubmed/8717040"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2B7935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Porcella A, Casellas P, Gessa GL, Pani L. Cannabinoid receptor CB1 mRNA is highly expressed in the rat ciliary body: implications for the antiglaucoma properties of marihuana. Brain Res Mol Brain Res. 1998;58:240–245.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"http://www.ncbi.nlm.nih.gov/pubmed/9685662"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79CFC5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Porcella A, Marchese G, Casu MA, Rocchitta A, Lai ML, Gessa GL, Pani L. Evidence for functional CB1 cannabinoid receptor expressed in the rat thyroid. Eur J Endocrinol.2002;147:255–261.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"http://www.ncbi.nlm.nih.gov/pubmed/12153749"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C88D62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Porcella A, Maxia C, Gessa GL, Pani L. The human eye expresses high levels of CB1 cannabinoid receptor mRNA and protein. Eur J Neurosci. 2000;12:1123–1127.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"http://www.ncbi.nlm.nih.gov/pubmed/10762343"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88C02B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Porcella A, Maxia C, Gessa GL, Pani L. The synthetic cannabinoid WIN55212-2 decreases the intraocular pressure in human glaucoma resistant to conventional therapies.Eur J Neurosci. 2001;13:409–412.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"http://www.ncbi.nlm.nih.gov/pubmed/11168547"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E4FEB1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Portella G, Laezza C, Laccetti P, De Petrocellis L, Di Marzo V, Bifulco M. Inhibitory effects of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stimulation on tumor growth and metastatic spreading: actions on signals involved in angiogenesis and metastasis. FASEB J.2003;17:1771–1773.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"http://www.ncbi.nlm.nih.gov/pubmed/12958205"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AFA79F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Porter AC, Sauer JM, Knierman MD, Becker GW, Berna MJ, Bao J, Nomikos GG, Carter P, Bymaster FP, Leese AB, et al. Characterization of a novel endocannabinoid, virodhamine, with antagonist activity at the CB1 receptor. J Pharmacol Exp Ther.2002;301:1020–1024.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"http://www.ncbi.nlm.nih.gov/pubmed/12023533"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625E3C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Powles T, te Poele R, Shamash J, Chaplin T, Propper D, Joel S, Oliver T, Liu WM. Cannabis-induced cytotoxicity in leukemic cell lines: the role of the cannabinoid receptors and the MAPK pathway. Blood. 2005;105:1214–1221.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"http://www.ncbi.nlm.nih.gov/pubmed/15454482"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6A11F0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Prather PL, Martin NA, Breivogel CS, Childers SR. Activation of cannabinoid receptors in rat brain by WIN 55212-2 produces coupling to multiple G protein </w:t>
      </w:r>
      <w:r w:rsidRPr="00D66223">
        <w:rPr>
          <w:rFonts w:ascii="Times New Roman" w:eastAsia="Times New Roman" w:hAnsi="Times New Roman" w:cs="Times New Roman"/>
          <w:i/>
          <w:iCs/>
          <w:color w:val="000000"/>
        </w:rPr>
        <w:t>α</w:t>
      </w:r>
      <w:r w:rsidRPr="00D66223">
        <w:rPr>
          <w:rFonts w:ascii="Times New Roman" w:eastAsia="Times New Roman" w:hAnsi="Times New Roman" w:cs="Times New Roman"/>
          <w:color w:val="000000"/>
        </w:rPr>
        <w:t>-subunits with different potencies. Mol Pharmacol. 2000;57:1000–1010.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"http://www.ncbi.nlm.nih.gov/pubmed/10779385"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E30AE3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Pryce G, Baker D. Emerging properties of cannabinoid medicines in management of multiple sclerosis. Trends Neurosci. 2005;28:272–276.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"http://www.ncbi.nlm.nih.gov/pubmed/15866202"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C98E0F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Pryce G, Ahmed Z, Hankey DJ, Jackson SJ, Croxford JL, Pocock JM, Ledent C, Petzold A, Thompson AJ, Giovannoni G, et al. Cannabinoids inhibit neurodegeneration in models of multiple sclerosis. Brain. 2003;126:2191–2202.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"http://www.ncbi.nlm.nih.gov/pubmed/12876144"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FFBC4F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Pugh G, Jr, Mason DJ, Jr, Combs V, Welch SP. Involvement of dynorphin B in the antinociceptive effects of the cannabinoid CP55,940 in the spinal cord. J Pharmacol Exp Ther. 1997;281:730–737.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"http://www.ncbi.nlm.nih.gov/pubmed/9152379"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8C0122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Purnell WD, Gregg JM.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euphoria and intraocular pressure in man. Ann Ophthalmol. 1975;7:921–923.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"http://www.ncbi.nlm.nih.gov/pubmed/1147519"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B85DEA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Quartilho A, Mata HP, Ibrahim MM, Vanderah TW, Porreca F, Makriyannis A, Malan TP., Jr Inhibition of inflammatory hyperalgesia by activation of peripheral CB2 cannabinoid receptors. Anesthesiology. 2003;99:955–960.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"http://www.ncbi.nlm.nih.gov/pubmed/14508331"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9BC71A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Racz I, Bilkei-Gorzo A, Toth ZE, Michel K, Palkovits M, Zimmer A. A critical role for the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receptors in alcohol dependence and stress- stimulated ethanol drinking. J Neurosci. 2003;23:2453–2458.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"http://www.ncbi.nlm.nih.gov/pubmed/12657705"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D60251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Rademacher DJ, Patel S, Hopp FA, Dean C, Hillard CJ, Seagard JL. Microinjection of a cannabinoid receptor antagonist into the NTS increases baroreflex duration in dogs. Am J Physiol. 2003;284:H1570–H1576.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"http://www.ncbi.nlm.nih.gov/pubmed/12521935"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C7B1FD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Raft D, Gregg J, Ghia J, Harris L. Effects of intravenous tetrahydrocannabinol on experimental and surgical pain: psychological correlates of the analgesic response. Clin Pharmacol Ther. 1977;21:26–33.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"http://www.ncbi.nlm.nih.gov/pubmed/832447"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A81887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Ralevic V, Kendall DA, Randall MD, Smart D. Cannabinoid modulation of sensory neurotransmission via cannabinoid and vanilloid receptors: roles in regulation of cardiovascular function. Life Sci. 2002;71:2577–2594.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"http://www.ncbi.nlm.nih.gov/pubmed/12354577"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65E409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Raman C, McAllister SD, Rizvi G, Patel SG, Moore DH, Abood ME. Amyotrophic lateral sclerosis: delayed disease progression in mice by treatment with a cannabinoid.Amyotroph Lateral Scler Other Motor Neuron Disord. 2004;5:33–39.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"http://www.ncbi.nlm.nih.gov/pubmed/15204022"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8E17DA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Ramirez BG, Blazquez C, Gómez del Pulgar T, Guzman M, de Ceballos ML. Prevention of Alzheimer’s disease pathology by cannabinoids: neuroprotection mediated by blockade of microglial activation. J Neurosci. 2005;25:1904–1913.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"http://www.ncbi.nlm.nih.gov/pubmed/15728830"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D9E7FD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Ramos JA, Gonzalez S, Sagredo O, Gomez-Ruiz M, Fernandez-Ruiz J. Therapeutic potential of the endocannabinoid system in the brain. Mini Rev Med Chem. 2005;5:609–617.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"http://www.ncbi.nlm.nih.gov/pubmed/16026307"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49AD42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Randall MD, Harris D, Kendall DA, Ralevic V. Cardiovascular effects of cannabinoids.Pharmacol Ther. 2002;95:191–202.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"http://www.ncbi.nlm.nih.gov/pubmed/12182966"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2C920A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Randall MD, Kendall DA, O’Sullivan The complexities of the cardiovascular actions of cannabinoids. Br J Pharmacol. 2004;142:20–26. [</w:t>
      </w:r>
      <w:hyperlink r:id="rId2120"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"http://www.ncbi.nlm.nih.gov/pubmed/15131000"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8F75E2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Ravinet Trillou C, Arnone M, Delgorge C, Gonalons N, Keane P, Maffrand JP, Soubrié P. Anti-obesity effect of SR141716, a CB1 receptor antagonist, in diet-induced obese mice. Am J Physiol. 2003;284:R345–R353.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"http://www.ncbi.nlm.nih.gov/pubmed/12399252"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4E38E5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Ravinet Trillou C, Delgorge C, Menet C, Arnone M, Soubrié P. CB1 cannabinoid receptor knockout in mice leads to leanness, resistance to diet-induced obesity and enhanced leptin sensitivity. Int J Obes. 2004;24:640–648.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"http://www.ncbi.nlm.nih.gov/pubmed/14770190"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8D8F58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Rawson RA, Obert JL, McCann MJ, Mann AJ. Cocaine treatment outcome: cocaine use following inpatient, outpatient and no treatment. NIDA Res Monogr. 1986;67:271–277.[</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"http://www.ncbi.nlm.nih.gov/pubmed/3092077"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65005E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Ray AM, Benham CD, Roberts JC, Gill CH, Lanneau C, Gitterman DP, Harries M, Davis JB, Davies CH. Capsazepine protects against neuronal injury caused by oxygen glucose deprivation by inhibiting </w:t>
      </w:r>
      <w:r w:rsidRPr="00D66223">
        <w:rPr>
          <w:rFonts w:ascii="Times New Roman" w:eastAsia="Times New Roman" w:hAnsi="Times New Roman" w:cs="Times New Roman"/>
          <w:i/>
          <w:iCs/>
          <w:color w:val="000000"/>
        </w:rPr>
        <w:t>I</w:t>
      </w:r>
      <w:r w:rsidRPr="00D66223">
        <w:rPr>
          <w:rFonts w:ascii="Times New Roman" w:eastAsia="Times New Roman" w:hAnsi="Times New Roman" w:cs="Times New Roman"/>
          <w:i/>
          <w:iCs/>
          <w:color w:val="000000"/>
          <w:sz w:val="20"/>
          <w:szCs w:val="20"/>
          <w:vertAlign w:val="subscript"/>
        </w:rPr>
        <w:t>h</w:t>
      </w:r>
      <w:r w:rsidRPr="00D66223">
        <w:rPr>
          <w:rFonts w:ascii="Times New Roman" w:eastAsia="Times New Roman" w:hAnsi="Times New Roman" w:cs="Times New Roman"/>
          <w:color w:val="000000"/>
        </w:rPr>
        <w:t>. J Neurosci. 2003;23:10146–10153.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"http://www.ncbi.nlm.nih.gov/pubmed/14602831"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7000C5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Raza M, Pal S, Rafiq A, DeLorenzo RJ. Long-term alteration of calcium homeostatic mechanisms in the pilocarpine model of temporal lobe epilepsy. Brain Res. 2001;903:1–12.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"http://www.ncbi.nlm.nih.gov/pubmed/11382382"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7E57A9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Regelson W, Butler JR, Schulz J, Kirk T, Peek L, Green ML, Zalis MO. Δ-9-THC as an effective antidepressant and appetite-stimulating agent in advanced cancer patients. In: Braude MC, Szara S, editors. The Pharmacology of Marijuana. Raven Press; New York: 1976. pp. 763–776.</w:t>
      </w:r>
    </w:p>
    <w:p w14:paraId="099D7DD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Reggio PH. Pharmacophores for ligand recognition and activation/inactivation of the cannabinoid receptors. Curr Pharm Des. 2003;9:1607–1633.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"http://www.ncbi.nlm.nih.gov/pubmed/12871061"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9F0E89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Reilly SM, Skuse DH, Wolke D, Stevenson J. Oral-motor dysfunction in children who fail to thrive: organic or non-organic? Dev Med Child Neurol. 1999;41:115–122.[</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"http://www.ncbi.nlm.nih.gov/pubmed/10075097"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A18842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Reynolds JR. On therapeutic uses and toxic effects of cannabis indica. Lancet.1890;1:637–638.</w:t>
      </w:r>
    </w:p>
    <w:p w14:paraId="0992EA7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Rhee MH, Beywitch M, Avidor-Reiss T, Levy R, Vogel Z. Cannabinoid receptor activation differentially regulates the various adenylyl cyclase isozymes. J Neurochem.1998;71:1525–1534.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"http://www.ncbi.nlm.nih.gov/pubmed/9751186"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43AB63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Rhee MH, Vogel Z, Barg J, Bayewitch M, Levy R, Hanus L, Breuer A, Mechoulam R. Cannabinol derivatives: binding to cannabinoid receptors and inhibition of adenylyl cyclase. J Med Chem. 1997;40:3228–3233.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"http://www.ncbi.nlm.nih.gov/pubmed/9379442"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B6C6E8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Richardson JD, Aanonsen L, Hargreaves KM. SR141716A, a cannabinoid receptor antagonist, produces hyperalgesia in untreated mice. Eur J Pharmacol. 1997;319:R3–R4.[</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"http://www.ncbi.nlm.nih.gov/pubmed/9042616"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9D862F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Richardson JD, Aanonsen L, Hargreaves KM. Antihyperalgesic effects of spinal cannabinoids. Eur J Pharmacol. 1998a;345:145–153.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"http://www.ncbi.nlm.nih.gov/pubmed/9600630"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D59939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Richardson JD, Aanonsen L, Hargreaves KM. Hypoactivity of the spinal cannabinoid system results in NMDA-dependent hyperalgesia. J Neurosci. 1998b;18:451–457.[</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"http://www.ncbi.nlm.nih.gov/pubmed/9412521"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07FFD5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Richardson JD, Kilo S, Hargreaves KM. Cannabinoids reduce hyperalgesia and inflammation via interaction with peripheral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receptors. Pain. 1998c;75:111–119.[</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"http://www.ncbi.nlm.nih.gov/pubmed/9539680"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926EB9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Richfield EK, Herkenham M. Selective vulnerability in Huntington’s disease: preferential loss of cannabinoid receptors in lateral globus pallidus. Ann Neurol. 1994;36:577–584.[</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"http://www.ncbi.nlm.nih.gov/pubmed/7944290"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529CD4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Richter A, Löscher W. (+)-WIN 55,212-2, a novel cannabinoid receptor agonist, exerts antidystonic effects in mutant dystonic hamsters. Eur J Pharmacol. 1994;264:371–377.[</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"http://www.ncbi.nlm.nih.gov/pubmed/7698178"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FB54EE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Richter A, Löscher W. Effects of pharmacological manipulations of cannabinoid receptors on severity of dystonia in a genetic model of paroxysmal dyskinesia. Eur J Pharmacol. 2002;454:145–151.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"http://www.ncbi.nlm.nih.gov/pubmed/12421641"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9A09E2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Riegel AC, Lupica CR. Independent presynaptic and postsynaptic mechanisms regulate endocannabinoid signaling at multiple synapses in the ventral tegmental area. J Neurosci.2004;24:11070–11078.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"http://www.ncbi.nlm.nih.gov/pubmed/15590923"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1E10F4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Rinaldi-Carmona M, Barth F, Heaulme M, Shire D, Calandra B, Congy C, Matinez S, Marvani J, Neliat G, Caput D, et al. SR141716A, a potent and selective antagonist of the brain cannabinoid receptor. FEBS Lett. 1994;350:240–244.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"http://www.ncbi.nlm.nih.gov/pubmed/8070571"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213AB9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Rinaldi-Carmona M, Barth F, Millan J, Derocq JM, Casellas P, Congy C, Oustric D, Sarran M, Bouaboula M, Calandra B, et al. SR 144528, the first potent and selective antagonist of the CB2 cannabinoid receptor. J Pharmacol Exp Ther. 1998;284:644–650.[</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"http://www.ncbi.nlm.nih.gov/pubmed/9454810"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7ABDFC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Rios C, Gomes I, Devi LA. </w:t>
      </w:r>
      <w:r w:rsidRPr="00D66223">
        <w:rPr>
          <w:rFonts w:ascii="Times New Roman" w:eastAsia="Times New Roman" w:hAnsi="Times New Roman" w:cs="Times New Roman"/>
          <w:i/>
          <w:iCs/>
          <w:color w:val="000000"/>
        </w:rPr>
        <w:t>μ</w:t>
      </w:r>
      <w:r w:rsidRPr="00D66223">
        <w:rPr>
          <w:rFonts w:ascii="Times New Roman" w:eastAsia="Times New Roman" w:hAnsi="Times New Roman" w:cs="Times New Roman"/>
          <w:color w:val="000000"/>
        </w:rPr>
        <w:t> Opioid and CB1 cannabinoid receptor interactions: reciprocal inhibition of receptor signaling and neuritogenesis. Br J Pharmacol.2006;148:387–395. [</w:t>
      </w:r>
      <w:hyperlink r:id="rId2121"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"http://www.ncbi.nlm.nih.gov/pubmed/16682964"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7B4E08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Rivas-V JF, Garcia R. Inhibition of histamine-stimulated gastric acid secretion by −</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in rat isolated stomach. Eur J Pharmacol. 1980;65:317–318.[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"http://www.ncbi.nlm.nih.gov/pubmed/6105088"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115C7C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Robbe D, Alonso G, Duchamp F, Bockaert J, Manzoni OJ. Localization and mechanisms of action of cannabinoid receptors at the glutamatergic synapses of the mouse nucleus accumbens. J Neurosci. 2001;21:109–116.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"http://www.ncbi.nlm.nih.gov/pubmed/11150326"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B9EBE8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Robbe D, Kopf M, Remaury A, Bockaert J, Manzoni OJ. Endogenous cannabinoids mediate long-term synaptic depression in the nucleus accumbens. Proc Natl Acad Sci USA. 2002;99:8384–8388. [</w:t>
      </w:r>
      <w:hyperlink r:id="rId2122"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"http://www.ncbi.nlm.nih.gov/pubmed/12060781"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3FFACE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Robson P. Human studies of cannabinoids and medicinal cannabis. In: Pertwee R, editor.Cannabinoids. Springer; New York: 2005. pp. 719–757.</w:t>
      </w:r>
    </w:p>
    <w:p w14:paraId="52985FB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Rodriguez de Fonseca F, Carrera MRA, Navarro M, Koob GF, Weiss F. Activation of corticotrophin-releasing factor in the limbic system during cannabinoid withdrawal.Science (Wash DC) 1997;276:2050–2054.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"http://www.ncbi.nlm.nih.gov/pubmed/9197270"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A9C2AB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Rodriguez De Fonseca F, Gorriti MA, Bilbao A, Escuredo L, Garcia-Segura LM, Piomelli D, Navarro M. Role of the endogenous cannabinoid system as a modulator of dopamine transmission: implications for Parkinson’s disease and schizophrenia. Neurotox Res. 2001;3:23–35.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"http://www.ncbi.nlm.nih.gov/pubmed/15111259"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41ED23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Rodriguez de Fonseca F, Rubio P, Menzaghi F, Merlo-Pich E, Rivier J, Koob GF, Navarro M. Corticotropin-releasing factor (CRF) antagonist [D-Phe</w:t>
      </w:r>
      <w:r w:rsidRPr="00D66223">
        <w:rPr>
          <w:rFonts w:ascii="Times New Roman" w:eastAsia="Times New Roman" w:hAnsi="Times New Roman" w:cs="Times New Roman"/>
          <w:color w:val="000000"/>
          <w:sz w:val="20"/>
          <w:szCs w:val="20"/>
          <w:vertAlign w:val="superscript"/>
        </w:rPr>
        <w:t>12</w:t>
      </w:r>
      <w:r w:rsidRPr="00D66223">
        <w:rPr>
          <w:rFonts w:ascii="Times New Roman" w:eastAsia="Times New Roman" w:hAnsi="Times New Roman" w:cs="Times New Roman"/>
          <w:color w:val="000000"/>
        </w:rPr>
        <w:t>,Nle</w:t>
      </w:r>
      <w:r w:rsidRPr="00D66223">
        <w:rPr>
          <w:rFonts w:ascii="Times New Roman" w:eastAsia="Times New Roman" w:hAnsi="Times New Roman" w:cs="Times New Roman"/>
          <w:color w:val="000000"/>
          <w:sz w:val="20"/>
          <w:szCs w:val="20"/>
          <w:vertAlign w:val="superscript"/>
        </w:rPr>
        <w:t>21,38</w:t>
      </w:r>
      <w:r w:rsidRPr="00D66223">
        <w:rPr>
          <w:rFonts w:ascii="Times New Roman" w:eastAsia="Times New Roman" w:hAnsi="Times New Roman" w:cs="Times New Roman"/>
          <w:color w:val="000000"/>
        </w:rPr>
        <w:t>y</w:t>
      </w:r>
      <w:r w:rsidRPr="00D66223">
        <w:rPr>
          <w:rFonts w:ascii="Times New Roman" w:eastAsia="Times New Roman" w:hAnsi="Times New Roman" w:cs="Times New Roman"/>
          <w:i/>
          <w:iCs/>
          <w:color w:val="000000"/>
        </w:rPr>
        <w:t>α</w:t>
      </w:r>
      <w:r w:rsidRPr="00D66223">
        <w:rPr>
          <w:rFonts w:ascii="Times New Roman" w:eastAsia="Times New Roman" w:hAnsi="Times New Roman" w:cs="Times New Roman"/>
          <w:color w:val="000000"/>
        </w:rPr>
        <w:t>MeLeu</w:t>
      </w:r>
      <w:r w:rsidRPr="00D66223">
        <w:rPr>
          <w:rFonts w:ascii="Times New Roman" w:eastAsia="Times New Roman" w:hAnsi="Times New Roman" w:cs="Times New Roman"/>
          <w:color w:val="000000"/>
          <w:sz w:val="20"/>
          <w:szCs w:val="20"/>
          <w:vertAlign w:val="superscript"/>
        </w:rPr>
        <w:t>37</w:t>
      </w:r>
      <w:r w:rsidRPr="00D66223">
        <w:rPr>
          <w:rFonts w:ascii="Times New Roman" w:eastAsia="Times New Roman" w:hAnsi="Times New Roman" w:cs="Times New Roman"/>
          <w:color w:val="000000"/>
        </w:rPr>
        <w:t>]CRF attenuates the acute actions of the highly potent cannabinoid receptor agonist HU-210 on defensive-withdrawal behavior in rats. J Pharmacol Exp Ther. 1996;276:56–64.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"http://www.ncbi.nlm.nih.gov/pubmed/8558457"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D747DB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Rog DJ, Nurmikko TF, Friede T, Young CA. Randomized, controlled trial of cannabisbased medicine in central pain in multiple sclerosis. Neurology. 2005;65:812–819.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"http://www.ncbi.nlm.nih.gov/pubmed/16186518"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907FCF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Romero EM, Fernandez B, Sagredo O, Gomez N, Uriguen L, Guaza C, De Miguel R, Ramos JA, Viveros MP. Antinociceptive, behavioural and neuroendocrine effects of CP 55,940 in young rats. Brain Res Dev Brain Res. 2002a;136:85–92.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"http://www.ncbi.nlm.nih.gov/pubmed/12101025"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27FA88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Romero J, Berrendero F, Garcia-Gil L, de la Cruz P, Ramos JA, Fernandez-Ruiz JJ. Loss of cannabinoid receptor binding and messenger RNA levels and cannabinoid agonist-stimulated [</w:t>
      </w:r>
      <w:r w:rsidRPr="00D66223">
        <w:rPr>
          <w:rFonts w:ascii="Times New Roman" w:eastAsia="Times New Roman" w:hAnsi="Times New Roman" w:cs="Times New Roman"/>
          <w:color w:val="000000"/>
          <w:sz w:val="20"/>
          <w:szCs w:val="20"/>
          <w:vertAlign w:val="superscript"/>
        </w:rPr>
        <w:t>35</w:t>
      </w:r>
      <w:r w:rsidRPr="00D66223">
        <w:rPr>
          <w:rFonts w:ascii="Times New Roman" w:eastAsia="Times New Roman" w:hAnsi="Times New Roman" w:cs="Times New Roman"/>
          <w:color w:val="000000"/>
        </w:rPr>
        <w:t>S]guanylyl-5′</w:t>
      </w:r>
      <w:r w:rsidRPr="00D66223">
        <w:rPr>
          <w:rFonts w:ascii="Times New Roman" w:eastAsia="Times New Roman" w:hAnsi="Times New Roman" w:cs="Times New Roman"/>
          <w:i/>
          <w:iCs/>
          <w:color w:val="000000"/>
        </w:rPr>
        <w:t>O</w:t>
      </w:r>
      <w:r w:rsidRPr="00D66223">
        <w:rPr>
          <w:rFonts w:ascii="Times New Roman" w:eastAsia="Times New Roman" w:hAnsi="Times New Roman" w:cs="Times New Roman"/>
          <w:color w:val="000000"/>
        </w:rPr>
        <w:t>-(thio)-triphosphate binding in the basal ganglia of aged rats. Neuroscience. 1998;84:1075–1083.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"http://www.ncbi.nlm.nih.gov/pubmed/9578396"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67224E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Romero J, Berrendero F, Perez-Rosado A, Manzanares J, Rojo A, Fernandez-Ruiz JJ, de Yebenes JG, Ramos JA. Unilateral 6-hydroxydopamine lesions of nigrostriatal dopaminergic neurons increased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mRNA levels in the caudate-putamen. Life Sci. 2000;66:485–494.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"http://www.ncbi.nlm.nih.gov/pubmed/10794065"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3FF940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Romero J, de Miguel R, Garcia-Palomero E, Fernandez-Ruiz JJ, Ramos JA. Time-course of the effects of anandamide, the putative endogenous cannabinoid receptor ligand, on extrapyramidal function. Brain Res. 1995a;694:223–232.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"http://www.ncbi.nlm.nih.gov/pubmed/8974649"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EDEBB0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Romero J, Garcia L, Cebeira M, Zadrozny D, Fernandez-Ruiz JJ, Ramos JA. The endogenous cannabinoid receptor ligand, anandamide, inhibits the motor behavior: role of nigrostriatal dopaminergic neurons. Life Sci. 1995b;56:2033–2040.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"http://www.ncbi.nlm.nih.gov/pubmed/7776829"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1B9669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Romero J, Lastres-Becker I, de Miguel R, Berrendero F, Ramos JA, Fernandez-Ruiz J. The endogenous cannabinoid system and the basal ganglia. Biochemical, pharmacological, and therapeutic aspects. Pharmacol Ther. 2002b;95:137–152.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"http://www.ncbi.nlm.nih.gov/pubmed/12182961"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0A0818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Ros J, Claria J, To-Figueras J, Planaguma A, Cejudo-Martin P, Fernandez-Varo G, Martin-Ruiz R, Arroyo V, Rivera F, Rodes J, et al. Endogenous cannabinoids: a new system involved in the homeostasis of arterial pressure in experimental cirrhosis in the rat. Gastroenterology. 2002;122:85–93.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"http://www.ncbi.nlm.nih.gov/pubmed/11781284"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896AC8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Rosch S, Ramer R, Brune K, Hinz B. </w:t>
      </w:r>
      <w:r w:rsidRPr="00D66223">
        <w:rPr>
          <w:rFonts w:ascii="Times New Roman" w:eastAsia="Times New Roman" w:hAnsi="Times New Roman" w:cs="Times New Roman"/>
          <w:i/>
          <w:iCs/>
          <w:color w:val="000000"/>
        </w:rPr>
        <w:t>R</w:t>
      </w:r>
      <w:r w:rsidRPr="00D66223">
        <w:rPr>
          <w:rFonts w:ascii="Times New Roman" w:eastAsia="Times New Roman" w:hAnsi="Times New Roman" w:cs="Times New Roman"/>
          <w:color w:val="000000"/>
        </w:rPr>
        <w:t>(+)-Methanandamide and other cannabinoids induce the expression of cyclooxygenase-2 and matrix metalloproteinases in human nonpigmented ciliary epithelial cells. J Pharmacol Exp Ther. 2006;316:1219–1228.[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"http://www.ncbi.nlm.nih.gov/pubmed/16330497"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7659A9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Rosenblatt KA, Daling JR, Chen C, Sherman KJ, Schwartz SM. Marijuana use and risk of oral squamous cell carcinoma. Cancer Res. 2004;64:4049–4054.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"http://www.ncbi.nlm.nih.gov/pubmed/15173020"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FE9AF0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Rosenkrantz H, Braude M. Acute, subacute and 23-day chronic marihuana inhalation toxicities in the rat. Taxicol Appl Pharmacol. 1974;28:428–441.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"http://www.ncbi.nlm.nih.gov/pubmed/4850426"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2ECCDF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Ross RA, Brockie HC, Stevenson LA, Murphy VL, Templeton F, Makriyannis A, Pertwee RG. Agonist-inverse agonist characterization at CB1 and CB2 cannabinoid receptors of L759633, L759656, and AM630. Br J Pharmacol. 1999;126:665–672.[</w:t>
      </w:r>
      <w:hyperlink r:id="rId2123"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"http://www.ncbi.nlm.nih.gov/pubmed/10188977"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1A6C44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Rossato M, Ion Popa F, Ferigo M, Clari G, Foresta C. Human sperm express cannabinoid receptor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the activation of which inhibits motility, acrosome reaction, and mitochondrial function. J Clin Endocrinol Metab. 2005;90:984–991.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"http://www.ncbi.nlm.nih.gov/pubmed/15562018"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5C4336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Roth MD. Pharmacology: marijuana and your heart. Nature (Lond) 2005;434:708–709.[</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"http://www.ncbi.nlm.nih.gov/pubmed/15815611"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2F3DF7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Rotzinger S, Vaccarino FJ. Cholecystokinin receptor subtypes: role in the modulation of anxiety-related and reward-related behaviours in animal models. J Psychiatry Neurosci.2003;28:171–181. [</w:t>
      </w:r>
      <w:hyperlink r:id="rId2124"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"http://www.ncbi.nlm.nih.gov/pubmed/12790157"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0CFA54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Rowland LP, Shneider NA. Amyotrophic lateral sclerosis. N Engl J Med.2001;344:1688–1700.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"http://www.ncbi.nlm.nih.gov/pubmed/11386269"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9055E1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Rowland NE, Mukherjee M, Roberston K. Effects of the cannabinoid receptor antagonist SR 141716, alone and in combination with dexfenfluramine or naloxone, on food intake in rats. Psychopharmacology. 2001;159:111–116.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"http://www.ncbi.nlm.nih.gov/pubmed/11797078"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DF7F13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Rubino T, Massi P, Vigano D, Fuzio D, Parolaro D. Long-term treatment with SR141716A, the CB1 receptor antagonist, influences morphine withdrawal syndrome.Life Sci. 2000;66:2213–2219.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"http://www.ncbi.nlm.nih.gov/pubmed/10834304"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BECFEA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Rudich Z, Stinson J, Jeavons M, Brown SC. Treatment of chronic intractable neuropathic pain with dronabinol: case report of two adolescents. Pain Res Manag. 2003;8:221–224.[</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"http://www.ncbi.nlm.nih.gov/pubmed/14679417"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DF13CE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Rueda D, Galve-Roperh I, Haro A, Guzman M. The CB(1) cannabinoid receptor is coupled to the activation of c-Jun N-terminal kinase. Mol Pharmacol. 2000;58:814–820.[</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"http://www.ncbi.nlm.nih.gov/pubmed/10999952"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AB96E2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Ruiu S, Pinna GA, Marchese G, Mussinu JM, Saba P, Tambaro S, Casti P, Vargiu R, Pani L. Synthesis and characterization of NESS 0327: a novel putative antagonist of the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cannabinoid receptor. J Pharmacol Exp Ther. 2003;306:363–370.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"http://www.ncbi.nlm.nih.gov/pubmed/12663689"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6C30BD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Russo E. A tale of two cannabinoids: the therapeutic rationale for combining tetrahydrocannabinol and cannabidiol. Med Hypotheses. 2006;66:234–246.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"http://www.ncbi.nlm.nih.gov/pubmed/16209908"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3AAB3E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Russo EB. Clinical endocannabinoid deficiency (CECD): can this concept explain therapeutic benefits of cannabis in migraine, fibromyalgia, irritable bowel syndrome and other treatment-resistant conditions? Neuro Endocrinol Lett. 2004;25:31–39.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"http://www.ncbi.nlm.nih.gov/pubmed/15159679"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6C4EC4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Rutkowska M, Fereniec-Goltbiewska L. ACEA (arachidonyl-2-chloroethylamide), the selective cannabinoid CB1 receptor agonist, protects against aspirin-induced gastric ulceration. Pharmazie 2006. 2006;61:341–342.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"http://www.ncbi.nlm.nih.gov/pubmed/16649551"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BAA2D1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Rutkowska M, Jamontt J, Gliniak H. Effects of cannabinoids on the anxiety-like response in mice. Pharmacol Rep. 2006;58:200–206.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"http://www.ncbi.nlm.nih.gov/pubmed/16702621"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A90095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Ryberg E, Vu HK, Larsson N, Groblewski T, Hjorth S, Elebring T, Sjogren S, Greasley PJ. Identification and characterisation of a novel splice variant of the human CB1 receptor. FEBS Lett. 2005;579:259–264.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"http://www.ncbi.nlm.nih.gov/pubmed/15620723"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2C34DD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Saario SM, Savinainen JR, Laitinen JT, Jarvinen T, Niemi R. Monoglyceride lipase-like enzymatic activity is responsible for hydrolysis of 2-arachidonoylglycerol in rat cerebellar membranes. Biochem Pharmacol. 2004;67:1381–1387.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"http://www.ncbi.nlm.nih.gov/pubmed/15013854"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98DCE8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Salim K, Schneider U, Burstein S, Hoy L, Karst M. Pain measurements and side effect profile of the novel cannabinoid ajulemic acid. Neuropharmacology. 2005;48:1164–1171.[</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"http://www.ncbi.nlm.nih.gov/pubmed/15910892"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039DFD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Sánchez C, de Ceballos ML, del Pulgar TG, Rueda D, Corbacho C, Velasco G, Galve-Roperh I, Huffman JW, Ramon y Cajal S, Guzman M. Inhibition of glioma growth in vivo by selective activation of the CB2 cannabinoid receptor. Cancer Res.2001a;61:5784–5789.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"http://www.ncbi.nlm.nih.gov/pubmed/11479216"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74C6B0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Sánchez C, Galve-Roperh I, Canova C, Brachet P, Guzman M.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induces apoptosis in C6 glioma cells. FEBS Lett. 1998;436:6–10.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"http://www.ncbi.nlm.nih.gov/pubmed/9771884"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9B1FEE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Sánchez C, Rueda D, Segui B, Galve-Roperh I, Levade T, Guzman M. The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cannabinoid receptor of astrocytes is coupled to sphingomyelin hydrolysis through the adaptor protein fan. Mol Pharmacol. 2001b;59:955–959.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"http://www.ncbi.nlm.nih.gov/pubmed/11306675"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C8C88D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Sánchez MG, Ruiz-Llorente L, Sanchez AM, Diaz-Laviada I. Activation of phosphoinositide 3-kinase/PKB pathway by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and CB</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 cannabinoid receptors expressed in prostate PC-3 cells: involvement in Raf-1 stimulation and NGF induction.Cell Signal. 2003;15:851–859.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"http://www.ncbi.nlm.nih.gov/pubmed/12834810"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66B288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Sañudo-Peña MC, Patrick SL, Khen S, Patrick RL, Tsou K, Walker JM. Cannabinoid effects in basal ganglia in a rat model of Parkinson’s disease. Neurosci Lett.1998;248:171–174.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"http://www.ncbi.nlm.nih.gov/pubmed/9654336"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7FE9D4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Sañudo-Peña MC, Strangman NM, Mackie K, Walker JM, Tsou K.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localization in spinal cord and roots, dorsal root ganglion, and peripheral nerve. Acta Pharmacol Sin. 1999a;12:1115–1120.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"http://www.ncbi.nlm.nih.gov/pubmed/11216446"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DE3BB2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Sañudo-Peña MC, Tsou K, Walker JM. Motor actions of cannabinoids in the basal ganglia output nuclei. Life Sci. 1999b;65:703–713.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"http://www.ncbi.nlm.nih.gov/pubmed/10462071"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48EA5C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Sañudo-Peña MC, Walker JM. Effects of intrapallidal cannabinoids on rotational behavior in rats: interactions with the dopaminergic system. Synapse. 1998;28:27–32.[</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"http://www.ncbi.nlm.nih.gov/pubmed/9414015"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F7A6D0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Saper CB. The central autonomic nervous system: conscious visceral perception and autonomic pattern generation. Annu Rev Neurosci. 2002;25:433–469.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"http://www.ncbi.nlm.nih.gov/pubmed/12052916"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6B5860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Sarfaraz S, Afaq F, Adhami VM, Mukhtar H. Cannabinoid receptor as a novel target for the treatment of prostate cancer. Cancer Res. 2005;65:1635–1641.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"http://www.ncbi.nlm.nih.gov/pubmed/15753356"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CE478C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Sarker KP, Biswas KK, Yamakuchi M, Lee KY, Hahiguchi T, Kracht M, Kitajima I, Maruyama I. ASK1–p38 MAPK/JNK signaling cascade mediates anandamide-induced PC12 cell death. J Neurochem. 2003;85:50–61.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"http://www.ncbi.nlm.nih.gov/pubmed/12641726"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3F9BB2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Sarker KP, Obara S, Nakata M, Kitajima I, Maruyama I. Anandamide induces apoptosis of PC-12 cells: involvement of superoxide and caspase-3. FEBS Lett. 2000;472:1039–1044.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"http://www.ncbi.nlm.nih.gov/pubmed/10781801"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E8E0A6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Savinainen JR, Laitinen JT. Detection of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adenosine A</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muscarinic acetylcholine, and GABA</w:t>
      </w:r>
      <w:r w:rsidRPr="00D66223">
        <w:rPr>
          <w:rFonts w:ascii="Times New Roman" w:eastAsia="Times New Roman" w:hAnsi="Times New Roman" w:cs="Times New Roman"/>
          <w:color w:val="000000"/>
          <w:sz w:val="20"/>
          <w:szCs w:val="20"/>
          <w:vertAlign w:val="subscript"/>
        </w:rPr>
        <w:t>B</w:t>
      </w:r>
      <w:r w:rsidRPr="00D66223">
        <w:rPr>
          <w:rFonts w:ascii="Times New Roman" w:eastAsia="Times New Roman" w:hAnsi="Times New Roman" w:cs="Times New Roman"/>
          <w:color w:val="000000"/>
        </w:rPr>
        <w:t> receptor-dependent G protein activity in transducin-deactivated membranes and autoradiography sections of rat retina. Cell Mol Neurobiol.2004;24:243–256.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"http://www.ncbi.nlm.nih.gov/pubmed/15176438"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A33057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Sawzdargo M, Nguyen T, Lee DK, Lynch KR, Cheng R, Heng HHQ, George SR, O’Dowd BF. Identification and cloning of three novel human G protein-coupled receptor genes GPR52, ΨGPR53 and GPR55: GPR55 is extensively expressed in human brain.Mol Brain Res. 1999;64:193–198.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"http://www.ncbi.nlm.nih.gov/pubmed/9931487"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2646D9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Scadden DT. AIDS-related malignancies. Annu Rev Med. 2003;54:285–303.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"http://www.ncbi.nlm.nih.gov/pubmed/12525676"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1CDBDE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Schabitz WR, Giuffrida A, Berger C, Aschoff A, Schwaninger M, Schwab S, Piomelli D. Release of fatty acid amides in a patient with hemispheric stroke: a microdialysis study.Stroke. 2002;33:2112–2114.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"http://www.ncbi.nlm.nih.gov/pubmed/12154273"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CFC3F8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Schelling G, Hauer D, Azad SC, Schmoelz M, Chouker A, Schmidt M, Hornuss C, Rippberger M, Briegel J, Thiel M, et al. Effects of general anesthesia on anandamide blood levels in humans. Anesthesiology. 2006;104:273–277.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"http://www.ncbi.nlm.nih.gov/pubmed/16436846"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41D353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Schmid K, Niederhoffer N, Szabo B. Analysis of the respiratory effects of cannabinoids in rats. Naunyn-Schmiedeberg’s Arch Pharmacol. 2003;368:301–308.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"http://www.ncbi.nlm.nih.gov/pubmed/13680088"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F8F7AC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Schmid PC, Krebsbach RJ, Perry SR, Dettmer TM, Maasson JL, Schmid HH. Occurrence and postmortem generation of anandamide and other long-chain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acylethanolamines in mammalian brain. FEBS Lett. 1995;375:117–120.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"http://www.ncbi.nlm.nih.gov/pubmed/7498458"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E65676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Schmid PC, Paria BC, Krebsbach RJ, Schmid HH, Dey SK. Changes in anandamide levels in mouse uterus are associated with uterine receptivity for embryo implantation.Proc Natl Acad Sci USA. 1997;94:4188–4192. [</w:t>
      </w:r>
      <w:hyperlink r:id="rId2125"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"http://www.ncbi.nlm.nih.gov/pubmed/9108127"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33BB44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Schmid PC, Reddy PV, Natarajan V, Schmid HH. Metabolism on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acylethanolamine phospholipids by a mammalian phosphodiesterase of the phospholipase D type. J Biol Chem. 1983;258:9302–9306.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"http://www.ncbi.nlm.nih.gov/pubmed/6308001"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480D36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Schmid PC, Zuzarte-Augustin ML, Schmid HH. Properties of rat liver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-acylethanolamine amidohydrolase. J Biol Chem. 1985;260:14145–14149.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"http://www.ncbi.nlm.nih.gov/pubmed/4055775"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D3BD43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Schon F, Hart PE, Hodgson TL, Pambakian AL, Ruprah M, Williamson EM, Kennard C. Suppression of pendular nystagmus by smoking cannabis in a patient with multiple sclerosis. Neurology. 1999;53:2209–2210.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"http://www.ncbi.nlm.nih.gov/pubmed/10599815"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B481C3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Schuckit MA. Low level of response to alcohol as a predictor of future alcoholism. Am J Psychiatry. 1997;151:184–189.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"http://www.ncbi.nlm.nih.gov/pubmed/8296886"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870321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Schuel H, Burkman LJ. A tale of two cells: endocannabinoid-signaling regulates functions of neurons and sperm. Biol Reprod. 2005;73:1078–1086.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"http://www.ncbi.nlm.nih.gov/pubmed/16120829"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33E85B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Scorticati C, Fernandez-Solari J, De Laurentiis A, Mohn C, Prestifilippo JP, Lasaga M, Seilicovich A, Billi S, Franchi A, McCann SM, et al. The inhibitory effect of anandamide on luteinizing hormone-releasing hormone secretion is reversed by estrogen. Proc Natl Acad Sci USA. 2004;101:11891–11896. [</w:t>
      </w:r>
      <w:hyperlink r:id="rId2126"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"http://www.ncbi.nlm.nih.gov/pubmed/15280536"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09C331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Scott DA, Wright CE, Angus JA. Evidence that CB-1 and CB-2 cannabinoid receptors mediate antinociception in neuropathic pain in the rat. Pain. 2004;109:124–131.[</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"http://www.ncbi.nlm.nih.gov/pubmed/15082134"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35FE38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Seeley RJ, Woods SC. Monitoring of stored and available fuel by the CNS: implications for obesity. Nat Neurosci. 2003;4:901–909.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"http://www.ncbi.nlm.nih.gov/pubmed/14595401"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0A7748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Selley DE, Rorrer WK, Breivogel CS, Zimmer AM, Zimmer A, Martin BR, Sim-Selley LJ. Agonist efficacy and receptor efficiency in heterozygous CB1 knockout mice: relationship of reduced CB1 receptor density to G-protein activation. J Neurochem.2001;77:1048–1057.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"http://www.ncbi.nlm.nih.gov/pubmed/11359870"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32F1C6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Semple DM, McIntosh AM, Lawrie SM. Cannabis as a risk factor for psychosis: systematic review. J Psychopharmacol. 2005;19:187–194.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"http://www.ncbi.nlm.nih.gov/pubmed/15871146"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161411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Shakespeare DT, Boggild M, Young C. Anti-spasticity agents for multiple sclerosis.Cochrane Database Syst Rev. 2003;4:CD001332.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"http://www.ncbi.nlm.nih.gov/pubmed/14583932"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B0AD8B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Shapiro BJ, Tashkin DP, Vachon L. Tetrahydrocannabinol as a bronchodilator: Why bother. Chest. 1977;71:558–560.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"http://www.ncbi.nlm.nih.gov/pubmed/852329"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A27F05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Shapiro D. The ocular manifestations of the cannabinols. Ophthalmologica.1974;168:366–369.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"http://www.ncbi.nlm.nih.gov/pubmed/4832043"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93C24F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Sharkey KA, Pittman QJ. Central and peripheral signaling mechanisms involved in endocannabinoid regulation of feeding: a perspective on the munchies. SciSTKE.2005;277:pe15.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"http://www.ncbi.nlm.nih.gov/pubmed/15798103"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3636FE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Shearman LP, Rosko KM, Fleischer R, Wang J, Xu S, Tong XS, Rocha BA. Antidepressant-like and anorectic effects of the cannabinoid CB1 receptor inverse agonist AM251 in mice. Behav Pharmacol. 2003;14:573–582.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"http://www.ncbi.nlm.nih.gov/pubmed/14665974"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8C8A5A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Shen M, Thayer SA. Cannabinoid receptor agonists protect cultured rat hippocampal neurons from excitotoxicity. Mol Pharmacol. 1998;54:459–462.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"http://www.ncbi.nlm.nih.gov/pubmed/9730904"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488662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Shen M, Thayer SA.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acts as a partial agonist to modulate glutamatergic synaptic transmission between rat hippocampal neurons in culture. Mol Pharmacol. 1999;55:8–13.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"http://www.ncbi.nlm.nih.gov/pubmed/9882692"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FC4395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Shire D, Carillon C, Kaghad M, Calandra B, Rinaldi-Carmona M, Le Fur G, Caput D, Ferara P. An amino-terminal variant of the central cannabinoid receptor resulting from alternative splicing. J Biol Chem. 1995;270:3726–3731.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"http://www.ncbi.nlm.nih.gov/pubmed/7876112"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5D7AD0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Shohami E, Gallily R, Mechoulam R, Bass R, Ben-Hur T. Cytokine production in the brain following closed head injury: dexanabinol (HU-211) is a novel TNF-</w:t>
      </w:r>
      <w:r w:rsidRPr="00D66223">
        <w:rPr>
          <w:rFonts w:ascii="Times New Roman" w:eastAsia="Times New Roman" w:hAnsi="Times New Roman" w:cs="Times New Roman"/>
          <w:i/>
          <w:iCs/>
          <w:color w:val="000000"/>
        </w:rPr>
        <w:t>α</w:t>
      </w:r>
      <w:r w:rsidRPr="00D66223">
        <w:rPr>
          <w:rFonts w:ascii="Times New Roman" w:eastAsia="Times New Roman" w:hAnsi="Times New Roman" w:cs="Times New Roman"/>
          <w:color w:val="000000"/>
        </w:rPr>
        <w:t> inhibitor and an effective neuroprotectant. J Neuroimmunol. 1997;72:169–177.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"http://www.ncbi.nlm.nih.gov/pubmed/9042110"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E15756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Shohami E, Novikov M, Bass R. Long-term effect of HU-211, a novel non-competitive NMDA antagonist, on motor and memory functions after closed head injury in the rat.Brain Res. 1995;674:55–62.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"http://www.ncbi.nlm.nih.gov/pubmed/7773695"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846C3E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Shohami E, Novikov M, Mechoulam R. A nonpsychotropic cannabinoid, HU-211, has cerebroprotective effects after closed head injury in the rat. J Neurotrauma. 1993;10:109–119.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"http://www.ncbi.nlm.nih.gov/pubmed/8411215"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DD6E8C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Shook JE, Burks TF. Psychoactive cannabinoids reduce gastrointestinal propulsion and motility in rodents. J Pharmacol Exp Ther. 1989;249:444–449.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"http://www.ncbi.nlm.nih.gov/pubmed/2542532"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8AE304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Shouman B, Fontaine RH, Baud O, Schwendimann L, Keller M, Spedding M, Lelievre V, Gressens P. Endocannabinoids potently protect the newborn brain against AMPA-kainate receptor-mediated excitotoxic damage. Br J Pharmacol. 2006;148:442–451.[</w:t>
      </w:r>
      <w:hyperlink r:id="rId2127"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"http://www.ncbi.nlm.nih.gov/pubmed/16682966"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D7E0C8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Showalter VM, Compton DR, Martin BR, Abood ME. Evaluation of binding in a transfected cell line expressing a peripheral cannabinoid receptor (CB2): identification of cannabinoid receptor subtype selective ligands. J Pharmacol Exp Ther. 1996;278:989–999.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"http://www.ncbi.nlm.nih.gov/pubmed/8819477"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7B4360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Sidney S, Quesenberry CP, Jr, Friedman GD, Tekawa IS. Marijuana use and cancer incidence (California, United States) Cancer Causes Control. 1997;8:722–728.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"http://www.ncbi.nlm.nih.gov/pubmed/9328194"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7892BA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Siegfried Z, Kanyas K, Latzer Y, Karni O, Bloch M, Lerer B, Berry EM. Association study of cannabinoid receptor gene (</w:t>
      </w:r>
      <w:r w:rsidRPr="00D66223">
        <w:rPr>
          <w:rFonts w:ascii="Times New Roman" w:eastAsia="Times New Roman" w:hAnsi="Times New Roman" w:cs="Times New Roman"/>
          <w:i/>
          <w:iCs/>
          <w:color w:val="000000"/>
        </w:rPr>
        <w:t>CNR1</w:t>
      </w:r>
      <w:r w:rsidRPr="00D66223">
        <w:rPr>
          <w:rFonts w:ascii="Times New Roman" w:eastAsia="Times New Roman" w:hAnsi="Times New Roman" w:cs="Times New Roman"/>
          <w:color w:val="000000"/>
        </w:rPr>
        <w:t>) alleles and anorexia nervosa: differences between restricting and bingeing/purging subtypes. Am J Med Genetics. 2004;125B:126–130.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"http://www.ncbi.nlm.nih.gov/pubmed/14755457"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45D0E6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Siegmund SV, Uchinami H, Osawa Y, Brenner DA, Schwabe RF. Anandamide induces necrosis in primary hepatic stellate cells. Hepatology. 2005;41:1085–1095.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"http://www.ncbi.nlm.nih.gov/pubmed/15841466"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0FE194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Sieradzan KA, Fox SH, Hill M, Dick JP, Crossman AR, Brotchie JM. Cannabinoids reduce levodopa-induced dyskinesia in Parkinson’s disease: a pilot study. Neurology.2001;57:2108–2111.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"http://www.ncbi.nlm.nih.gov/pubmed/11739835"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F1C717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Sieradzan KA, Mann DM. The selective vulnerability of nerve cells in Huntington’s disease. Neuropathol Appl Neurobiol. 2001;27:1–21.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"http://www.ncbi.nlm.nih.gov/pubmed/11298997"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138BBD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Silber MH. Clinical practice: chronic insomnia. N Engl J Med. 2005;353:803–810.[</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"http://www.ncbi.nlm.nih.gov/pubmed/16120860"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88A0A8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Silverdale MA, McGuire S, McInnes A, Crossman AR, Brotchie JM. Striatal cannabinoid CB1 receptor mRNA expression is decreased in the reserpine-treated rat model of Parkinson’s disease. Exp Neurol. 2001;169:400–406.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"http://www.ncbi.nlm.nih.gov/pubmed/11358453"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2C1DEF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Simiand J, Keane M, Keane PE, Soubrié P. SR 141716, a CB1 cannabinoid receptor antagonist, selectively reduces sweet food intake in marmoset. Behav Pharmacol.1998;9:179–181.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"http://www.ncbi.nlm.nih.gov/pubmed/10065938"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292827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Simons-Morton DG, Obarzanek E, Cutler JA. Obesity research—limitations of methods, measurements, and medications. J Am Med Assoc. 2006;295:826–828.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"http://www.ncbi.nlm.nih.gov/pubmed/16478906"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9A4E56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Sinor AD, Irvin SM, Greenberg DA. Endocannabinoids protect cerebral cortical neurons from in vitro ischemia in rats. Neurosci Lett. 2000;278:157–160.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"http://www.ncbi.nlm.nih.gov/pubmed/10653017"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60275A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Sipe JC, Chiang K, Gerber AL, Beutler E, Cravatt BF. A missense mutation in human fatty acid amide hydrolase associated with problem drug use. Proc Natl Acad Sci USA.2002;99:8394–8399. [</w:t>
      </w:r>
      <w:hyperlink r:id="rId2128"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"http://www.ncbi.nlm.nih.gov/pubmed/12060782"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767F5C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Sipe JC, Waalen J, Gerber A, Beutler E. Overweight and obesity associated with a missense polymorphism in fatty acid amide hydrolase (FAAH) Int J Obes. 2005;29:755–759.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"http://www.ncbi.nlm.nih.gov/pubmed/15809662"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A4C03F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Sirven JI, Berg AT. Marijuana as a treatment for epilepsy and multiple sclerosis? A “grass roots” movement. Neurology. 2004;62:1924–1925.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"http://www.ncbi.nlm.nih.gov/pubmed/15184589"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140270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Skaper SD, Buriani A, Dal Toso R, Petrelli L, Romanello S, Facci L, Leon A. The ALIAmide palmitoylethanolamide and cannabinoids, but not anandamide, are protective in a delayed postglutamate paradigm of excitotoxic death in cerebellar granule neurons.Proc Natl Acad Sci USA. 1996;93:3984–3989. [</w:t>
      </w:r>
      <w:hyperlink r:id="rId2129"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"http://www.ncbi.nlm.nih.gov/pubmed/8633002"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526997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Smith CG, Asch RH. Drug abuse and reproduction. Fertil Steril. 1987;48:355–373.[</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"http://www.ncbi.nlm.nih.gov/pubmed/3305084"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4D9C36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Smith FL, Fujimori K, Lowe J, Welch SP. Characterization of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and anandamide antinociception in nonarthritic and arthritic rats. Pharmacol Biochem Behav. 1998;60:183–191.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"http://www.ncbi.nlm.nih.gov/pubmed/9610941"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12AB66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Smith PB, Compton DR, Welch SP, Razdan RK, Mechoulam R, Martin BR. The pharmacological activity of anandamide, a putative endogenous cannabinoid, in mice. J Pharmacol Exp Ther. 1994;270:219–227.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"http://www.ncbi.nlm.nih.gov/pubmed/8035318"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EA4D27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Smith PF. GW-1000: GW pharmaceuticals. Curr Opin Investig Drugs. 2004;5:748–754.[</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"http://www.ncbi.nlm.nih.gov/pubmed/15298072"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42B879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Smith PF. The safety of cannabinoids for the treatment of multiple sclerosis. Expert Opin Drug Saf. 2005;4:443–456.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"http://www.ncbi.nlm.nih.gov/pubmed/15934852"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4FD433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Smith SR, Terminelli C, Denhardt G. Effects of cannabinoid receptor agonist and antagonist ligands on production of inflammatory cytokines and anti-inflammatory interleukin-10 in endotoxemic mice. J Pharmacol Exp Ther. 2000;293:136–150.[</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"http://www.ncbi.nlm.nih.gov/pubmed/10734163"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309220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Smith SR, Terminelli C, Denhardt G. Modulation of cytokine responses in</w:t>
      </w:r>
      <w:r w:rsidRPr="00D66223">
        <w:rPr>
          <w:rFonts w:ascii="Times New Roman" w:eastAsia="Times New Roman" w:hAnsi="Times New Roman" w:cs="Times New Roman"/>
          <w:i/>
          <w:iCs/>
          <w:color w:val="000000"/>
        </w:rPr>
        <w:t>Corynebacterium parvum</w:t>
      </w:r>
      <w:r w:rsidRPr="00D66223">
        <w:rPr>
          <w:rFonts w:ascii="Times New Roman" w:eastAsia="Times New Roman" w:hAnsi="Times New Roman" w:cs="Times New Roman"/>
          <w:color w:val="000000"/>
        </w:rPr>
        <w:t>-primed endotoxemic mice by centrally administered cannabinoid ligands. Eur J Pharmacol. 2001;425:73–83.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"http://www.ncbi.nlm.nih.gov/pubmed/11672577"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06C0A9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Sofia RD, Diamantis W, Harrison JE, Melton J. Evaluation of antiulcer activity of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in the Shay rat test. Pharmacology. 1978;17:173–177.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"http://www.ncbi.nlm.nih.gov/pubmed/704660"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BE0043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Sofia RD, Nalepa SD, Harakal JJ, Vassar HB. Anti-edema and analgesic properties of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(THC) J Pharmacol Exp Ther. 1973;186:646–655.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"http://www.ncbi.nlm.nih.gov/pubmed/4728343"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C0EDAB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Solinas M, Goldberg SR. Motivational effects of cannabinoids and opioids on food reinforcement depend on simultaneous activation of cannabinoid and opioid systems.Neuropsychopharmacology. 2005;30:2035–2045.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"http://www.ncbi.nlm.nih.gov/pubmed/15812567"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0E9A0C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Song ZH, Bonner TI. A lysine residue of the cannabinoid receptor is critical for receptor recognition by several agonists bu not WIN55212-2. Mol Pharmacol. 1996;49:891–896.[</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"http://www.ncbi.nlm.nih.gov/pubmed/8622639"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DC9EDA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Song ZH, Slowey CA. Involvement of cannabinoid receptors in the intraocular pressure-lowering effects of WIN55212-2. J Pharmacol Exp Ther. 2000;292:136–139.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"http://www.ncbi.nlm.nih.gov/pubmed/10604940"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6ADEC3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Soria G, Mendizabal V, Tourino C, Robledo P, Ledent C, Parmentier M, Maldonado R, Valverde O. Lack of CB1 cannabinoid receptor impairs cocaine self-administration.Neuropsychopharmacology. 2005;30:1670–1680.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"http://www.ncbi.nlm.nih.gov/pubmed/15742004"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94BD2B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Sospedra M, Martin R. Immunology of multiple sclerosis. Annu Rev Immunol.2005;23:683–747.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"http://www.ncbi.nlm.nih.gov/pubmed/15771584"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CDED2E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Specter S, Lancz G, Westrich G, Friedman H. Δ-9-Tetrahydrocannabinol augments murine retroviral induced immunosuppression and infection. Int J Immunopharmacol.1991;13:411–417.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"http://www.ncbi.nlm.nih.gov/pubmed/1646773"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B4DB26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Spencer DJ. Cannabis-induced psychosis. Int J Addict. 1971;6:323–326.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"http://www.ncbi.nlm.nih.gov/pubmed/4150319"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EC1BBA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Spicuzza L, Haddad EB, Birrell M, Ling A, Clarke D, Venkatesan P, Barnes PJ, Belvisi MG. Characterization of the effects of cannabinoids on guinea-pig tracheal smooth muscle tone: role in the modulation of acetylcholine release from parasympathetic nerves.Br J Pharmacol. 2000;130:1720–1726. [</w:t>
      </w:r>
      <w:hyperlink r:id="rId2130"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"http://www.ncbi.nlm.nih.gov/pubmed/10928980"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9491CB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Srivastava MD, Srivastava BI, Brouhard B.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 Tetrahydrocannabinol and cannabidiol alter cytokine production by human immune cells. Immunopharmacology. 1998;40:179–185.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"http://www.ncbi.nlm.nih.gov/pubmed/9858061"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4DE3AB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Stamer WD, Golightly SF, Hosohata Y, Ryan EP, Porter AC, Varga E, Noecker RJ, Felder CC, Yamamura HI.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expression, activation and detection of endogenous ligand in trabecular meshwork and ciliary process tissues. Eur J Pharmacol. 2001;431:277–286.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"http://www.ncbi.nlm.nih.gov/pubmed/11730719"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C7E7F5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Staquet M, Gantt C, Machin D. Effect of a nitrogen analog of tetrahydrocannabinol on cancer pain. Clin Pharmacol Ther. 1978;23:397–401.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"http://www.ncbi.nlm.nih.gov/pubmed/343969"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BE789F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Steffens M, Feuerstein TJ. Receptor-independent depression of DA and 5-HT uptake by cannabinoids in rat neocortex–involvement of Na</w:t>
      </w:r>
      <w:r w:rsidRPr="00D66223">
        <w:rPr>
          <w:rFonts w:ascii="Times New Roman" w:eastAsia="Times New Roman" w:hAnsi="Times New Roman" w:cs="Times New Roman"/>
          <w:color w:val="000000"/>
          <w:sz w:val="20"/>
          <w:szCs w:val="20"/>
          <w:vertAlign w:val="superscript"/>
        </w:rPr>
        <w:t>+</w:t>
      </w:r>
      <w:r w:rsidRPr="00D66223">
        <w:rPr>
          <w:rFonts w:ascii="Times New Roman" w:eastAsia="Times New Roman" w:hAnsi="Times New Roman" w:cs="Times New Roman"/>
          <w:color w:val="000000"/>
        </w:rPr>
        <w:t>/K</w:t>
      </w:r>
      <w:r w:rsidRPr="00D66223">
        <w:rPr>
          <w:rFonts w:ascii="Times New Roman" w:eastAsia="Times New Roman" w:hAnsi="Times New Roman" w:cs="Times New Roman"/>
          <w:color w:val="000000"/>
          <w:sz w:val="20"/>
          <w:szCs w:val="20"/>
          <w:vertAlign w:val="superscript"/>
        </w:rPr>
        <w:t>+</w:t>
      </w:r>
      <w:r w:rsidRPr="00D66223">
        <w:rPr>
          <w:rFonts w:ascii="Times New Roman" w:eastAsia="Times New Roman" w:hAnsi="Times New Roman" w:cs="Times New Roman"/>
          <w:color w:val="000000"/>
        </w:rPr>
        <w:t>-ATPase. Neurochem Int.2004;44:529–538.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"http://www.ncbi.nlm.nih.gov/pubmed/15209421"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CA58C0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Steffens S, Veillard NR, Arnaud C, Pelli G, Burger F, Staub C, Karsak M, Zimmer A, Frossard JL, Mach F. Low dose oral cannabinoid therapy reduces progression of atherosclerosis in mice. Nature (Lond) 2005;434:782–786.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"http://www.ncbi.nlm.nih.gov/pubmed/15815632"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5FA79B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Stein EA, Fuller SA, Edgemond WS, Campbell WB. Physiological and behavioural effects of the endogenous cannabinoid, arachidonylethanolamide (anandamide), in the rat.Br J Pharmacol. 1996;119:107–114. [</w:t>
      </w:r>
      <w:hyperlink r:id="rId2131"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"http://www.ncbi.nlm.nih.gov/pubmed/8872363"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51CDED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Stella N. Cannabinoid signaling in glial cells. Glia. 2004;48:267–277.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"http://www.ncbi.nlm.nih.gov/pubmed/15390110"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F9CB04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Stella N, Schweitzer P, Piomelli D. A second endogenous cannabinoid that modulates long-term potentiation. Nature (Lond) 1997;388:773–778.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"http://www.ncbi.nlm.nih.gov/pubmed/9285589"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92337A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Stengel PW, Rippy MK, Cockerham SL, Devane WA, Silbaugh SA. Pulmonary actions of anandamide, an endogenous cannabinoid receptor agonist, in guinea pigs. Eur J Pharmacol. 1998;355:57–66.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"http://www.ncbi.nlm.nih.gov/pubmed/9754939"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71C0EA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Sterin-Borda L, Del Zar CF, Borda E. Differential CB1 and CB2 cannabinoid receptor-inotropic response of rat isolated atria: endogenous signal transduction pathways.Biochem Pharmacol. 2005;69:1705–1713.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"http://www.ncbi.nlm.nih.gov/pubmed/15885656"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A6A69C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Storr M, Gaffal E, Saur D, Schusdziarra V, Allescher HD. Effect of cannabinoids on neural transmission in rat gastric fundus. Can J Physiol Pharmacol. 2002;80:67–76.[</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"http://www.ncbi.nlm.nih.gov/pubmed/11911227"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F695DC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Storr M, Sibaev A, Marsicano G, Lutz B, Schusdziarra V, Timmermans JP, Allescher HD. Cannabinoid receptor type 1 modulates excitatory and inhibitory neurotransmission in mouse colon. Am J Physiol. 2004;286:G110–G117.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"http://www.ncbi.nlm.nih.gov/pubmed/12893627"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83F444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Straiker A, Stella N, Piomelli D, Mackie K, Karten HJ, Maguire G. Cannabinoid CB1 receptors and ligands in vertebrate retina: localization and function of an endogenous signaling system. Proc Natl Acad Sci USA. 1999a;96:14565–14570. [</w:t>
      </w:r>
      <w:hyperlink r:id="rId2132"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"http://www.ncbi.nlm.nih.gov/pubmed/10588745"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E2B3F6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Straiker AJ, Maguire G, Mackie K, Lindsey J. Localization of cannabinoid CB1 receptors in the human anterior eye and retina. Investig Ophthalmol Vis Sci. 1999b;40:2442–2448.[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"http://www.ncbi.nlm.nih.gov/pubmed/10476817"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C2CCDB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Strangman NM, Patrick SL, Hohmann AG, Tsou K, Walker JM. Evidence for a role of endogenous cannabinoids in the modulation of acute and tonic pain sensitivity. Brain Res. 1998;813:323–328.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"http://www.ncbi.nlm.nih.gov/pubmed/9838180"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DDD3B1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Stumpff F, Boxberger M, Krauss A, Rosenthal R, Meissner S, Choritz L, Wiederholt M, Thieme H. Stimulation of cannabinoid (CB1) and prostanoid (EP2) receptors opens BKCa channels and relaxes ocular trabecular meshwork. Exp Eye Res. 2005;80:697–708.[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"http://www.ncbi.nlm.nih.gov/pubmed/15862177"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B3128D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Sugiura T, Kodaka T, Nakane S, Miyashita T, Kondo S, Suhara Y, Takayama H, Waku K, Seki C, Baba N, et al. Evidence that the cannabinoid CB1 receptor is a 2-arachidonoylglycerol receptor: structure-activity relationship of 2-arachidonoylglycerol, ether-linked analogues, and related compounds. J Biol Chem. 1999;274:2794–2801.[</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"http://www.ncbi.nlm.nih.gov/pubmed/9915812"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7F7A1A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Sugiura T, Kondo S, Sukagawa A, Nakane S, Shinoda A, Itoh K, Yamashita A, Waku K. 2-Arachidonoylglycerol: a possible endogenous cannabinoid receptor ligand in brain.Biochem Biophys Res Commun. 1995;215:89–97.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"http://www.ncbi.nlm.nih.gov/pubmed/7575630"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200973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Sugiura T, Yoshinaga N, Kondo S, Waku K, Ishima Y. Generation of 2-arachidonoylglycerol, an endogenous cannabinoid receptor ligand, in picrotoxinin-administered rat brain. Biochem Biophys Res Commun. 2000;271:654–658.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"http://www.ncbi.nlm.nih.gov/pubmed/10814517"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BB72C1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Sugrue MF. New approaches to antiglaucoma therapy. J Med Chem. 1997;40:2793–2809.[</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"http://www.ncbi.nlm.nih.gov/pubmed/9288160"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D23774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Sumariwalla PF, Gallily R, Tchilibon S, Fride E, Mechoulam R, Feldmann M. A novel synthetic, nonpsychoactive cannabinoid acid (HU-320) with anti-inflammatory properties in murine collagen-induced arthritis. Arthritis Rheum. 2004;50:985–998.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"http://www.ncbi.nlm.nih.gov/pubmed/15022343"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4A2A6B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Sun YX, Tsuboi K, Okamoto Y, Tonai T, Murakami M, Kudo I, Ueda N. Biosynthesis of anandamide and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palmitoylethanolamine by sequential actions of phospholipase A2 and lysophospholipase D. Biochem J. 2004;380:749–756. [</w:t>
      </w:r>
      <w:hyperlink r:id="rId2133"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"http://www.ncbi.nlm.nih.gov/pubmed/14998370"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EE1C95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Sun YX, Tsuboi K, Zhao LY, Okamoto Y, Lambert DM, Ueda N. Involvement of </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acylethanolamine-hydrolyzing acid amidase in the degradation of anandamide and other</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acylethanolamines in macrophages. Biochim Biophys Acta. 2005;1736:211–2120.[</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"http://www.ncbi.nlm.nih.gov/pubmed/16154384"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6F5DDC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Sundram S, Copolov D, Dean B. Clozapine decreases [</w:t>
      </w:r>
      <w:r w:rsidRPr="00D66223">
        <w:rPr>
          <w:rFonts w:ascii="Times New Roman" w:eastAsia="Times New Roman" w:hAnsi="Times New Roman" w:cs="Times New Roman"/>
          <w:color w:val="000000"/>
          <w:sz w:val="20"/>
          <w:szCs w:val="20"/>
          <w:vertAlign w:val="superscript"/>
        </w:rPr>
        <w:t>3</w:t>
      </w:r>
      <w:r w:rsidRPr="00D66223">
        <w:rPr>
          <w:rFonts w:ascii="Times New Roman" w:eastAsia="Times New Roman" w:hAnsi="Times New Roman" w:cs="Times New Roman"/>
          <w:color w:val="000000"/>
        </w:rPr>
        <w:t>H] CP 55940 binding to the cannabinoid</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in the rat nucleus accumbens. Naunyn-Schmiedeberg’s Arch Pharmacol. 2005;371:428–433.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"http://www.ncbi.nlm.nih.gov/pubmed/15995876"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14B017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Suplita RL, 2nd, Gutierrez T, Fegley D, Piomelli D, Hohmann AG. Inhibition of fatty-acid amide hydrolase enhances cannabinoid stress-induced analgesia: sites of action in the dorsolateral periaqueductal gray and rostral ventrome-dial medulla.Neuropharmacology. 2006;50:372–379.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"http://www.ncbi.nlm.nih.gov/pubmed/16129456"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5837BE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Svendsen KB, Jensen TS, Bach FW. Does the cannabinoid dronabinol reduce central pain in multiple sclerosis? Randomised double blind placebo controlled crossover trial. BMJ.2004;329:253. [</w:t>
      </w:r>
      <w:hyperlink r:id="rId2134"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"http://www.ncbi.nlm.nih.gov/pubmed/15258006"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035590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Szabo B, Nordheim U, Niederhoffer N. Effects of cannabinoids on sympathetic and parasympathetic neuroeffector transmission in the rabbit heart. J Pharmacol Exp Ther.2001;297:819–826.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"http://www.ncbi.nlm.nih.gov/pubmed/11303075"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9A57B5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Szabo B, Siemes S, Wallmichrath I. Inhibition of GABAergic neurotransmission in the ventral tegmental area by cannabinoids. Eur J Neurosci. 2002;15:2057–2061.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"http://www.ncbi.nlm.nih.gov/pubmed/12099913"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C7AC1D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Tabarin A, Chaves YD, Carmona M del C, Catargi B, Zorrilla EP, Roberts AJ, Coscina DV, Rousset S, Redonnet A, Parker GC, et al. Resistance to diet-induced obesity in </w:t>
      </w:r>
      <w:r w:rsidRPr="00D66223">
        <w:rPr>
          <w:rFonts w:ascii="Times New Roman" w:eastAsia="Times New Roman" w:hAnsi="Times New Roman" w:cs="Times New Roman"/>
          <w:i/>
          <w:iCs/>
          <w:color w:val="000000"/>
        </w:rPr>
        <w:t>μ</w:t>
      </w:r>
      <w:r w:rsidRPr="00D66223">
        <w:rPr>
          <w:rFonts w:ascii="Times New Roman" w:eastAsia="Times New Roman" w:hAnsi="Times New Roman" w:cs="Times New Roman"/>
          <w:color w:val="000000"/>
        </w:rPr>
        <w:t>-opioid receptor-deficient mice: evidence for a “thrifty gene” Diabetes. 2005;54:3510–3516.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"http://www.ncbi.nlm.nih.gov/pubmed/16306369"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C6AC57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Takahashi KA, Castillo PE. The CB1 receptor mediates glutamatergic synaptic suppression in the hippocampus. Neuroscience. 2006;139:792–802.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"http://www.ncbi.nlm.nih.gov/pubmed/16527424"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72581A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Tanda G, Loddo P, Di Chiara G. Dependence of mesolimbic dopamine transmission on delta9-tetrahydrocannabinol. Eur J Pharmacol. 1999;376:23–26.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"http://www.ncbi.nlm.nih.gov/pubmed/10440085"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4ECACF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Tanda G, Munzar P, Goldberg SR. Self-administration behavior is maintained by the psychoactive ingredient of marijuana in squirrel monkeys. Nat Neurosci. 2000;3:1073–1074.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"http://www.ncbi.nlm.nih.gov/pubmed/11036260"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6B4D89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Tashkin DP, Baldwin GC, Sarafian T, Dubinett S, Roth MD. Respiratory and immunologic consequences of marijuana smoking. J Clin Pharmacol. 2002;42:71S–81S.[</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"http://www.ncbi.nlm.nih.gov/pubmed/12412839"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2E54C8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Tashkin DP, Reiss S, Shapiro BJ, Calvarese B, Olsen JL, Lodge JW. Bronchial effects of aerosolized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in healthy and asthmatic subjects. Am Rev Respir Dis. 1977;115:57–65.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"http://www.ncbi.nlm.nih.gov/pubmed/319717"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1B4C72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Tashkin DP, Shapiro BJ, Frank IM. Acute pulmonary physiologic effects of smoked marijuana and oral 9-tetrahydrocannabinol in healthy young men. N Engl J Med.1973;289:336–341.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"http://www.ncbi.nlm.nih.gov/pubmed/4718513"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F4A132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Tashkin DP, Shapiro BJ, Frank IM. Acute effects of smoked marijuana and oral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on specific airway conductance in asthmatic subjects. Am Rev Respir Dis. 1974;109:420–428.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"http://www.ncbi.nlm.nih.gov/pubmed/4816823"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7CD275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Tashkin DP, Shapiro BJ, Lee YE, Harper CE. Effects of smoked marijuana in experimentally induced asthma. Am Rev Respir Dis. 1975;112:377–386.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"http://www.ncbi.nlm.nih.gov/pubmed/1099949"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46B179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Taylor FM., 3rd Marijuana as a potential respiratory tract carcinogen: a retrospective analysis of a community hospital population. South Med J. 1988;81:1213–1216.[</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"http://www.ncbi.nlm.nih.gov/pubmed/3175726"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B74AD4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Teichner A, Ovadia H, Lavie G, Leker RR. Combination of dexanabinol and tempol in focal cerebral ischemia: is there a ceiling effect? Exp Neurol. 2003;182:353–360.[</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"http://www.ncbi.nlm.nih.gov/pubmed/12895446"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629850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Teixeira-Clerc F, Julien B, Grenard P, Tran Van Nhieu J, Deveaux V, Li L, Serriere-Lanneau V, Ledent C, Mallat A, Lotersztajn S. CB1 cannabinoid receptor antagonism: a new strategy for the treatment of liver fibrosis. Nat Med. 2006;12:671–676.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"http://www.ncbi.nlm.nih.gov/pubmed/16715087"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1E1CC9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Ten Ham M, Loskota WJ, Lomax P. Acute and chronic effects of </w:t>
      </w:r>
      <w:r w:rsidRPr="00D66223">
        <w:rPr>
          <w:rFonts w:ascii="Times New Roman" w:eastAsia="Times New Roman" w:hAnsi="Times New Roman" w:cs="Times New Roman"/>
          <w:i/>
          <w:iCs/>
          <w:color w:val="000000"/>
        </w:rPr>
        <w:t>β</w:t>
      </w:r>
      <w:r w:rsidRPr="00D66223">
        <w:rPr>
          <w:rFonts w:ascii="Times New Roman" w:eastAsia="Times New Roman" w:hAnsi="Times New Roman" w:cs="Times New Roman"/>
          <w:color w:val="000000"/>
        </w:rPr>
        <w:t>9-tetrahydrocannabinol on seizures in the gerbil. Eur J Pharmacol. 1975;31:148–152.[</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"http://www.ncbi.nlm.nih.gov/pubmed/1126373"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E719AC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Thaker GK, Carpenter WT., Jr Advances in schizophrenia. Nat Med. 2001;7:667–671.[</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"http://www.ncbi.nlm.nih.gov/pubmed/11385502"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74BEF2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Tham SM, Angus JA, Tudor EM, Wright CE. Synergistic and additive interactions of the cannabinoid agonist CP55,940 with </w:t>
      </w:r>
      <w:r w:rsidRPr="00D66223">
        <w:rPr>
          <w:rFonts w:ascii="Times New Roman" w:eastAsia="Times New Roman" w:hAnsi="Times New Roman" w:cs="Times New Roman"/>
          <w:i/>
          <w:iCs/>
          <w:color w:val="000000"/>
        </w:rPr>
        <w:t>μ</w:t>
      </w:r>
      <w:r w:rsidRPr="00D66223">
        <w:rPr>
          <w:rFonts w:ascii="Times New Roman" w:eastAsia="Times New Roman" w:hAnsi="Times New Roman" w:cs="Times New Roman"/>
          <w:color w:val="000000"/>
        </w:rPr>
        <w:t> opioid receptor and </w:t>
      </w:r>
      <w:r w:rsidRPr="00D66223">
        <w:rPr>
          <w:rFonts w:ascii="Times New Roman" w:eastAsia="Times New Roman" w:hAnsi="Times New Roman" w:cs="Times New Roman"/>
          <w:i/>
          <w:iCs/>
          <w:color w:val="000000"/>
        </w:rPr>
        <w:t>α</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-adrenoceptor agonists in acute pain models in mice. Br J Pharmacol. 2005;144:875–884. [</w:t>
      </w:r>
      <w:hyperlink r:id="rId2135"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"http://www.ncbi.nlm.nih.gov/pubmed/15778704"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721BB3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Thanos PK, Dimitrakakis ES, Rice O, Gifford A, Volkow ND. Ethanol self-administration and ethanol conditioned place preference are reduced in mice lacking cannabinoid CB1 receptors. Behav Brain Res. 2005;164:206–213.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"http://www.ncbi.nlm.nih.gov/pubmed/16140402"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4186BD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Thiele TE, Marsh DJ, Ste Marie L, Bernstein IL, Palmiter RD. Ethanol consumption and resistance are inversely related to neuropeptide Y levels. Nature (Lond) 1998;396:366–369.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"http://www.ncbi.nlm.nih.gov/pubmed/9845072"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7ED49A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Thomas A, Stevenson LA, Wease KN, Price MR, Baillie G, Ross RA, Pertwee RG. Evidence that the plant cannabinoid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-tetrahydrocannabivarin is a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and CB</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 receptor antagonist. Br J Pharmacol. 2005;146:917–926. [</w:t>
      </w:r>
      <w:hyperlink r:id="rId2136"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"http://www.ncbi.nlm.nih.gov/pubmed/16205722"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52E865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Thomas EA, Carson MJ, Neal MJ, Sutcliffe JG. Unique allosteric regulation of 5-hydroxytryptamine receptor-mediated signal transduction by oleamide. Proc Natl Acad Sci USA. 1997;94:14115–14119. [</w:t>
      </w:r>
      <w:hyperlink r:id="rId2137"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"http://www.ncbi.nlm.nih.gov/pubmed/9391162"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4E5BF0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Thomas EA, Cravatt BF, Sutcliffe JG. The endogenous lipid oleamide activates serotonin 5-HT7 neurons in mouse thalamus and hypothalamus. J Neurochem. 1999;72:2370–2378.[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"http://www.ncbi.nlm.nih.gov/pubmed/10349846"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CDE6B8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Thomas MJ, Beurrier C, Bonci A, Malenka RC. Long-term depression in the nucleus accumbens: a neural correlate of behavioral sensitization to cocaine. Nat Neurosc.2001;4:1217–1223.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"http://www.ncbi.nlm.nih.gov/pubmed/11694884"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BD0CB4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Thompson AJ, Baker D. Cannabinoids in MS: potentially useful but not just yet!Neurology. 2002;58:1323–1324.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"http://www.ncbi.nlm.nih.gov/pubmed/12011274"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41422F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Thornton-Jones ZD, Vickers SP, Clifton PG. The cannabinoid CB1 receptor antagonist SR141716A reduces appetitive and consummatory responses to food.Psychopharmacology. 2005;179:452–460.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"http://www.ncbi.nlm.nih.gov/pubmed/15821957"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38E16F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Timpone JG, Wright DJ, Li N, Egorin MJ, Enama ME, Mayers J, Galetto G. The safety and pharmacokinetics of single-agent and combination therapy with megestrol acetate and dronabinol for the treatment of HIV wasting syndrome: the DATRI 004 Study Group. Division of AIDS Treatment Research Initiative. AIDS Res Hum Retroviruses.1997;13:305–315.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"http://www.ncbi.nlm.nih.gov/pubmed/9071430"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D1445F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Tomida I, Pertwee RG, Azuara-Blanco A. Cannabinoids and glaucoma. Br J Ophthalmol.2004;88:708–713. [</w:t>
      </w:r>
      <w:hyperlink r:id="rId2138"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"http://www.ncbi.nlm.nih.gov/pubmed/15090428"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DCD0A1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Tournier M, Sorbara F, Gindre C, Swendsen JD, Verdoux H. Cannabis use and anxiety in daily life: a naturalistic investigation in a non-clinical population. Psychiatry Res.2003;118:1–8.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"http://www.ncbi.nlm.nih.gov/pubmed/12759155"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E08196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Tramèr MR, Carroll D, Campbell FA, Reynolds DJM, Moore RA, McQuay HJ. Cannabinoids for control of chemotherapy induced nausea and vomiting: quantitative systematic review. Br Med J. 2001;323:1–8. [</w:t>
      </w:r>
      <w:hyperlink r:id="rId2139"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"http://www.ncbi.nlm.nih.gov/pubmed/11440936"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7C3351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Tranguch S, Daikoku T, Guo Y, Wang H, Dey SK. Molecular complexity in establishing uterine receptivity and implantation. Cell Mol Life Sci. 2005;62:1964–1973.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"http://www.ncbi.nlm.nih.gov/pubmed/16143898"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6D9C2A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Treffert DA. Marijuana use in schizophrenia: a clear hazard. Am J Psychiatry.1978;135:1213–1215.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"http://www.ncbi.nlm.nih.gov/pubmed/29496"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B0D32B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Tsou K, Brown S, Sanudo-Pena MC, Mackie K, Walker JM. Immunohistochemical distribution of cannabinoid CB1 receptors in the rat central nervous system.Neuroscience. 1998;83:393–411.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"http://www.ncbi.nlm.nih.gov/pubmed/9460749"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45FA39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Tsou K, Lowitz KA, Hohmann AG, Martin WJ, Hathaway CB, Bereiter DA, Walker JM. Suppression of noxious stimulus-evoked expression of Fos protein-like immunoreactivity in rat spinal cord by a selective cannabinoid agonist. Neuroscience. 1996;70:791–798.[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"http://www.ncbi.nlm.nih.gov/pubmed/10627219"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412F30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Tsou K, Mackie K, Sanudo-Pena MC, Walker JM. Cannabinoid CB1 receptors are localized primarily on cholecystokinin-containing GABAergic inter-neurons in the rat hippocampal formation. Neuroscience. 1999;93:969–975.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"http://www.ncbi.nlm.nih.gov/pubmed/10473261"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601347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Tsuboi K, Sun YX, Okamoto Y, Araki N, Tonai T, Ueda N. Molecular characterization of</w:t>
      </w:r>
      <w:r w:rsidRPr="00D66223">
        <w:rPr>
          <w:rFonts w:ascii="Times New Roman" w:eastAsia="Times New Roman" w:hAnsi="Times New Roman" w:cs="Times New Roman"/>
          <w:i/>
          <w:iCs/>
          <w:color w:val="000000"/>
        </w:rPr>
        <w:t>N-</w:t>
      </w:r>
      <w:r w:rsidRPr="00D66223">
        <w:rPr>
          <w:rFonts w:ascii="Times New Roman" w:eastAsia="Times New Roman" w:hAnsi="Times New Roman" w:cs="Times New Roman"/>
          <w:color w:val="000000"/>
        </w:rPr>
        <w:t>acylethanolamine-hydrolyzing acid amidase, a novel member of the choloylglycine hydrolase family with structural and functional similarity to acid ceramidase. J Biol Chem. 2005;280:11082–11092.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"http://www.ncbi.nlm.nih.gov/pubmed/15655246"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746C7E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Tucci SA, Rogers EK, Korbonits M, Kirkham TC. The cannabinoid CB1 receptor antagonist SR141716 blocks the orexigenic effects of intrahypothalamic ghrelin. Br J Pharmacol. 2004;143:520–523. [</w:t>
      </w:r>
      <w:hyperlink r:id="rId2140"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"http://www.ncbi.nlm.nih.gov/pubmed/15381634"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16F700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Turner WM, Tsuang MT. Impact of substance abuse on the course and outcome of schizophrenia. Schizophr Bull. 1990;16:87–95.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"http://www.ncbi.nlm.nih.gov/pubmed/2185537"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B29ECE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Twelves D, Perkins KS, Counsell C. Systematic review of incidence studies of Parkinson’s disease. Mov Disord. 2003;18:19–31.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"http://www.ncbi.nlm.nih.gov/pubmed/12518297"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27309E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Tzavara ET, Wade M, Nomikos GG. Biphasic effects of cannabinoids on acetylcholine release in the hippocampus: site and mechanism of action. J Neurosci. 2003;23:9374–9384.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"http://www.ncbi.nlm.nih.gov/pubmed/14561865"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24FB98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Ueda N, Kurahashi Y, Yamamoto S, Tokunaga T. Partial purification and characterization of the porcine brain enzyme hydrolyzing and synthesizing anandamide. J Biol Chem. 1995;270:23823–23827.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"http://www.ncbi.nlm.nih.gov/pubmed/7559559"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78D95B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Ugdyzhekova DS, Krylatov AV, Bernatskaya NA, Maslov LN, Mechoulam R, Pertwee RG. Activation of cannabinoid receptors decreases the area of ischemic myocardial necrosis. Bull Exp Biol Med. 2002;133:125–126.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"http://www.ncbi.nlm.nih.gov/pubmed/12428278"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DB531F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Ugdyzhekova DS, Maslov LN, Krylatov AV, Lishmanov IuB, Tam SV. Specificity of the anti-arrhythmic effect of </w:t>
      </w:r>
      <w:r w:rsidRPr="00D66223">
        <w:rPr>
          <w:rFonts w:ascii="Times New Roman" w:eastAsia="Times New Roman" w:hAnsi="Times New Roman" w:cs="Times New Roman"/>
          <w:i/>
          <w:iCs/>
          <w:color w:val="000000"/>
        </w:rPr>
        <w:t>κ</w:t>
      </w:r>
      <w:r w:rsidRPr="00D66223">
        <w:rPr>
          <w:rFonts w:ascii="Times New Roman" w:eastAsia="Times New Roman" w:hAnsi="Times New Roman" w:cs="Times New Roman"/>
          <w:color w:val="000000"/>
        </w:rPr>
        <w:t>1-opioid receptor agonists. Eksp Klin Farmakol. 2001;64:17–20.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"http://www.ncbi.nlm.nih.gov/pubmed/11589101"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B4AE29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Ujike H, Morita Y. New perspectives in the studies on endocannabinoid and cannabis: cannabinoid receptors and schizophrenia. J Pharmacol Sci. 2004;96:376–381.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"http://www.ncbi.nlm.nih.gov/pubmed/15613777"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2E493F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Ujike H, Takaki M, Nakata K, Tanaka Y, Takeda T, Kodama M, Fujiwara Y, Sakai A, Kuroda S. CNR1, central cannabinoid receptor gene, associated with susceptibility to hebephrenic schizophrenia. Mol Psychiatry. 2002;7:515–518.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"http://www.ncbi.nlm.nih.gov/pubmed/12082570"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60DA9E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Ulugol A, Ozyigit F, Yesilyurt O, Dogrul A. The additive antinociceptive interaction between WIN 55,212-2, a cannabinoid agonist, and ketorolac. Anesth Analg.2006;102:443–447.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"http://www.ncbi.nlm.nih.gov/pubmed/16428540"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53AB7D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Underdown NJ, Hiley CR, Ford WR. Anandamide reduces infarct size in rat isolated hearts subjected to ischaemia-reperfusion by a novel cannabinoid mechanism. Br J Pharmacol. 2005;146:809–816. [</w:t>
      </w:r>
      <w:hyperlink r:id="rId2141"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"http://www.ncbi.nlm.nih.gov/pubmed/16158067"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8AC80A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Ungerleider JT, Andyrsiak T, Fairbanks L, Ellison GW, Myers LW. Δ-9-THC in the treatment of spasticity associated with multiple sclerosis. Adv Alcohol Subst Abuse.1987;7:39–50.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"http://www.ncbi.nlm.nih.gov/pubmed/2831701"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CD1ACE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Urigüen L, Perez-Rial S, Ledent C, Palomo T, Manzanares J. Impaired action of anxiolytic drugs in mice deficient in cannabinoid CB1 receptors. Neuropharmacology.2004;46:966–973.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"http://www.ncbi.nlm.nih.gov/pubmed/15081793"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2E26F3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Vaccani A, Massi P, Colombo A, Rubino T, Parolaro D. Cannabidiol inhibits human glioma cell migration through a cannabinoid receptor-independent mechanism. Br J Pharmacol. 2005;144:1032–1036. [</w:t>
      </w:r>
      <w:hyperlink r:id="rId2142"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"http://www.ncbi.nlm.nih.gov/pubmed/15700028"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3D1301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Vachon L, FitzGerald MX, Solliday NH, Gould IA, Gaensler EA. Single-dose effects of marihuana smoke: bronchial dynamics and respiratory-center sensitivity in normal subjects. N Engl J Med. 1973;288:985–989.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"http://www.ncbi.nlm.nih.gov/pubmed/4696254"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B2E315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Valjent E, Maldonado R. A behavioural model to reveal place preference to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in mice. Psychopharmacology. 2000;147:436–438.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"http://www.ncbi.nlm.nih.gov/pubmed/10672638"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6282B7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Valverde O, Ledent C, Beslot F, Parmentier M, Roques BP. Reduction of stress-induced analgesia but not of exogenous opioid effects in mice lacking CB1 receptors. Eur J Neurosci. 2000;12:533–539.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"http://www.ncbi.nlm.nih.gov/pubmed/10712632"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E18C2B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van der Stelt M, Di Marzo V. The endocannabinoid system in the basal ganglia and in the mesolimbic reward system: implications for neurological and psychiatric disorders. Eur J Pharmacol. 2003;480:133–150.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"http://www.ncbi.nlm.nih.gov/pubmed/14623357"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6F370D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van der Stelt M, Di Marzo V. Endovanilloids: putative endogenous ligands of transient receptor potential vanilloid 1 channels. Eur J Biochem. 2004;271:1827–1834.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"http://www.ncbi.nlm.nih.gov/pubmed/15128293"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43D2AC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van der Stelt M, Fox SH, Hill M, Crossman AR, Petrosino S, Di Marzo V, Brotchie JM. A role for endocannabinoids in the generation of parkinsonism and levodopa-induced dyskinesia in MPTP-lesioned non-human primate models of Parkinson’s disease. FASEB J. 2005;19:1140–1142.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"http://www.ncbi.nlm.nih.gov/pubmed/15894565"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99E9DA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van der Stelt M, Veldhuis WB, Bar PR, Veldink GA, Vliegenthart JF, Nicolay K. Neuroprotection by Δ9-tetrahydrocannabinol, the main active compound in marijuana, against ouabain-induced in vivo excitotoxicity. J Neurosci. 2001a;21:6475–6479.[</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"http://www.ncbi.nlm.nih.gov/pubmed/11517236"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5132AE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van der Stelt M, Veldhuis WB, van Haaften GW, Fezza F, Bisogno T, Bar PR, Veldink GA, Vliegenthart JF, Di Marzo V, Nicolay K. Exogenous anandamide protects rat brain against acute neuronal injury in vivo. J Neurosci. 2001b;21:8765–8771.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"http://www.ncbi.nlm.nih.gov/pubmed/11698588"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B6260F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Vaney C, Heinzel-Gutenbrunner M, Jobin P, Tschopp F, Gattlen B, Hagen U, Schnelle M, Reif M. Efficacy, safety and tolerability of an orally administered cannabis extract in the treatment of spasticity in patients with multiple sclerosis: a randomized, double-blind, placebo-controlled, crossover study. Mult Scler. 2004;10:417–424.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"http://www.ncbi.nlm.nih.gov/pubmed/15327040"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82FF89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Van Gaal LF, Rissanen AM, Scheen AJ, Ziegler O, Rossner S. for the RIO-Europe Study Group. Effects of the cannabinoid-1 receptor blocker rimonabant on weight reduction and cardiovascular risk factors in overweight patients: 1-year experience from the RIO-Europe study. Lancet. 2005;365:1389–1397.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"http://www.ncbi.nlm.nih.gov/pubmed/15836887"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35FBC1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van Oosten BW, Killestein J, Mathus-Vliegen EM, Polman CH. Multiple sclerosis following treatment with a cannabinoid receptor-1 antagonist. Mult Scler. 2004;10:330–331.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"http://www.ncbi.nlm.nih.gov/pubmed/15222701"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ABFFAB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Van Sickle MD, Duncan M, Kingsley PJ, Mouihate A, Urbani P, Mackie K, Stella N, Makriyannis A, Piomelli D, Davison JS, et al. Identification and functional characterization of brainstem cannabinoid CB2 receptors. Science (Wash DC)2005;310:329–332.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"http://www.ncbi.nlm.nih.gov/pubmed/16224028"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2027DC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Varga K, Lake K, Martin BR, Kunos G. Novel antagonist implicates the CB1 cannabinoid receptor in the hypotensive action of anandamide. Eur J Pharmacol.1995;278:279–283.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"http://www.ncbi.nlm.nih.gov/pubmed/7589169"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49FE46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Varga K, Lake KD, Huangfu D, Guyenet PG, Kunos G. Mechanism of the hypotensive action of anandamide in anesthetized rats. Hypertension. 1996;28:682–686.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"http://www.ncbi.nlm.nih.gov/pubmed/8843898"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50B1F1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Varga K, Wagner JA, Bridgen DT, Kunos G. Platelet- and macrophage-derived endogenous cannabinoids are involved in endotoxin-induced hypotension. FASEB J.1998;12:1035–1044.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"http://www.ncbi.nlm.nih.gov/pubmed/9707176"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6B461A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Varma DR, Goldbaum D. Effect of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on experimental hypertension in rats. J Pharm Pharmacol. 1975;27:790–791.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"http://www.ncbi.nlm.nih.gov/pubmed/241799"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112917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Varma N, Carlson GC, Ledent C, Alger BE. Metabotropic glutamate receptors drive the endocannabinoid system in the hippocampus. J Neurosci. 2001;21:RC188.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"http://www.ncbi.nlm.nih.gov/pubmed/11734603"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063679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Velasco G, Galve-Roperh I, Sanchez C, Blazquez C, Guzman M. Hypothesis: cannabinoid therapy for the treatment of gliomas. Neuropharmacology. 2004;47:315–323.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"http://www.ncbi.nlm.nih.gov/pubmed/15275820"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08A9C4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Venance L, Piomelli D, Glowinski J, Giaume C. Inhibition by anandamide of gap junctions and intercellular calcium signalling in striatal astrocytes. Nature (Lond)1995;376:590–594.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"http://www.ncbi.nlm.nih.gov/pubmed/7637807"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09AD42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Vered M, Bar-Joseph A, Belayev L, Berkovich Y, Biegon A. Anti-ischemia activity of HU-211, a non-psychotropic synthetic cannabinoid. Acta Neurochir Suppl. 1994;60:335–337.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"http://www.ncbi.nlm.nih.gov/pubmed/7976583"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ECA658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Verty ANA, McFarlane JR, McGregor IS, Mallet PE. Evidence for an interaction between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cannabinoid and melanocortin NCR-4 receptors in regulating food intake.Endocrinology. 2004;145:3224–3231.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"http://www.ncbi.nlm.nih.gov/pubmed/15033920"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5A6AEE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Verty ANA, Singh ME, McGregor IS, Mallet PE. The cannabinoid receptor antagonist SR 141716 attenuates overfeeding induced by systemic or intracranial morphine.Psychopharmacology. 2003;168:314–323.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"http://www.ncbi.nlm.nih.gov/pubmed/12700881"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690EE9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Vickers SP, Kennett GA. Cannabinoids and the regulation of ingestive behavior. Curr Drug Targets. 2005;6:215–223.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"http://www.ncbi.nlm.nih.gov/pubmed/15777191"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11D2D4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Vickers SP, Webster LJ, Wyatt A, Dourish CT, Kennett GA. Preferential effects of the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antagonist, SR 141716, on food intake and body weight gain of obese (fa/fa) compared to lean Zucker rats. Psychopharmacology. 2003;167:103–111.[</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"http://www.ncbi.nlm.nih.gov/pubmed/12632249"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75EFF9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Vidrio H, Sanchez-Salvatori MA, Medina M. Cardiovascular effects of (−)-11-OH-delta 8-tetrahydrocannabinol-dimethylheptyl in rats. J Cardiovasc Pharmacol. 1996;28:332–336.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"http://www.ncbi.nlm.nih.gov/pubmed/8856492"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2812FC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Vigano D, Rubino T, Parolaro D. Molecular and cellular basis of cannabinoid and opioid interactions. Pharmacol Biochem Behav. 2005a;81:360–368.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"http://www.ncbi.nlm.nih.gov/pubmed/15927245"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112F9B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Vigano D, Rubino T, Vaccani A, Bianchessi S, Marmorato P, Castiglioni C, Parolaro D. Molecular mechanisms involved in the asymmetric interaction between cannabinoid and opioid systems. Psychopharmacology. 2005b;182:527–536.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"http://www.ncbi.nlm.nih.gov/pubmed/16079992"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00327F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Vinod KY, Hungund BL. Endocannabinoid lipids and mediated system: Implications for alcoholism and neuropsychiatric disorders. Life Sci. 2005;77:1569–1583.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"http://www.ncbi.nlm.nih.gov/pubmed/16005471"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4210EF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Viveros MP, Marco EM, File SE. Endocannabinoid system and stress and anxiety responses. Pharmacol Biochem Behav. 2005;81:331–342.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"http://www.ncbi.nlm.nih.gov/pubmed/15927244"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346EFB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Vizi ES, Katona I, Freund TF. Evidence for presynaptic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receptor-mediated inhibition of noradrenaline release in the guinea pig lung. Eur J Pharmacol.2001;431:237–244.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"http://www.ncbi.nlm.nih.gov/pubmed/11728431"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3673A3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Vlachou S, Nomikos GG, Panagis G. WIN 55,212-2 decreases the reinforcing actions of cocaine through CB1 cannabinoid receptor stimulation. Behav Brain Res. 2003;141:215–222.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"http://www.ncbi.nlm.nih.gov/pubmed/12742258"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A3117B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Volicer L, Stelly M, Morris J, McLaughlin J, Volicer BJ. Effects of dronabinol on anorexia and disturbed behavior in patients with Alzheimer’s disease. J Geriat Psychiatry.1997;12:913–919.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"http://www.ncbi.nlm.nih.gov/pubmed/9309469"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866A54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Volkow ND, Wang G-J, Fowler JS, Logan J, Gatley SJ, Gifford A, Hitzemann R, Ding YS, Pappas N. Prediction of reinforcing responses to psychostimulants in humans by brain dopamine D</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 receptor levels. Am J Psychiatry. 1999;156:1440–1443.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"http://www.ncbi.nlm.nih.gov/pubmed/10484959"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4DECB8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Volkow ND, Wang G-J, Fowler JS, Logan J, Gatley SJ, Hitzemann R, Chen AD, Dewey SL, Pappas N. Decreased striatal dopaminergic responsiveness in detoxified cocaine-dependent subjects. Nature (Lond) 1997;386:830–833.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"http://www.ncbi.nlm.nih.gov/pubmed/9126741"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232481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Voruganti LN, Slomka P, Zabel P, Mattar A, Awad AG. Cannabis induced dopamine release: an in-vivo SPECT study. Psychiatry Res. 2001;107:173–177.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"http://www.ncbi.nlm.nih.gov/pubmed/11566433"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E03881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Wada JA, Osawa T, Corcoran ME. Effects of tetrahydrocannabinols on kindled amygdaloid seizures and photogenic seizures in Senegalese baboons, </w:t>
      </w:r>
      <w:r w:rsidRPr="00D66223">
        <w:rPr>
          <w:rFonts w:ascii="Times New Roman" w:eastAsia="Times New Roman" w:hAnsi="Times New Roman" w:cs="Times New Roman"/>
          <w:i/>
          <w:iCs/>
          <w:color w:val="000000"/>
        </w:rPr>
        <w:t>Papio papio</w:t>
      </w:r>
      <w:r w:rsidRPr="00D66223">
        <w:rPr>
          <w:rFonts w:ascii="Times New Roman" w:eastAsia="Times New Roman" w:hAnsi="Times New Roman" w:cs="Times New Roman"/>
          <w:color w:val="000000"/>
        </w:rPr>
        <w:t>.Epilepsia. 1975a;16:439–448.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"http://www.ncbi.nlm.nih.gov/pubmed/810346"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888EB5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Wada JA, Wake A, Sato M, Corcoran ME. Antiepileptic and prophylactic effects of tetrahydrocannabinols in amygdaloid kindled cats. Epilepsia. 1975b;16:503–510.[</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"http://www.ncbi.nlm.nih.gov/pubmed/1183427"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7B954B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Wade DT, Makela P, Robson P, House H, Bateman C. Do cannabis-based medicinal extracts have general or specific effects on symptoms in multiple sclerosis? A double-blind, randomized, placebo-controlled study on 160 patients. Mult Scler. 2004;10:434–441.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"http://www.ncbi.nlm.nih.gov/pubmed/15327042"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BF4418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Wade DT, Robson P, House H, Makela P, Aram J. A preliminary controlled study to determine whether whole-plant cannabis extracts can improve intractable neurogenic symptoms. Clin Rehabil. 2003;17:21–29.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"http://www.ncbi.nlm.nih.gov/pubmed/12617376"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482CFB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Wagner JA, Abesser M, Karcher J, Laser M, Kunos G. Coronary vasodilator effects of endogenous cannabinoids in vasopressin-preconstricted unpaced rat isolated hearts. J Cardiovasc Pharmacol. 2005;46:348–355.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"http://www.ncbi.nlm.nih.gov/pubmed/16116341"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967096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Wagner JA, Hu K, Bauersachs J, Karcher J, Wiesler M, Goparaju SK, Kunos G, Ertl G. Endogenous cannabinoids mediate hypotension after experimental myocardial infarction.J Am Coll Cardiol. 2001a;38:2048–2054.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"http://www.ncbi.nlm.nih.gov/pubmed/11738314"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0DF91A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Wagner JA, Hu K, Karcher J, Bauersachs J, Schafer A, Laser M, Han H, Ertl G.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cannabinoid receptor antagonism promotes remodeling and cannabinoid treatment prevents endothelial dysfunction and hypotension in rats with myocardial infarction. Br J Pharmacol. 2003;138:1251–1258. [</w:t>
      </w:r>
      <w:hyperlink r:id="rId2143"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"http://www.ncbi.nlm.nih.gov/pubmed/12711625"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BE45F9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Wagner JA, Járai Z, Bátkai S, Kunos G. Hemodynamic effects of cannabinoids: coronary and cerebral vasodilation mediated by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receptors. Eur J Pharmacol.2001b;423:203–210.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"http://www.ncbi.nlm.nih.gov/pubmed/11448486"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3349B4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Wagner JA, Varga K, Ellis EF, Rzigalinski BA, Martin BR, Kunos G. Activation of peripheral CB1 cannabinoid receptors in haemorrhagic shock. Nature (Lond)1997;390:518–521.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"http://www.ncbi.nlm.nih.gov/pubmed/9394002"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435775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Wagner JA, Varga K, Járai Z, Kunos G. Mesenteric vasodilation mediated by endothelial anandamide receptors. Hypertension. 1999;33:429–434.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"http://www.ncbi.nlm.nih.gov/pubmed/9931142"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23107C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Wahn H, Wolf J, Kram F, Frantz S, Wagner JA. The endocannabinoid arachidonyl ethanolamide (anandamide) increases pulmonary arterial pressure via cyclooxygenase-2 products in isolated rabbit lungs. Am J Physiol. 2005;289:H2491–H2496.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"http://www.ncbi.nlm.nih.gov/pubmed/16055511"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E03FA5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Waksman Y, Olson JM, Carlisle SJ, Cabral GA. The central cannabinoid receptor (CB1) mediates inhibition of nitric oxide production by rat microglial cells. J Pharmacol Exp Ther. 1999;288:1357–1366.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"http://www.ncbi.nlm.nih.gov/pubmed/10027878"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9A8ADE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Walker JM, Huang SM. Cannabinoid analgesia. Pharmacol Ther. 2002;95:127–135.[</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"http://www.ncbi.nlm.nih.gov/pubmed/12182960"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7247B3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Walker JM, Huang SM, Strangman NM, Sañudo-Peña MC. Identification of the role of endogenous cannabinoids in pain modulation: strategies and pitfalls. J Pain. 2000;1:20–32.</w:t>
      </w:r>
    </w:p>
    <w:p w14:paraId="6D98CAD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Walker JM, Huang SM, Strangman NM, Tsou K, Sañudo-Peña MC. Pain modulation by release of the endogenous cannabinoid anandamide. Proc Natl Acad Sci USA.1999;96:12198–12203. [</w:t>
      </w:r>
      <w:hyperlink r:id="rId2144"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"http://www.ncbi.nlm.nih.gov/pubmed/10518599"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9A9B73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Walker JM, Krey JF, Chu CJ, Huang SM. Endocannabinoids and related fatty acid derivatives in pain modulation. Chem Phys Lipids. 2002;121:159–172.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"http://www.ncbi.nlm.nih.gov/pubmed/12505698"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EE6025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Wallace MJ, Blair RE, Falenski KW, Martin BR, DeLorenzo RJ. The endogenous cannabinoid system regulates seizure frequency and duration in a model of temporal lobe epilepsy. J Pharmacol Exp Ther. 2003a;307:129–137.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"http://www.ncbi.nlm.nih.gov/pubmed/12954810"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8F54D4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Wallace MJ, Martin BR, DeLorenzo RJ. Evidence for a physiological role of endocannabinoids in the modulation of seizure threshold and severity. Eur J Pharmacol.2002;452:295–301.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"http://www.ncbi.nlm.nih.gov/pubmed/12359270"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5A3608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Walsh D, Nelson KA, Mahmoud FA. Established and potential therapeutic applications of cannabinoids in oncology. Support Care Cancer. 2003;11:137–143.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"http://www.ncbi.nlm.nih.gov/pubmed/12618922"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7BC22D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Walter L, Franklin A, Witting A, Wade C, Xie Y, Kunos G, Mackie K, Stella N. Nonpsychotropic cannabinoid receptors regulate microglial cell migration. J Neurosci.2003;23:1398–1405.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"http://www.ncbi.nlm.nih.gov/pubmed/12598628"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7918AA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Walter L, Stella N. Cannabinoids and neuroinflammation. Br J Pharmacol.2004;141:775–785. [</w:t>
      </w:r>
      <w:hyperlink r:id="rId2145"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"http://www.ncbi.nlm.nih.gov/pubmed/14757702"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5817F9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Walther S, Mahlberg R, Eichmann U, Kunz D. Δ-9-Tetrahydrocannabinol for nighttime agitation in severe dementia. Psychopharmacology. 2006;185:524–528.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"http://www.ncbi.nlm.nih.gov/pubmed/16521031"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4078F0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Wang H, Dey SK, Maccarrone M. Jekyll and Hyde: two faces of cannabinoid signaling in male and female fertility. Endocr Rev. 2006 in press.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"http://www.ncbi.nlm.nih.gov/pubmed/16682502"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107DA7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Wang H, Guo Y, Wang D, Kingsley PJ, Marnett LJ, Das SK, DuBois RN, Dey SK. Aberrant cannabinoid signaling impairs oviductal transport of embryos. Nat Med.2004;10:1074–1079.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"http://www.ncbi.nlm.nih.gov/pubmed/15378054"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554BA8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Wang J, Paria BC, Dey SK, Armant DR. Stage-specific excitation of cannabinoid receptor exhibits differential effects on mouse embryonic development. Biol Reprod.1999;60:839–844.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"http://www.ncbi.nlm.nih.gov/pubmed/10084956"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E85C3B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Wang L, Liu J, Harvey-White J, Zimmer A, Kunos G. Endocannabinoid signaling via cannabinoid receptor 1 is involved in ethanol preference and its age-dependent decline in mice. Proc Natl Acad Sci USA. 2003;100:1393–1398. [</w:t>
      </w:r>
      <w:hyperlink r:id="rId2146"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"http://www.ncbi.nlm.nih.gov/pubmed/12538878"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CB0F23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Wang X, Feuerstein GZ. Role of immune and inflammatory mediators in CNS injury.Drug News Perspect. 2000;13:133–140.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"http://www.ncbi.nlm.nih.gov/pubmed/12937603"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B48A8B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Wang Y, Kaminski NE, Wang DH. VR1-mediated depressor effects during high-salt intake: role of anandamide. Hypertension. 2005;46:986–991.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"http://www.ncbi.nlm.nih.gov/pubmed/16144988"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D7DE0B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Wang Y, Liu Y, Ito Y, Hashiguchi T, Kitajima I, Yamakuchi M, Shimizu H, Matsuo S, Imaizumi H, Maruyama I. Simultaneous measurement of anandamide and 2-arachidonoylglycerol by polymyxin B-selective adsorption and subsequent high-performance liquid chromatography analysis: increase in endogenous cannabinoids in the sera of patients with endotoxic shock. Anal Biochem. 2001;294:73–82.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"http://www.ncbi.nlm.nih.gov/pubmed/11412008"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12334D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Ward SJ, Dykstra LA. The role of CB1 receptors in sweet versus fat reinforcement: effect of CB1 receptor deletion, CB1 receptor antagonism (SR141716A) and CB1 receptor agonism (CP-55940) Behav Pharmacol. 2005;16:381–388.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"http://www.ncbi.nlm.nih.gov/pubmed/16148442"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EAEB37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Ware M, Beaulieu P. Cannabinoids for the treatment of pain: an update on recent clinical trials. Pain Res Manag. 2005;10:27A–30A.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"http://www.ncbi.nlm.nih.gov/pubmed/16237479"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F28694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Ware MA, Adams H, Guy GW. The medicinal use of cannabis in the UK: results of a nationwide survey. Int J Clin Pract. 2005;59:291–295.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"http://www.ncbi.nlm.nih.gov/pubmed/15857325"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C5C6CF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Ware MA, Doyle CR, Woods R, Lynch ME, Clark AJ. Cannabis use for chronic non-cancer pain: results of a prospective survey. Pain. 2003;102:211–216.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"http://www.ncbi.nlm.nih.gov/pubmed/12620613"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0CC155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Wartmann M, Campbell D, Subramanian A, Burstein SH, Davis RJ. The MAP kinase signal transduction pathway is activated by the endogenous cannabinoid anandamide.FEBS Lett. 1995;359:133–136.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"http://www.ncbi.nlm.nih.gov/pubmed/7867785"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05BA8D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Watzl B, Scuderi P, Watson RR. Influence of marijuana components (THC and CBD) on human mononuclear cell cytokine secretion in vitro. Adv Exp Med Biol. 1991;288:63–70.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"http://www.ncbi.nlm.nih.gov/pubmed/1659139"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769DC3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Weidenfeld J, Feldman S, Mechoulam R. Effect of the brain constituent anandamide, a cannabinoid receptor agonist, on the hypothalamo-pituitary-adrenal axis in the rat.Neuroendocrinology. 1994;59:110–112.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"http://www.ncbi.nlm.nih.gov/pubmed/8127398"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332BB3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Weiss F, Lorang MT, Bloom FE, Koob GF. Oral alcohol self-administration stimulates dopamine release in the rat nucleus accumbens: genetic and motivational determinants. J Pharmacol Exp Ther. 1993;267:250–258.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"http://www.ncbi.nlm.nih.gov/pubmed/8229752"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C46245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Weksler ME, Gouras G, Relkin NR, Szabo P. The immune system, amyloid-</w:t>
      </w:r>
      <w:r w:rsidRPr="00D66223">
        <w:rPr>
          <w:rFonts w:ascii="Times New Roman" w:eastAsia="Times New Roman" w:hAnsi="Times New Roman" w:cs="Times New Roman"/>
          <w:i/>
          <w:iCs/>
          <w:color w:val="000000"/>
        </w:rPr>
        <w:t>β</w:t>
      </w:r>
      <w:r w:rsidRPr="00D66223">
        <w:rPr>
          <w:rFonts w:ascii="Times New Roman" w:eastAsia="Times New Roman" w:hAnsi="Times New Roman" w:cs="Times New Roman"/>
          <w:color w:val="000000"/>
        </w:rPr>
        <w:t> peptide, and Alzheimer’s disease. Immunol Rev. 2005;205:244–256.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"http://www.ncbi.nlm.nih.gov/pubmed/15882358"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9EE2B1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Welch SP, Stevens DL. Antinociceptive activity of intrathecally administered cannabinoids alone and in combination with morphine in mice. J Pharmacol Exp Ther.1992;262:10–18.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"http://www.ncbi.nlm.nih.gov/pubmed/1320680"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0F84F1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Wenger T, Jamali KA, Juaneda C, Leonardelli J, Tramu G. Arachidonyl ethanolamide (anandamide) activates the parvocellular part of hypothalamic paraventricular nucleus.Biochem Biophys Res Commun. 1997;237:724–728.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"http://www.ncbi.nlm.nih.gov/pubmed/9299434"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0FE627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Westlake TM, Howlett AC, Bonner TI, Matsuda LA, Herkenham M. Cannabinoid receptor binding and messenger RNA expression in human brain: an in vitro receptor autoradiography and in situ hybridization histochemistry study of normal aged and Alzheimer’s brains. Neuroscience. 1994;63:637–652.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"http://www.ncbi.nlm.nih.gov/pubmed/7898667"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A13816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Whan LB, West MC, McClure N, Lewis SE. Effects of Δ-9-tetrahydrocannabinol, the primary psychoactive cannabinoid in marijuana, on human sperm function in vitro. Fertil Steril. 2006;85:653–660.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"http://www.ncbi.nlm.nih.gov/pubmed/16500334"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95781D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Whiteside GT, Gottshall SL, Boulet JM, Chaffer SM, Harrison JE, Pearson MS, Turchin PI, Mark L, Garrison AE, Valenzano KJ. A role for cannabinoid receptors, but not endogenous opioids, in the antinociceptive activity of the CB</w:t>
      </w:r>
      <w:r w:rsidRPr="00D66223">
        <w:rPr>
          <w:rFonts w:ascii="Times New Roman" w:eastAsia="Times New Roman" w:hAnsi="Times New Roman" w:cs="Times New Roman"/>
          <w:color w:val="000000"/>
          <w:sz w:val="20"/>
          <w:szCs w:val="20"/>
          <w:vertAlign w:val="subscript"/>
        </w:rPr>
        <w:t>2</w:t>
      </w:r>
      <w:r w:rsidRPr="00D66223">
        <w:rPr>
          <w:rFonts w:ascii="Times New Roman" w:eastAsia="Times New Roman" w:hAnsi="Times New Roman" w:cs="Times New Roman"/>
          <w:color w:val="000000"/>
        </w:rPr>
        <w:t>-selective agonist, GW405833. Eur J Pharmacol. 2005;528:65–72.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"http://www.ncbi.nlm.nih.gov/pubmed/16316650"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D1DDF6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Wickens AP, Pertwee RG.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-Tetrahydrocannabinol and anandamide enhance the ability of muscimol to induce catalepsy in the globus pallidus of rats. Eur J Pharmacol.1993;250:205–208.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"http://www.ncbi.nlm.nih.gov/pubmed/8119321"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E0FCC9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Wiley JL, Burston JJ, Leggett DC, Alekseeva OO, Razdan RK, Mahadevan A, Martin BR. CB1 cannabinoid receptor-mediated modulation of food intake in mice. Br J Pharmacol. 2005;145:293–300. [</w:t>
      </w:r>
      <w:hyperlink r:id="rId2147"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"http://www.ncbi.nlm.nih.gov/pubmed/15778743"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F282E0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Williams CM, Kirkham TC. Anandamide induces overeating: mediation by central cannabinoid (CB1) receptors. Psychopharmacology (Berl) 1999;143:315–317.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"http://www.ncbi.nlm.nih.gov/pubmed/10353436"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37A510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Williams CM, Kirkham TC. Reversal of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-THC hyperphagia by SR141716 and naloxone but not dexfenfluramine. Pharmacol Biochem Behav. 2002;71:341–348.[</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"http://www.ncbi.nlm.nih.gov/pubmed/11812541"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6826F7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Williams CM, Rogers PJ, Kirkham TC. Hyperphagia in prefed rats following oral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-THC. Physiol Behav. 1998;65:343–346.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"http://www.ncbi.nlm.nih.gov/pubmed/9855485"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4FA71B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Williams IJ, Edwards S, Rubo A, Haller VL, Stevens DL, Welch SP. Time course of the enhancement and restoration of the analgesic efficacy of codeine and morphine by delta(9)-tetrahydrocannabinol. Eur J Pharmacol. 2006;539:57–63.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"http://www.ncbi.nlm.nih.gov/pubmed/16687136"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6E8176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Williams SJ, Hartley JP, Graham JD. Bronchodilator effect of Δ</w:t>
      </w:r>
      <w:r w:rsidRPr="00D66223">
        <w:rPr>
          <w:rFonts w:ascii="Times New Roman" w:eastAsia="Times New Roman" w:hAnsi="Times New Roman" w:cs="Times New Roman"/>
          <w:color w:val="000000"/>
          <w:sz w:val="20"/>
          <w:szCs w:val="20"/>
          <w:vertAlign w:val="superscript"/>
        </w:rPr>
        <w:t>1</w:t>
      </w:r>
      <w:r w:rsidRPr="00D66223">
        <w:rPr>
          <w:rFonts w:ascii="Times New Roman" w:eastAsia="Times New Roman" w:hAnsi="Times New Roman" w:cs="Times New Roman"/>
          <w:color w:val="000000"/>
        </w:rPr>
        <w:t>-tetrahydrocannabinol administered by aerosol of asthmatic patients. Thorax. 1976;31:720–723.[</w:t>
      </w:r>
      <w:hyperlink r:id="rId2148"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"http://www.ncbi.nlm.nih.gov/pubmed/797044"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0D763B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Wills-Karp M. Immunologic basis of antigen-induced airway hyperresponsiveness. Annu Rev Immunol. 1999;17:255–281.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"http://www.ncbi.nlm.nih.gov/pubmed/10358759"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2189F3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Wilson RI, Kunos G, Nicoll RA. Presynaptic specificity of endocannabinoid signalling in the hippocampus. Neuron. 2001;31:453–462.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"http://www.ncbi.nlm.nih.gov/pubmed/11516401"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5A1156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Wilson RI, Nicoll RA. Endogenous cannabinoids mediate retrograde signalling at hippocampal synapses. Nature (Lond) 2001;410:588–592.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"http://www.ncbi.nlm.nih.gov/pubmed/11279497"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FBF56D5"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Wilson RI, Nicoll RA. Endocannabinoid signaling in the brain. Science (Wash DC)2002;296:678–682.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"http://www.ncbi.nlm.nih.gov/pubmed/11976437"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A72DC4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Wirguin I, Mechoulam R, Breuer A, Schezen E, Weidenfeld J, Brenner T. Suppression of experimental autoimmune encephalomyelitis by cannabinoids. Immunopharmacology.1994;28:209–214.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"http://www.ncbi.nlm.nih.gov/pubmed/7852052"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378904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Wise RA. Dopamine, learning and motivation. Nat Rev Neurosci. 2004;5:483–494.[</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"http://www.ncbi.nlm.nih.gov/pubmed/15152198"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34354B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Witkin JM, Tzavara ET, Davis RJ, Li X, Nomikos GG. A therapeutic role for cannabinoid CB</w:t>
      </w:r>
      <w:r w:rsidRPr="00D66223">
        <w:rPr>
          <w:rFonts w:ascii="Times New Roman" w:eastAsia="Times New Roman" w:hAnsi="Times New Roman" w:cs="Times New Roman"/>
          <w:color w:val="000000"/>
          <w:sz w:val="20"/>
          <w:szCs w:val="20"/>
          <w:vertAlign w:val="subscript"/>
        </w:rPr>
        <w:t>1</w:t>
      </w:r>
      <w:r w:rsidRPr="00D66223">
        <w:rPr>
          <w:rFonts w:ascii="Times New Roman" w:eastAsia="Times New Roman" w:hAnsi="Times New Roman" w:cs="Times New Roman"/>
          <w:color w:val="000000"/>
        </w:rPr>
        <w:t> receptor antagonists in major depressive disorders. Trends Pharmacol Sci. 2005;26:609–617.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"http://www.ncbi.nlm.nih.gov/pubmed/16260047"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915225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Witting A, Chen L, Cudaback E, Straiker A, Walter L, Rickman B, Moller T, Brosnan C, Stella N. Experimental autoimmune encephalomyelitis disrupts endocannabinoid-mediated neuroprotection. Proc Natl Acad Sci USA. 2006;103:6362–6367.[</w:t>
      </w:r>
      <w:hyperlink r:id="rId2149"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"http://www.ncbi.nlm.nih.gov/pubmed/16571660"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AD2DF7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Witting A, Walter L, Wacker J, Moller T, Stella N. P2X7 receptors control 2-arachidonoylglycerol production by microglial cells. Proc Natl Acad Sci USA.2004;101:3214–3219. [</w:t>
      </w:r>
      <w:hyperlink r:id="rId2150"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"http://www.ncbi.nlm.nih.gov/pubmed/14976257"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6D4725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Woolridge E, Barton S, Samuel J, Osorio J, Dougherty A, Holdcroft A. Cannabis use in HIV for pain and other medical symptoms. J Pain Symptom Manage. 2005;29:358–367.[</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"http://www.ncbi.nlm.nih.gov/pubmed/15857739"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F33225C"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Wright K, Rooney N, Feeney M, Tate J, Robertson D, Welham M, Ward S. Differential expression of cannabinoid receptors in the human colon: cannabinoids promote epithelial wound healing. Gastroenterology. 2005;129:437–453.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"http://www.ncbi.nlm.nih.gov/pubmed/16083701"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7BA0A7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Yaksh TL. The antinociceptive effects of intrathecally administered levonantradol and desacetyllevonantradol in the rat. J Clin Pharmacol. 1981;21:334S–340S.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"http://www.ncbi.nlm.nih.gov/pubmed/6895380"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72FAE4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Yamauchi T, Kamon J, Minokoshi Y, Ito Y, Waki H, Uchida S, Yamashita S, Noda M, Kita S, Ueki K, et al. Adiponectin stimulates glucose utilization and fatty-acid oxidation by activating AMP-activated protein kinase. Nat Med. 2002;8:1288–1295.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"http://www.ncbi.nlm.nih.gov/pubmed/12368907"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B3CAA3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Yao L, McFarland K, Fan P, Jiang Z, Ueda T, Diamond I. Adenosine A2a blockade prevents synergy between </w:t>
      </w:r>
      <w:r w:rsidRPr="00D66223">
        <w:rPr>
          <w:rFonts w:ascii="Times New Roman" w:eastAsia="Times New Roman" w:hAnsi="Times New Roman" w:cs="Times New Roman"/>
          <w:i/>
          <w:iCs/>
          <w:color w:val="000000"/>
        </w:rPr>
        <w:t>μ</w:t>
      </w:r>
      <w:r w:rsidRPr="00D66223">
        <w:rPr>
          <w:rFonts w:ascii="Times New Roman" w:eastAsia="Times New Roman" w:hAnsi="Times New Roman" w:cs="Times New Roman"/>
          <w:color w:val="000000"/>
        </w:rPr>
        <w:t>-opiate and cannabinoid CB1 receptors and eliminates heroin-seeking behavior in addicted rats. Proc Natl Acad Sci USA. 2006;103:7877–7882.[</w:t>
      </w:r>
      <w:hyperlink r:id="rId2151"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"http://www.ncbi.nlm.nih.gov/pubmed/16684876"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15BA99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Yazulla S, Studholme KM, McIntosh HH, Deutsch DG. Immunocytochemical localization of cannabinoid CB1 receptor and fatty acid amide hydrolase in rat retina. J Comp Neurol. 1999;415:80–90.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"http://www.ncbi.nlm.nih.gov/pubmed/10540359"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486185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Yazulla S, Studholme KM, McIntosh HH, Fan SF. Cannabinoid receptors on goldfish retinal bipolar cells: electron-microscope immunocytochemistry and whole-cell recordings. Vis Neurosci. 2000;17:391–401.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"http://www.ncbi.nlm.nih.gov/pubmed/10910107"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7609F9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Yoles E, Belkin M, Schwartz M. HU-211, a nonpsychotropic cannabinoid, produces short- and long-term neuroprotection after optic nerve axotomy. J Neurotrauma.1996;13:49–57.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"http://www.ncbi.nlm.nih.gov/pubmed/8714863"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0D64EF9"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Yoshida T, Fukaya M, Uchigashima M, Miura E, Kamiya H, Kano M, Watanabe M. Localization of diacylglycerol lipase-</w:t>
      </w:r>
      <w:r w:rsidRPr="00D66223">
        <w:rPr>
          <w:rFonts w:ascii="Times New Roman" w:eastAsia="Times New Roman" w:hAnsi="Times New Roman" w:cs="Times New Roman"/>
          <w:i/>
          <w:iCs/>
          <w:color w:val="000000"/>
        </w:rPr>
        <w:t>α</w:t>
      </w:r>
      <w:r w:rsidRPr="00D66223">
        <w:rPr>
          <w:rFonts w:ascii="Times New Roman" w:eastAsia="Times New Roman" w:hAnsi="Times New Roman" w:cs="Times New Roman"/>
          <w:color w:val="000000"/>
        </w:rPr>
        <w:t> around postsynaptic spine suggests close proximity between production site of an endocannabinoid, 2-arachidinoyl-glycerol, and presynaptic cannabinoid CB1 receptor. J Neurosci. 2006;26:4740–4751.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"http://www.ncbi.nlm.nih.gov/pubmed/16672646"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8A0835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Yoshihara S, Morimoto H, Ohori M, Yamada Y, Abe T, Arisaka O. Endogenous cannabinoid receptor agonists inhibit neurogenic inflammations in guinea pig airways. Int Arch Allergy Immunol. 2005;138:80–87.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"http://www.ncbi.nlm.nih.gov/pubmed/16103691"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0DC8FFA"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Zajicek J, Fox P, Sanders H, Wright D, Vickery J, Nunn A, Thompson A. The cannabinoids in MS study—final results from 12 months follow-up. Mult Scler.2004;109:S115.</w:t>
      </w:r>
    </w:p>
    <w:p w14:paraId="088C5A1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Zajicek J, Fox P, Sanders H, Wright D, Vickery J, Nunn A, Thompson A. UK MS Research Group. Cannabinoids for treatment of spasticity and other symptoms related to multiple sclerosis (CAMS study): multicentre randomised placebo-controlled trial.Lancet. 2003;362:1517–1526.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"http://www.ncbi.nlm.nih.gov/pubmed/14615106"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B67F56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Zalish M, Lavie V. Dexanabinol (HU-211) has a beneficial effect on axonal sprouting and survival after rat optic nerve crush injury. Vision Res. 2003;43:237–242.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"http://www.ncbi.nlm.nih.gov/pubmed/12535983"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E3E1EE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Zangen A, Solinas M, Ikemoto S, Goldberg SR, Wise RA. Two brain sites for cannabinoid reward. J Neurosci. 2006;26:4901–4907.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"http://www.ncbi.nlm.nih.gov/pubmed/16672664"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2033428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Zaretsky A, Rector NA, Seeman MV, Fornazzari X. Current cannabis use and tardive dyskinesia. Schizophr Res. 1993;11:3–8.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"http://www.ncbi.nlm.nih.gov/pubmed/7905284"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98C15FF"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Zaugg HE, Kyncl J. New antihypertensive cannabinoids. J Med Chem. 1983;26:214–217.[</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"http://www.ncbi.nlm.nih.gov/pubmed/6827538"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E34D97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Zavitsanou K, Garrick T, Huang XF. Selective antagonist [</w:t>
      </w:r>
      <w:r w:rsidRPr="00D66223">
        <w:rPr>
          <w:rFonts w:ascii="Times New Roman" w:eastAsia="Times New Roman" w:hAnsi="Times New Roman" w:cs="Times New Roman"/>
          <w:color w:val="000000"/>
          <w:sz w:val="20"/>
          <w:szCs w:val="20"/>
          <w:vertAlign w:val="superscript"/>
        </w:rPr>
        <w:t>3</w:t>
      </w:r>
      <w:r w:rsidRPr="00D66223">
        <w:rPr>
          <w:rFonts w:ascii="Times New Roman" w:eastAsia="Times New Roman" w:hAnsi="Times New Roman" w:cs="Times New Roman"/>
          <w:color w:val="000000"/>
        </w:rPr>
        <w:t>H]SR141716A binding to cannabinoid CB1 receptors is increased in the anterior cingulate cortex in schizophrenia.Prog Neuropsychopharmacol Biol Psychiatry. 2004;28:355–360.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"http://www.ncbi.nlm.nih.gov/pubmed/14751433"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C8861F0"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Zeng BY, Dass B, Owen A, Rose S, Cannizzaro C, Tel BC, Jenner P. Chronic L-DOPA treatment increases striatal cannabinoid CB1 receptor mRNA expression in 6-hydroxydopamine-lesioned rats. Neurosci Lett. 1999;276:71–74.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"http://www.ncbi.nlm.nih.gov/pubmed/10624794"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6721D946"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Zhang ZF, Morgenstern H, Spitz MR, Tashkin DP, Yu GP, Marshall JR, Hsu TC, Schantz SP. Marijuana use and increased risk of squamous cell carcinoma of the head and neck. Cancer Epidemiol Biomarkers Prev. 1999;8:1071–1078.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"http://www.ncbi.nlm.nih.gov/pubmed/10613339"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8994F4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Zheng ZM, Specter S, Friedman H. Inhibition by Δ-9-tetrahydrocannab-inol of tumor necrosis factor </w:t>
      </w:r>
      <w:r w:rsidRPr="00D66223">
        <w:rPr>
          <w:rFonts w:ascii="Times New Roman" w:eastAsia="Times New Roman" w:hAnsi="Times New Roman" w:cs="Times New Roman"/>
          <w:i/>
          <w:iCs/>
          <w:color w:val="000000"/>
        </w:rPr>
        <w:t>α</w:t>
      </w:r>
      <w:r w:rsidRPr="00D66223">
        <w:rPr>
          <w:rFonts w:ascii="Times New Roman" w:eastAsia="Times New Roman" w:hAnsi="Times New Roman" w:cs="Times New Roman"/>
          <w:color w:val="000000"/>
        </w:rPr>
        <w:t> production by mouse and human macrophages. Int J Immunopharmacol.1992;14:1445–1452.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"http://www.ncbi.nlm.nih.gov/pubmed/1334476"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C82885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Zheng ZM, Specter SC. Δ-9-Tetrahydrocannabinol suppresses tumor necrosis factor </w:t>
      </w:r>
      <w:r w:rsidRPr="00D66223">
        <w:rPr>
          <w:rFonts w:ascii="Times New Roman" w:eastAsia="Times New Roman" w:hAnsi="Times New Roman" w:cs="Times New Roman"/>
          <w:i/>
          <w:iCs/>
          <w:color w:val="000000"/>
        </w:rPr>
        <w:t>α</w:t>
      </w:r>
      <w:r w:rsidRPr="00D66223">
        <w:rPr>
          <w:rFonts w:ascii="Times New Roman" w:eastAsia="Times New Roman" w:hAnsi="Times New Roman" w:cs="Times New Roman"/>
          <w:color w:val="000000"/>
        </w:rPr>
        <w:t>maturation and secretion but not its transcription in mouse macrophages. Int J Immunopharmacol. 1996;18:53–68.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"http://www.ncbi.nlm.nih.gov/pubmed/8732433"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6B56AFD"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Zhu LX, Sharma S, Stolina M, Gardner B, Roth MD, Tashkin DP, Dubinett SM. Δ-9-Tetrahydrocannabinol inhibits antitumor immunity by a CB2 receptor-mediated, cytokine-dependent pathway. J Immunol. 2000;165:373–380.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"http://www.ncbi.nlm.nih.gov/pubmed/10861074"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8D64FA4"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Zhuang SY, Bridges D, Grigorenko E, McCloud S, Boon A, Hampson RE, Deadwyler SA. Cannabinoids produce neuroprotection by reducing intracellular calcium release from ryanodine-sensitive stores. Neuropharmacology. 2005;48:1086–1096.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"http://www.ncbi.nlm.nih.gov/pubmed/15910885"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10BA175B"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Zimmer A, Valjent E, Konig M, Zimmer AM, Robledo P, Hahn H, Valverde O, Maldonado R. Absence of Δ-9-tetrahydrocannabinol dysphoric effects in dynorphin-deficient mice. J Neurosci. 2001;21:9499–9505.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"http://www.ncbi.nlm.nih.gov/pubmed/11717384"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E1EAA3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Zimmer A, Zimmer AM, Hohmann AG, Herkenham M, Bonner TI. Increased mortality, hypoactivity, and hypoalgesia in cannabinoid CB1 receptor knockout mice. Proc Natl Acad Sci USA. 1999;96:5780–5785. [</w:t>
      </w:r>
      <w:hyperlink r:id="rId2152" w:history="1">
        <w:r w:rsidRPr="00D66223">
          <w:rPr>
            <w:rFonts w:ascii="Times New Roman" w:eastAsia="Times New Roman" w:hAnsi="Times New Roman" w:cs="Times New Roman"/>
            <w:color w:val="642A8F"/>
            <w:u w:val="single"/>
          </w:rPr>
          <w:t>PMC free article</w:t>
        </w:r>
      </w:hyperlink>
      <w:r w:rsidRPr="00D66223">
        <w:rPr>
          <w:rFonts w:ascii="Times New Roman" w:eastAsia="Times New Roman" w:hAnsi="Times New Roman" w:cs="Times New Roman"/>
          <w:color w:val="000000"/>
        </w:rPr>
        <w:t>]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"http://www.ncbi.nlm.nih.gov/pubmed/10318961"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973F31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Zuardi AW, Crippa JA, Hallak JE, Moreira FA, Guimaraes FS. Cannabidiol, a Cannabis sativa constituent, as an antipsychotic drug. Braz J Med Biol Res. 2006;39:421–429.[</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"http://www.ncbi.nlm.nih.gov/pubmed/16612464"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40428D28"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Zuardi AW, Morais SL, Guimaraes FS, Mechoulam R. Antipsychotic effect of cannabidiol. J Clin Psychiatry. 1995;56:485–486.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"http://www.ncbi.nlm.nih.gov/pubmed/7559378"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542E0767"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Zuardi AW, Shirakawa I, Finkelfarb E, Karniol IG. Action of cannabidiol on the anxiety and other effects produced by Δ</w:t>
      </w:r>
      <w:r w:rsidRPr="00D66223">
        <w:rPr>
          <w:rFonts w:ascii="Times New Roman" w:eastAsia="Times New Roman" w:hAnsi="Times New Roman" w:cs="Times New Roman"/>
          <w:color w:val="000000"/>
          <w:sz w:val="20"/>
          <w:szCs w:val="20"/>
          <w:vertAlign w:val="superscript"/>
        </w:rPr>
        <w:t>9</w:t>
      </w:r>
      <w:r w:rsidRPr="00D66223">
        <w:rPr>
          <w:rFonts w:ascii="Times New Roman" w:eastAsia="Times New Roman" w:hAnsi="Times New Roman" w:cs="Times New Roman"/>
          <w:color w:val="000000"/>
        </w:rPr>
        <w:t>-THC in normal subjects. Psychopharmacology.1982;76:245–250.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"http://www.ncbi.nlm.nih.gov/pubmed/6285406"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4DEEC63"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Zurier RB, Rossetti RG, Burstein SH, Bidinger B. Suppression of human monocyte interleukin-1</w:t>
      </w:r>
      <w:r w:rsidRPr="00D66223">
        <w:rPr>
          <w:rFonts w:ascii="Times New Roman" w:eastAsia="Times New Roman" w:hAnsi="Times New Roman" w:cs="Times New Roman"/>
          <w:i/>
          <w:iCs/>
          <w:color w:val="000000"/>
        </w:rPr>
        <w:t>β</w:t>
      </w:r>
      <w:r w:rsidRPr="00D66223">
        <w:rPr>
          <w:rFonts w:ascii="Times New Roman" w:eastAsia="Times New Roman" w:hAnsi="Times New Roman" w:cs="Times New Roman"/>
          <w:color w:val="000000"/>
        </w:rPr>
        <w:t> production by ajulemic acid, a nonpsychoactive cannabinoid. Biochem Pharmacol. 2003;65:649–655.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"http://www.ncbi.nlm.nih.gov/pubmed/12566094"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71F5001"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Zurier RB, Rossetti RG, Lane JH, Goldberg JM, Hunter SA, Burstein SH. Dimethylheptyl-THC-11 oic acid: a nonpsychoactive antiinflammatory agent with a cannabinoid template structure. Arthritis Rheum. 1998;41:163–170.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"http://www.ncbi.nlm.nih.gov/pubmed/9433882"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074D1F7E"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Zygmunt PM, Chuang H, Movahed P, Julius D, Hogestatt ED. The anandamide transport inhibitor AM404 activates vanilloid receptors. Eur J Pharmacol. 2000;396:39–42.[</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"http://www.ncbi.nlm.nih.gov/pubmed/10822052"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34BDD242" w14:textId="77777777" w:rsidR="00D66223" w:rsidRPr="00D66223" w:rsidRDefault="00D66223" w:rsidP="00D66223">
      <w:pPr>
        <w:numPr>
          <w:ilvl w:val="0"/>
          <w:numId w:val="1"/>
        </w:numPr>
        <w:shd w:val="clear" w:color="auto" w:fill="FFFFFF"/>
        <w:spacing w:before="100" w:beforeAutospacing="1" w:after="100" w:afterAutospacing="1" w:line="330" w:lineRule="atLeast"/>
        <w:rPr>
          <w:rFonts w:ascii="Times New Roman" w:eastAsia="Times New Roman" w:hAnsi="Times New Roman" w:cs="Times New Roman"/>
          <w:color w:val="000000"/>
        </w:rPr>
      </w:pPr>
      <w:r w:rsidRPr="00D66223">
        <w:rPr>
          <w:rFonts w:ascii="Times New Roman" w:eastAsia="Times New Roman" w:hAnsi="Times New Roman" w:cs="Times New Roman"/>
          <w:color w:val="000000"/>
        </w:rPr>
        <w:t>Zygmunt PM, Petersson J, Andersson DA, Chuang HH, Sorgard M, Di Marzo V, Julius D, Högestätt ED. Vanilloid receptors on sensory nerves mediate the vasodilator action of anandamide. Nature (Lond) 1999;400:452–457. [</w:t>
      </w:r>
      <w:r w:rsidRPr="00D66223">
        <w:rPr>
          <w:rFonts w:ascii="Times New Roman" w:eastAsia="Times New Roman" w:hAnsi="Times New Roman" w:cs="Times New Roman"/>
          <w:color w:val="000000"/>
        </w:rPr>
        <w:fldChar w:fldCharType="begin"/>
      </w:r>
      <w:r w:rsidRPr="00D66223">
        <w:rPr>
          <w:rFonts w:ascii="Times New Roman" w:eastAsia="Times New Roman" w:hAnsi="Times New Roman" w:cs="Times New Roman"/>
          <w:color w:val="000000"/>
        </w:rPr>
        <w:instrText xml:space="preserve"> HYPERLINK "http://www.ncbi.nlm.nih.gov/pubmed/10440374" \t "pmc_ext" </w:instrText>
      </w:r>
      <w:r w:rsidRPr="00D66223">
        <w:rPr>
          <w:rFonts w:ascii="Times New Roman" w:eastAsia="Times New Roman" w:hAnsi="Times New Roman" w:cs="Times New Roman"/>
          <w:color w:val="000000"/>
        </w:rPr>
        <w:fldChar w:fldCharType="separate"/>
      </w:r>
      <w:r w:rsidRPr="00D66223">
        <w:rPr>
          <w:rFonts w:ascii="Times New Roman" w:eastAsia="Times New Roman" w:hAnsi="Times New Roman" w:cs="Times New Roman"/>
          <w:color w:val="642A8F"/>
          <w:u w:val="single"/>
        </w:rPr>
        <w:t>PubMed</w:t>
      </w:r>
      <w:r w:rsidRPr="00D66223">
        <w:rPr>
          <w:rFonts w:ascii="Times New Roman" w:eastAsia="Times New Roman" w:hAnsi="Times New Roman" w:cs="Times New Roman"/>
          <w:color w:val="000000"/>
        </w:rPr>
        <w:fldChar w:fldCharType="end"/>
      </w:r>
      <w:r w:rsidRPr="00D66223">
        <w:rPr>
          <w:rFonts w:ascii="Times New Roman" w:eastAsia="Times New Roman" w:hAnsi="Times New Roman" w:cs="Times New Roman"/>
          <w:color w:val="000000"/>
        </w:rPr>
        <w:t>]</w:t>
      </w:r>
    </w:p>
    <w:p w14:paraId="7137EB44" w14:textId="77777777" w:rsidR="00C62D11" w:rsidRDefault="00C62D11"/>
    <w:sectPr w:rsidR="00C62D11" w:rsidSect="004930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07456"/>
    <w:multiLevelType w:val="multilevel"/>
    <w:tmpl w:val="A23C4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23"/>
    <w:rsid w:val="002A1BA4"/>
    <w:rsid w:val="00443AD2"/>
    <w:rsid w:val="00493037"/>
    <w:rsid w:val="00602D0C"/>
    <w:rsid w:val="00661872"/>
    <w:rsid w:val="00C62D11"/>
    <w:rsid w:val="00D66223"/>
    <w:rsid w:val="00E66019"/>
    <w:rsid w:val="00FE3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A480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paragraph" w:styleId="Heading3">
    <w:name w:val="heading 3"/>
    <w:basedOn w:val="Normal"/>
    <w:link w:val="Heading3Char"/>
    <w:uiPriority w:val="9"/>
    <w:qFormat/>
    <w:rsid w:val="00D6622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D66223"/>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D66223"/>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customStyle="1" w:styleId="Heading3Char">
    <w:name w:val="Heading 3 Char"/>
    <w:basedOn w:val="DefaultParagraphFont"/>
    <w:link w:val="Heading3"/>
    <w:uiPriority w:val="9"/>
    <w:rsid w:val="00D66223"/>
    <w:rPr>
      <w:rFonts w:ascii="Times" w:hAnsi="Times"/>
      <w:b/>
      <w:bCs/>
      <w:sz w:val="27"/>
      <w:szCs w:val="27"/>
    </w:rPr>
  </w:style>
  <w:style w:type="character" w:customStyle="1" w:styleId="Heading4Char">
    <w:name w:val="Heading 4 Char"/>
    <w:basedOn w:val="DefaultParagraphFont"/>
    <w:link w:val="Heading4"/>
    <w:uiPriority w:val="9"/>
    <w:rsid w:val="00D66223"/>
    <w:rPr>
      <w:rFonts w:ascii="Times" w:hAnsi="Times"/>
      <w:b/>
      <w:bCs/>
    </w:rPr>
  </w:style>
  <w:style w:type="character" w:customStyle="1" w:styleId="Heading5Char">
    <w:name w:val="Heading 5 Char"/>
    <w:basedOn w:val="DefaultParagraphFont"/>
    <w:link w:val="Heading5"/>
    <w:uiPriority w:val="9"/>
    <w:rsid w:val="00D66223"/>
    <w:rPr>
      <w:rFonts w:ascii="Times" w:hAnsi="Times"/>
      <w:b/>
      <w:bCs/>
      <w:sz w:val="20"/>
      <w:szCs w:val="20"/>
    </w:rPr>
  </w:style>
  <w:style w:type="character" w:customStyle="1" w:styleId="apple-converted-space">
    <w:name w:val="apple-converted-space"/>
    <w:basedOn w:val="DefaultParagraphFont"/>
    <w:rsid w:val="00D66223"/>
  </w:style>
  <w:style w:type="character" w:styleId="Hyperlink">
    <w:name w:val="Hyperlink"/>
    <w:basedOn w:val="DefaultParagraphFont"/>
    <w:uiPriority w:val="99"/>
    <w:unhideWhenUsed/>
    <w:rsid w:val="00D66223"/>
    <w:rPr>
      <w:color w:val="0000FF"/>
      <w:u w:val="single"/>
    </w:rPr>
  </w:style>
  <w:style w:type="paragraph" w:styleId="NormalWeb">
    <w:name w:val="Normal (Web)"/>
    <w:basedOn w:val="Normal"/>
    <w:uiPriority w:val="99"/>
    <w:semiHidden/>
    <w:unhideWhenUsed/>
    <w:rsid w:val="00D66223"/>
    <w:pPr>
      <w:spacing w:before="100" w:beforeAutospacing="1" w:after="100" w:afterAutospacing="1"/>
    </w:pPr>
    <w:rPr>
      <w:rFonts w:ascii="Times" w:hAnsi="Times" w:cs="Times New Roman"/>
      <w:sz w:val="20"/>
      <w:szCs w:val="20"/>
    </w:rPr>
  </w:style>
  <w:style w:type="paragraph" w:customStyle="1" w:styleId="wp-caption-text">
    <w:name w:val="wp-caption-text"/>
    <w:basedOn w:val="Normal"/>
    <w:rsid w:val="00D66223"/>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66223"/>
    <w:rPr>
      <w:i/>
      <w:iCs/>
    </w:rPr>
  </w:style>
  <w:style w:type="character" w:styleId="FollowedHyperlink">
    <w:name w:val="FollowedHyperlink"/>
    <w:basedOn w:val="DefaultParagraphFont"/>
    <w:uiPriority w:val="99"/>
    <w:semiHidden/>
    <w:unhideWhenUsed/>
    <w:rsid w:val="00D66223"/>
    <w:rPr>
      <w:color w:val="800080"/>
      <w:u w:val="single"/>
    </w:rPr>
  </w:style>
  <w:style w:type="paragraph" w:customStyle="1" w:styleId="p">
    <w:name w:val="p"/>
    <w:basedOn w:val="Normal"/>
    <w:rsid w:val="00D66223"/>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D66223"/>
    <w:rPr>
      <w:b/>
      <w:bCs/>
    </w:rPr>
  </w:style>
  <w:style w:type="paragraph" w:customStyle="1" w:styleId="fn">
    <w:name w:val="fn"/>
    <w:basedOn w:val="Normal"/>
    <w:rsid w:val="00D66223"/>
    <w:pPr>
      <w:spacing w:before="100" w:beforeAutospacing="1" w:after="100" w:afterAutospacing="1"/>
    </w:pPr>
    <w:rPr>
      <w:rFonts w:ascii="Times" w:hAnsi="Times"/>
      <w:sz w:val="20"/>
      <w:szCs w:val="20"/>
    </w:rPr>
  </w:style>
  <w:style w:type="character" w:customStyle="1" w:styleId="citation">
    <w:name w:val="citation"/>
    <w:basedOn w:val="DefaultParagraphFont"/>
    <w:rsid w:val="00D66223"/>
  </w:style>
  <w:style w:type="character" w:customStyle="1" w:styleId="ref-journal">
    <w:name w:val="ref-journal"/>
    <w:basedOn w:val="DefaultParagraphFont"/>
    <w:rsid w:val="00D66223"/>
  </w:style>
  <w:style w:type="character" w:customStyle="1" w:styleId="ref-vol">
    <w:name w:val="ref-vol"/>
    <w:basedOn w:val="DefaultParagraphFont"/>
    <w:rsid w:val="00D66223"/>
  </w:style>
  <w:style w:type="character" w:customStyle="1" w:styleId="nowrap">
    <w:name w:val="nowrap"/>
    <w:basedOn w:val="DefaultParagraphFont"/>
    <w:rsid w:val="00D66223"/>
  </w:style>
  <w:style w:type="paragraph" w:styleId="BalloonText">
    <w:name w:val="Balloon Text"/>
    <w:basedOn w:val="Normal"/>
    <w:link w:val="BalloonTextChar"/>
    <w:uiPriority w:val="99"/>
    <w:semiHidden/>
    <w:unhideWhenUsed/>
    <w:rsid w:val="00D662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6223"/>
    <w:rPr>
      <w:rFonts w:ascii="Lucida Grande" w:hAnsi="Lucida Grande" w:cs="Lucida Grande"/>
      <w:sz w:val="18"/>
      <w:szCs w:val="18"/>
    </w:rPr>
  </w:style>
  <w:style w:type="character" w:customStyle="1" w:styleId="cit">
    <w:name w:val="cit"/>
    <w:basedOn w:val="DefaultParagraphFont"/>
    <w:rsid w:val="00661872"/>
  </w:style>
  <w:style w:type="character" w:customStyle="1" w:styleId="doi">
    <w:name w:val="doi"/>
    <w:basedOn w:val="DefaultParagraphFont"/>
    <w:rsid w:val="00661872"/>
  </w:style>
  <w:style w:type="character" w:customStyle="1" w:styleId="fm-citation-ids-label">
    <w:name w:val="fm-citation-ids-label"/>
    <w:basedOn w:val="DefaultParagraphFont"/>
    <w:rsid w:val="006618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paragraph" w:styleId="Heading3">
    <w:name w:val="heading 3"/>
    <w:basedOn w:val="Normal"/>
    <w:link w:val="Heading3Char"/>
    <w:uiPriority w:val="9"/>
    <w:qFormat/>
    <w:rsid w:val="00D6622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D66223"/>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D66223"/>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customStyle="1" w:styleId="Heading3Char">
    <w:name w:val="Heading 3 Char"/>
    <w:basedOn w:val="DefaultParagraphFont"/>
    <w:link w:val="Heading3"/>
    <w:uiPriority w:val="9"/>
    <w:rsid w:val="00D66223"/>
    <w:rPr>
      <w:rFonts w:ascii="Times" w:hAnsi="Times"/>
      <w:b/>
      <w:bCs/>
      <w:sz w:val="27"/>
      <w:szCs w:val="27"/>
    </w:rPr>
  </w:style>
  <w:style w:type="character" w:customStyle="1" w:styleId="Heading4Char">
    <w:name w:val="Heading 4 Char"/>
    <w:basedOn w:val="DefaultParagraphFont"/>
    <w:link w:val="Heading4"/>
    <w:uiPriority w:val="9"/>
    <w:rsid w:val="00D66223"/>
    <w:rPr>
      <w:rFonts w:ascii="Times" w:hAnsi="Times"/>
      <w:b/>
      <w:bCs/>
    </w:rPr>
  </w:style>
  <w:style w:type="character" w:customStyle="1" w:styleId="Heading5Char">
    <w:name w:val="Heading 5 Char"/>
    <w:basedOn w:val="DefaultParagraphFont"/>
    <w:link w:val="Heading5"/>
    <w:uiPriority w:val="9"/>
    <w:rsid w:val="00D66223"/>
    <w:rPr>
      <w:rFonts w:ascii="Times" w:hAnsi="Times"/>
      <w:b/>
      <w:bCs/>
      <w:sz w:val="20"/>
      <w:szCs w:val="20"/>
    </w:rPr>
  </w:style>
  <w:style w:type="character" w:customStyle="1" w:styleId="apple-converted-space">
    <w:name w:val="apple-converted-space"/>
    <w:basedOn w:val="DefaultParagraphFont"/>
    <w:rsid w:val="00D66223"/>
  </w:style>
  <w:style w:type="character" w:styleId="Hyperlink">
    <w:name w:val="Hyperlink"/>
    <w:basedOn w:val="DefaultParagraphFont"/>
    <w:uiPriority w:val="99"/>
    <w:unhideWhenUsed/>
    <w:rsid w:val="00D66223"/>
    <w:rPr>
      <w:color w:val="0000FF"/>
      <w:u w:val="single"/>
    </w:rPr>
  </w:style>
  <w:style w:type="paragraph" w:styleId="NormalWeb">
    <w:name w:val="Normal (Web)"/>
    <w:basedOn w:val="Normal"/>
    <w:uiPriority w:val="99"/>
    <w:semiHidden/>
    <w:unhideWhenUsed/>
    <w:rsid w:val="00D66223"/>
    <w:pPr>
      <w:spacing w:before="100" w:beforeAutospacing="1" w:after="100" w:afterAutospacing="1"/>
    </w:pPr>
    <w:rPr>
      <w:rFonts w:ascii="Times" w:hAnsi="Times" w:cs="Times New Roman"/>
      <w:sz w:val="20"/>
      <w:szCs w:val="20"/>
    </w:rPr>
  </w:style>
  <w:style w:type="paragraph" w:customStyle="1" w:styleId="wp-caption-text">
    <w:name w:val="wp-caption-text"/>
    <w:basedOn w:val="Normal"/>
    <w:rsid w:val="00D66223"/>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66223"/>
    <w:rPr>
      <w:i/>
      <w:iCs/>
    </w:rPr>
  </w:style>
  <w:style w:type="character" w:styleId="FollowedHyperlink">
    <w:name w:val="FollowedHyperlink"/>
    <w:basedOn w:val="DefaultParagraphFont"/>
    <w:uiPriority w:val="99"/>
    <w:semiHidden/>
    <w:unhideWhenUsed/>
    <w:rsid w:val="00D66223"/>
    <w:rPr>
      <w:color w:val="800080"/>
      <w:u w:val="single"/>
    </w:rPr>
  </w:style>
  <w:style w:type="paragraph" w:customStyle="1" w:styleId="p">
    <w:name w:val="p"/>
    <w:basedOn w:val="Normal"/>
    <w:rsid w:val="00D66223"/>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D66223"/>
    <w:rPr>
      <w:b/>
      <w:bCs/>
    </w:rPr>
  </w:style>
  <w:style w:type="paragraph" w:customStyle="1" w:styleId="fn">
    <w:name w:val="fn"/>
    <w:basedOn w:val="Normal"/>
    <w:rsid w:val="00D66223"/>
    <w:pPr>
      <w:spacing w:before="100" w:beforeAutospacing="1" w:after="100" w:afterAutospacing="1"/>
    </w:pPr>
    <w:rPr>
      <w:rFonts w:ascii="Times" w:hAnsi="Times"/>
      <w:sz w:val="20"/>
      <w:szCs w:val="20"/>
    </w:rPr>
  </w:style>
  <w:style w:type="character" w:customStyle="1" w:styleId="citation">
    <w:name w:val="citation"/>
    <w:basedOn w:val="DefaultParagraphFont"/>
    <w:rsid w:val="00D66223"/>
  </w:style>
  <w:style w:type="character" w:customStyle="1" w:styleId="ref-journal">
    <w:name w:val="ref-journal"/>
    <w:basedOn w:val="DefaultParagraphFont"/>
    <w:rsid w:val="00D66223"/>
  </w:style>
  <w:style w:type="character" w:customStyle="1" w:styleId="ref-vol">
    <w:name w:val="ref-vol"/>
    <w:basedOn w:val="DefaultParagraphFont"/>
    <w:rsid w:val="00D66223"/>
  </w:style>
  <w:style w:type="character" w:customStyle="1" w:styleId="nowrap">
    <w:name w:val="nowrap"/>
    <w:basedOn w:val="DefaultParagraphFont"/>
    <w:rsid w:val="00D66223"/>
  </w:style>
  <w:style w:type="paragraph" w:styleId="BalloonText">
    <w:name w:val="Balloon Text"/>
    <w:basedOn w:val="Normal"/>
    <w:link w:val="BalloonTextChar"/>
    <w:uiPriority w:val="99"/>
    <w:semiHidden/>
    <w:unhideWhenUsed/>
    <w:rsid w:val="00D662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6223"/>
    <w:rPr>
      <w:rFonts w:ascii="Lucida Grande" w:hAnsi="Lucida Grande" w:cs="Lucida Grande"/>
      <w:sz w:val="18"/>
      <w:szCs w:val="18"/>
    </w:rPr>
  </w:style>
  <w:style w:type="character" w:customStyle="1" w:styleId="cit">
    <w:name w:val="cit"/>
    <w:basedOn w:val="DefaultParagraphFont"/>
    <w:rsid w:val="00661872"/>
  </w:style>
  <w:style w:type="character" w:customStyle="1" w:styleId="doi">
    <w:name w:val="doi"/>
    <w:basedOn w:val="DefaultParagraphFont"/>
    <w:rsid w:val="00661872"/>
  </w:style>
  <w:style w:type="character" w:customStyle="1" w:styleId="fm-citation-ids-label">
    <w:name w:val="fm-citation-ids-label"/>
    <w:basedOn w:val="DefaultParagraphFont"/>
    <w:rsid w:val="00661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986974">
      <w:bodyDiv w:val="1"/>
      <w:marLeft w:val="0"/>
      <w:marRight w:val="0"/>
      <w:marTop w:val="0"/>
      <w:marBottom w:val="0"/>
      <w:divBdr>
        <w:top w:val="none" w:sz="0" w:space="0" w:color="auto"/>
        <w:left w:val="none" w:sz="0" w:space="0" w:color="auto"/>
        <w:bottom w:val="none" w:sz="0" w:space="0" w:color="auto"/>
        <w:right w:val="none" w:sz="0" w:space="0" w:color="auto"/>
      </w:divBdr>
      <w:divsChild>
        <w:div w:id="336200456">
          <w:marLeft w:val="0"/>
          <w:marRight w:val="0"/>
          <w:marTop w:val="0"/>
          <w:marBottom w:val="166"/>
          <w:divBdr>
            <w:top w:val="none" w:sz="0" w:space="0" w:color="auto"/>
            <w:left w:val="none" w:sz="0" w:space="0" w:color="auto"/>
            <w:bottom w:val="none" w:sz="0" w:space="0" w:color="auto"/>
            <w:right w:val="none" w:sz="0" w:space="0" w:color="auto"/>
          </w:divBdr>
          <w:divsChild>
            <w:div w:id="2018455585">
              <w:marLeft w:val="0"/>
              <w:marRight w:val="0"/>
              <w:marTop w:val="166"/>
              <w:marBottom w:val="166"/>
              <w:divBdr>
                <w:top w:val="none" w:sz="0" w:space="0" w:color="auto"/>
                <w:left w:val="none" w:sz="0" w:space="0" w:color="auto"/>
                <w:bottom w:val="none" w:sz="0" w:space="0" w:color="auto"/>
                <w:right w:val="none" w:sz="0" w:space="0" w:color="auto"/>
              </w:divBdr>
              <w:divsChild>
                <w:div w:id="1305895169">
                  <w:marLeft w:val="0"/>
                  <w:marRight w:val="0"/>
                  <w:marTop w:val="0"/>
                  <w:marBottom w:val="0"/>
                  <w:divBdr>
                    <w:top w:val="none" w:sz="0" w:space="0" w:color="auto"/>
                    <w:left w:val="none" w:sz="0" w:space="0" w:color="auto"/>
                    <w:bottom w:val="none" w:sz="0" w:space="0" w:color="auto"/>
                    <w:right w:val="none" w:sz="0" w:space="0" w:color="auto"/>
                  </w:divBdr>
                </w:div>
              </w:divsChild>
            </w:div>
            <w:div w:id="619259448">
              <w:marLeft w:val="0"/>
              <w:marRight w:val="0"/>
              <w:marTop w:val="166"/>
              <w:marBottom w:val="166"/>
              <w:divBdr>
                <w:top w:val="none" w:sz="0" w:space="0" w:color="auto"/>
                <w:left w:val="none" w:sz="0" w:space="0" w:color="auto"/>
                <w:bottom w:val="none" w:sz="0" w:space="0" w:color="auto"/>
                <w:right w:val="none" w:sz="0" w:space="0" w:color="auto"/>
              </w:divBdr>
              <w:divsChild>
                <w:div w:id="2092502832">
                  <w:marLeft w:val="0"/>
                  <w:marRight w:val="0"/>
                  <w:marTop w:val="0"/>
                  <w:marBottom w:val="0"/>
                  <w:divBdr>
                    <w:top w:val="none" w:sz="0" w:space="0" w:color="auto"/>
                    <w:left w:val="none" w:sz="0" w:space="0" w:color="auto"/>
                    <w:bottom w:val="none" w:sz="0" w:space="0" w:color="auto"/>
                    <w:right w:val="none" w:sz="0" w:space="0" w:color="auto"/>
                  </w:divBdr>
                </w:div>
              </w:divsChild>
            </w:div>
            <w:div w:id="145830035">
              <w:marLeft w:val="0"/>
              <w:marRight w:val="0"/>
              <w:marTop w:val="332"/>
              <w:marBottom w:val="332"/>
              <w:divBdr>
                <w:top w:val="single" w:sz="6" w:space="0" w:color="DDDDDD"/>
                <w:left w:val="single" w:sz="6" w:space="8" w:color="DDDDDD"/>
                <w:bottom w:val="single" w:sz="6" w:space="0" w:color="DDDDDD"/>
                <w:right w:val="single" w:sz="6" w:space="8" w:color="DDDDDD"/>
              </w:divBdr>
              <w:divsChild>
                <w:div w:id="937373606">
                  <w:marLeft w:val="0"/>
                  <w:marRight w:val="0"/>
                  <w:marTop w:val="0"/>
                  <w:marBottom w:val="0"/>
                  <w:divBdr>
                    <w:top w:val="none" w:sz="0" w:space="0" w:color="auto"/>
                    <w:left w:val="none" w:sz="0" w:space="0" w:color="auto"/>
                    <w:bottom w:val="none" w:sz="0" w:space="0" w:color="auto"/>
                    <w:right w:val="none" w:sz="0" w:space="0" w:color="auto"/>
                  </w:divBdr>
                  <w:divsChild>
                    <w:div w:id="1441023520">
                      <w:marLeft w:val="0"/>
                      <w:marRight w:val="0"/>
                      <w:marTop w:val="0"/>
                      <w:marBottom w:val="0"/>
                      <w:divBdr>
                        <w:top w:val="none" w:sz="0" w:space="0" w:color="auto"/>
                        <w:left w:val="none" w:sz="0" w:space="0" w:color="auto"/>
                        <w:bottom w:val="none" w:sz="0" w:space="0" w:color="auto"/>
                        <w:right w:val="none" w:sz="0" w:space="0" w:color="auto"/>
                      </w:divBdr>
                    </w:div>
                    <w:div w:id="1689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16935">
          <w:marLeft w:val="0"/>
          <w:marRight w:val="0"/>
          <w:marTop w:val="0"/>
          <w:marBottom w:val="0"/>
          <w:divBdr>
            <w:top w:val="none" w:sz="0" w:space="0" w:color="auto"/>
            <w:left w:val="none" w:sz="0" w:space="0" w:color="auto"/>
            <w:bottom w:val="none" w:sz="0" w:space="0" w:color="auto"/>
            <w:right w:val="none" w:sz="0" w:space="0" w:color="auto"/>
          </w:divBdr>
        </w:div>
        <w:div w:id="1110274955">
          <w:marLeft w:val="0"/>
          <w:marRight w:val="0"/>
          <w:marTop w:val="0"/>
          <w:marBottom w:val="0"/>
          <w:divBdr>
            <w:top w:val="none" w:sz="0" w:space="0" w:color="auto"/>
            <w:left w:val="none" w:sz="0" w:space="0" w:color="auto"/>
            <w:bottom w:val="none" w:sz="0" w:space="0" w:color="auto"/>
            <w:right w:val="none" w:sz="0" w:space="0" w:color="auto"/>
          </w:divBdr>
          <w:divsChild>
            <w:div w:id="405957065">
              <w:marLeft w:val="0"/>
              <w:marRight w:val="0"/>
              <w:marTop w:val="332"/>
              <w:marBottom w:val="332"/>
              <w:divBdr>
                <w:top w:val="none" w:sz="0" w:space="0" w:color="auto"/>
                <w:left w:val="none" w:sz="0" w:space="0" w:color="auto"/>
                <w:bottom w:val="none" w:sz="0" w:space="0" w:color="auto"/>
                <w:right w:val="none" w:sz="0" w:space="0" w:color="auto"/>
              </w:divBdr>
              <w:divsChild>
                <w:div w:id="654996042">
                  <w:marLeft w:val="0"/>
                  <w:marRight w:val="0"/>
                  <w:marTop w:val="0"/>
                  <w:marBottom w:val="0"/>
                  <w:divBdr>
                    <w:top w:val="none" w:sz="0" w:space="0" w:color="auto"/>
                    <w:left w:val="none" w:sz="0" w:space="0" w:color="auto"/>
                    <w:bottom w:val="none" w:sz="0" w:space="0" w:color="auto"/>
                    <w:right w:val="none" w:sz="0" w:space="0" w:color="auto"/>
                  </w:divBdr>
                  <w:divsChild>
                    <w:div w:id="310522440">
                      <w:marLeft w:val="0"/>
                      <w:marRight w:val="0"/>
                      <w:marTop w:val="0"/>
                      <w:marBottom w:val="0"/>
                      <w:divBdr>
                        <w:top w:val="none" w:sz="0" w:space="0" w:color="auto"/>
                        <w:left w:val="none" w:sz="0" w:space="0" w:color="auto"/>
                        <w:bottom w:val="none" w:sz="0" w:space="0" w:color="auto"/>
                        <w:right w:val="none" w:sz="0" w:space="0" w:color="auto"/>
                      </w:divBdr>
                    </w:div>
                    <w:div w:id="63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8101">
              <w:marLeft w:val="0"/>
              <w:marRight w:val="0"/>
              <w:marTop w:val="332"/>
              <w:marBottom w:val="332"/>
              <w:divBdr>
                <w:top w:val="none" w:sz="0" w:space="0" w:color="auto"/>
                <w:left w:val="none" w:sz="0" w:space="0" w:color="auto"/>
                <w:bottom w:val="none" w:sz="0" w:space="0" w:color="auto"/>
                <w:right w:val="none" w:sz="0" w:space="0" w:color="auto"/>
              </w:divBdr>
              <w:divsChild>
                <w:div w:id="2099908100">
                  <w:marLeft w:val="0"/>
                  <w:marRight w:val="0"/>
                  <w:marTop w:val="0"/>
                  <w:marBottom w:val="0"/>
                  <w:divBdr>
                    <w:top w:val="none" w:sz="0" w:space="0" w:color="auto"/>
                    <w:left w:val="none" w:sz="0" w:space="0" w:color="auto"/>
                    <w:bottom w:val="none" w:sz="0" w:space="0" w:color="auto"/>
                    <w:right w:val="none" w:sz="0" w:space="0" w:color="auto"/>
                  </w:divBdr>
                  <w:divsChild>
                    <w:div w:id="1537422412">
                      <w:marLeft w:val="0"/>
                      <w:marRight w:val="0"/>
                      <w:marTop w:val="0"/>
                      <w:marBottom w:val="0"/>
                      <w:divBdr>
                        <w:top w:val="none" w:sz="0" w:space="0" w:color="auto"/>
                        <w:left w:val="none" w:sz="0" w:space="0" w:color="auto"/>
                        <w:bottom w:val="none" w:sz="0" w:space="0" w:color="auto"/>
                        <w:right w:val="none" w:sz="0" w:space="0" w:color="auto"/>
                      </w:divBdr>
                    </w:div>
                    <w:div w:id="13859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25662">
          <w:marLeft w:val="0"/>
          <w:marRight w:val="0"/>
          <w:marTop w:val="0"/>
          <w:marBottom w:val="0"/>
          <w:divBdr>
            <w:top w:val="none" w:sz="0" w:space="0" w:color="auto"/>
            <w:left w:val="none" w:sz="0" w:space="0" w:color="auto"/>
            <w:bottom w:val="none" w:sz="0" w:space="0" w:color="auto"/>
            <w:right w:val="none" w:sz="0" w:space="0" w:color="auto"/>
          </w:divBdr>
        </w:div>
        <w:div w:id="1739089393">
          <w:marLeft w:val="0"/>
          <w:marRight w:val="0"/>
          <w:marTop w:val="0"/>
          <w:marBottom w:val="0"/>
          <w:divBdr>
            <w:top w:val="none" w:sz="0" w:space="0" w:color="auto"/>
            <w:left w:val="none" w:sz="0" w:space="0" w:color="auto"/>
            <w:bottom w:val="none" w:sz="0" w:space="0" w:color="auto"/>
            <w:right w:val="none" w:sz="0" w:space="0" w:color="auto"/>
          </w:divBdr>
          <w:divsChild>
            <w:div w:id="2040424241">
              <w:marLeft w:val="0"/>
              <w:marRight w:val="0"/>
              <w:marTop w:val="332"/>
              <w:marBottom w:val="332"/>
              <w:divBdr>
                <w:top w:val="none" w:sz="0" w:space="0" w:color="auto"/>
                <w:left w:val="none" w:sz="0" w:space="0" w:color="auto"/>
                <w:bottom w:val="none" w:sz="0" w:space="0" w:color="auto"/>
                <w:right w:val="none" w:sz="0" w:space="0" w:color="auto"/>
              </w:divBdr>
              <w:divsChild>
                <w:div w:id="2045404507">
                  <w:marLeft w:val="0"/>
                  <w:marRight w:val="0"/>
                  <w:marTop w:val="0"/>
                  <w:marBottom w:val="0"/>
                  <w:divBdr>
                    <w:top w:val="none" w:sz="0" w:space="0" w:color="auto"/>
                    <w:left w:val="none" w:sz="0" w:space="0" w:color="auto"/>
                    <w:bottom w:val="none" w:sz="0" w:space="0" w:color="auto"/>
                    <w:right w:val="none" w:sz="0" w:space="0" w:color="auto"/>
                  </w:divBdr>
                  <w:divsChild>
                    <w:div w:id="1639602714">
                      <w:marLeft w:val="0"/>
                      <w:marRight w:val="0"/>
                      <w:marTop w:val="0"/>
                      <w:marBottom w:val="0"/>
                      <w:divBdr>
                        <w:top w:val="none" w:sz="0" w:space="0" w:color="auto"/>
                        <w:left w:val="none" w:sz="0" w:space="0" w:color="auto"/>
                        <w:bottom w:val="none" w:sz="0" w:space="0" w:color="auto"/>
                        <w:right w:val="none" w:sz="0" w:space="0" w:color="auto"/>
                      </w:divBdr>
                    </w:div>
                    <w:div w:id="11322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773">
              <w:marLeft w:val="0"/>
              <w:marRight w:val="0"/>
              <w:marTop w:val="332"/>
              <w:marBottom w:val="332"/>
              <w:divBdr>
                <w:top w:val="none" w:sz="0" w:space="0" w:color="auto"/>
                <w:left w:val="none" w:sz="0" w:space="0" w:color="auto"/>
                <w:bottom w:val="none" w:sz="0" w:space="0" w:color="auto"/>
                <w:right w:val="none" w:sz="0" w:space="0" w:color="auto"/>
              </w:divBdr>
              <w:divsChild>
                <w:div w:id="1472091840">
                  <w:marLeft w:val="0"/>
                  <w:marRight w:val="0"/>
                  <w:marTop w:val="0"/>
                  <w:marBottom w:val="0"/>
                  <w:divBdr>
                    <w:top w:val="none" w:sz="0" w:space="0" w:color="auto"/>
                    <w:left w:val="none" w:sz="0" w:space="0" w:color="auto"/>
                    <w:bottom w:val="none" w:sz="0" w:space="0" w:color="auto"/>
                    <w:right w:val="none" w:sz="0" w:space="0" w:color="auto"/>
                  </w:divBdr>
                  <w:divsChild>
                    <w:div w:id="1933271393">
                      <w:marLeft w:val="0"/>
                      <w:marRight w:val="0"/>
                      <w:marTop w:val="0"/>
                      <w:marBottom w:val="0"/>
                      <w:divBdr>
                        <w:top w:val="none" w:sz="0" w:space="0" w:color="auto"/>
                        <w:left w:val="none" w:sz="0" w:space="0" w:color="auto"/>
                        <w:bottom w:val="none" w:sz="0" w:space="0" w:color="auto"/>
                        <w:right w:val="none" w:sz="0" w:space="0" w:color="auto"/>
                      </w:divBdr>
                    </w:div>
                    <w:div w:id="15972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27724">
          <w:marLeft w:val="0"/>
          <w:marRight w:val="0"/>
          <w:marTop w:val="0"/>
          <w:marBottom w:val="0"/>
          <w:divBdr>
            <w:top w:val="none" w:sz="0" w:space="0" w:color="auto"/>
            <w:left w:val="none" w:sz="0" w:space="0" w:color="auto"/>
            <w:bottom w:val="none" w:sz="0" w:space="0" w:color="auto"/>
            <w:right w:val="none" w:sz="0" w:space="0" w:color="auto"/>
          </w:divBdr>
          <w:divsChild>
            <w:div w:id="1864323792">
              <w:marLeft w:val="0"/>
              <w:marRight w:val="0"/>
              <w:marTop w:val="0"/>
              <w:marBottom w:val="0"/>
              <w:divBdr>
                <w:top w:val="none" w:sz="0" w:space="0" w:color="auto"/>
                <w:left w:val="none" w:sz="0" w:space="0" w:color="auto"/>
                <w:bottom w:val="none" w:sz="0" w:space="0" w:color="auto"/>
                <w:right w:val="none" w:sz="0" w:space="0" w:color="auto"/>
              </w:divBdr>
            </w:div>
            <w:div w:id="471485392">
              <w:marLeft w:val="0"/>
              <w:marRight w:val="0"/>
              <w:marTop w:val="0"/>
              <w:marBottom w:val="0"/>
              <w:divBdr>
                <w:top w:val="none" w:sz="0" w:space="0" w:color="auto"/>
                <w:left w:val="none" w:sz="0" w:space="0" w:color="auto"/>
                <w:bottom w:val="none" w:sz="0" w:space="0" w:color="auto"/>
                <w:right w:val="none" w:sz="0" w:space="0" w:color="auto"/>
              </w:divBdr>
            </w:div>
            <w:div w:id="127405480">
              <w:marLeft w:val="0"/>
              <w:marRight w:val="0"/>
              <w:marTop w:val="0"/>
              <w:marBottom w:val="0"/>
              <w:divBdr>
                <w:top w:val="none" w:sz="0" w:space="0" w:color="auto"/>
                <w:left w:val="none" w:sz="0" w:space="0" w:color="auto"/>
                <w:bottom w:val="none" w:sz="0" w:space="0" w:color="auto"/>
                <w:right w:val="none" w:sz="0" w:space="0" w:color="auto"/>
              </w:divBdr>
            </w:div>
            <w:div w:id="777918284">
              <w:marLeft w:val="0"/>
              <w:marRight w:val="0"/>
              <w:marTop w:val="0"/>
              <w:marBottom w:val="0"/>
              <w:divBdr>
                <w:top w:val="none" w:sz="0" w:space="0" w:color="auto"/>
                <w:left w:val="none" w:sz="0" w:space="0" w:color="auto"/>
                <w:bottom w:val="none" w:sz="0" w:space="0" w:color="auto"/>
                <w:right w:val="none" w:sz="0" w:space="0" w:color="auto"/>
              </w:divBdr>
              <w:divsChild>
                <w:div w:id="1277564397">
                  <w:marLeft w:val="0"/>
                  <w:marRight w:val="0"/>
                  <w:marTop w:val="332"/>
                  <w:marBottom w:val="332"/>
                  <w:divBdr>
                    <w:top w:val="none" w:sz="0" w:space="0" w:color="auto"/>
                    <w:left w:val="none" w:sz="0" w:space="0" w:color="auto"/>
                    <w:bottom w:val="none" w:sz="0" w:space="0" w:color="auto"/>
                    <w:right w:val="none" w:sz="0" w:space="0" w:color="auto"/>
                  </w:divBdr>
                  <w:divsChild>
                    <w:div w:id="1875655065">
                      <w:marLeft w:val="0"/>
                      <w:marRight w:val="0"/>
                      <w:marTop w:val="0"/>
                      <w:marBottom w:val="0"/>
                      <w:divBdr>
                        <w:top w:val="none" w:sz="0" w:space="0" w:color="auto"/>
                        <w:left w:val="none" w:sz="0" w:space="0" w:color="auto"/>
                        <w:bottom w:val="none" w:sz="0" w:space="0" w:color="auto"/>
                        <w:right w:val="none" w:sz="0" w:space="0" w:color="auto"/>
                      </w:divBdr>
                      <w:divsChild>
                        <w:div w:id="2053722595">
                          <w:marLeft w:val="0"/>
                          <w:marRight w:val="0"/>
                          <w:marTop w:val="0"/>
                          <w:marBottom w:val="0"/>
                          <w:divBdr>
                            <w:top w:val="none" w:sz="0" w:space="0" w:color="auto"/>
                            <w:left w:val="none" w:sz="0" w:space="0" w:color="auto"/>
                            <w:bottom w:val="none" w:sz="0" w:space="0" w:color="auto"/>
                            <w:right w:val="none" w:sz="0" w:space="0" w:color="auto"/>
                          </w:divBdr>
                        </w:div>
                        <w:div w:id="3915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340441">
          <w:marLeft w:val="0"/>
          <w:marRight w:val="0"/>
          <w:marTop w:val="0"/>
          <w:marBottom w:val="0"/>
          <w:divBdr>
            <w:top w:val="none" w:sz="0" w:space="0" w:color="auto"/>
            <w:left w:val="none" w:sz="0" w:space="0" w:color="auto"/>
            <w:bottom w:val="none" w:sz="0" w:space="0" w:color="auto"/>
            <w:right w:val="none" w:sz="0" w:space="0" w:color="auto"/>
          </w:divBdr>
        </w:div>
        <w:div w:id="1965499476">
          <w:marLeft w:val="0"/>
          <w:marRight w:val="0"/>
          <w:marTop w:val="0"/>
          <w:marBottom w:val="0"/>
          <w:divBdr>
            <w:top w:val="none" w:sz="0" w:space="0" w:color="auto"/>
            <w:left w:val="none" w:sz="0" w:space="0" w:color="auto"/>
            <w:bottom w:val="none" w:sz="0" w:space="0" w:color="auto"/>
            <w:right w:val="none" w:sz="0" w:space="0" w:color="auto"/>
          </w:divBdr>
          <w:divsChild>
            <w:div w:id="1694112625">
              <w:marLeft w:val="0"/>
              <w:marRight w:val="0"/>
              <w:marTop w:val="0"/>
              <w:marBottom w:val="0"/>
              <w:divBdr>
                <w:top w:val="none" w:sz="0" w:space="0" w:color="auto"/>
                <w:left w:val="none" w:sz="0" w:space="0" w:color="auto"/>
                <w:bottom w:val="none" w:sz="0" w:space="0" w:color="auto"/>
                <w:right w:val="none" w:sz="0" w:space="0" w:color="auto"/>
              </w:divBdr>
            </w:div>
            <w:div w:id="1428229962">
              <w:marLeft w:val="0"/>
              <w:marRight w:val="0"/>
              <w:marTop w:val="0"/>
              <w:marBottom w:val="0"/>
              <w:divBdr>
                <w:top w:val="none" w:sz="0" w:space="0" w:color="auto"/>
                <w:left w:val="none" w:sz="0" w:space="0" w:color="auto"/>
                <w:bottom w:val="none" w:sz="0" w:space="0" w:color="auto"/>
                <w:right w:val="none" w:sz="0" w:space="0" w:color="auto"/>
              </w:divBdr>
            </w:div>
            <w:div w:id="590091765">
              <w:marLeft w:val="0"/>
              <w:marRight w:val="0"/>
              <w:marTop w:val="0"/>
              <w:marBottom w:val="0"/>
              <w:divBdr>
                <w:top w:val="none" w:sz="0" w:space="0" w:color="auto"/>
                <w:left w:val="none" w:sz="0" w:space="0" w:color="auto"/>
                <w:bottom w:val="none" w:sz="0" w:space="0" w:color="auto"/>
                <w:right w:val="none" w:sz="0" w:space="0" w:color="auto"/>
              </w:divBdr>
            </w:div>
            <w:div w:id="1372608026">
              <w:marLeft w:val="0"/>
              <w:marRight w:val="0"/>
              <w:marTop w:val="0"/>
              <w:marBottom w:val="0"/>
              <w:divBdr>
                <w:top w:val="none" w:sz="0" w:space="0" w:color="auto"/>
                <w:left w:val="none" w:sz="0" w:space="0" w:color="auto"/>
                <w:bottom w:val="none" w:sz="0" w:space="0" w:color="auto"/>
                <w:right w:val="none" w:sz="0" w:space="0" w:color="auto"/>
              </w:divBdr>
              <w:divsChild>
                <w:div w:id="1486631058">
                  <w:marLeft w:val="0"/>
                  <w:marRight w:val="0"/>
                  <w:marTop w:val="0"/>
                  <w:marBottom w:val="0"/>
                  <w:divBdr>
                    <w:top w:val="none" w:sz="0" w:space="0" w:color="auto"/>
                    <w:left w:val="none" w:sz="0" w:space="0" w:color="auto"/>
                    <w:bottom w:val="none" w:sz="0" w:space="0" w:color="auto"/>
                    <w:right w:val="none" w:sz="0" w:space="0" w:color="auto"/>
                  </w:divBdr>
                </w:div>
                <w:div w:id="1725567827">
                  <w:marLeft w:val="0"/>
                  <w:marRight w:val="0"/>
                  <w:marTop w:val="0"/>
                  <w:marBottom w:val="0"/>
                  <w:divBdr>
                    <w:top w:val="none" w:sz="0" w:space="0" w:color="auto"/>
                    <w:left w:val="none" w:sz="0" w:space="0" w:color="auto"/>
                    <w:bottom w:val="none" w:sz="0" w:space="0" w:color="auto"/>
                    <w:right w:val="none" w:sz="0" w:space="0" w:color="auto"/>
                  </w:divBdr>
                </w:div>
                <w:div w:id="1970432470">
                  <w:marLeft w:val="0"/>
                  <w:marRight w:val="0"/>
                  <w:marTop w:val="0"/>
                  <w:marBottom w:val="0"/>
                  <w:divBdr>
                    <w:top w:val="none" w:sz="0" w:space="0" w:color="auto"/>
                    <w:left w:val="none" w:sz="0" w:space="0" w:color="auto"/>
                    <w:bottom w:val="none" w:sz="0" w:space="0" w:color="auto"/>
                    <w:right w:val="none" w:sz="0" w:space="0" w:color="auto"/>
                  </w:divBdr>
                </w:div>
              </w:divsChild>
            </w:div>
            <w:div w:id="1326006642">
              <w:marLeft w:val="0"/>
              <w:marRight w:val="0"/>
              <w:marTop w:val="0"/>
              <w:marBottom w:val="0"/>
              <w:divBdr>
                <w:top w:val="none" w:sz="0" w:space="0" w:color="auto"/>
                <w:left w:val="none" w:sz="0" w:space="0" w:color="auto"/>
                <w:bottom w:val="none" w:sz="0" w:space="0" w:color="auto"/>
                <w:right w:val="none" w:sz="0" w:space="0" w:color="auto"/>
              </w:divBdr>
            </w:div>
            <w:div w:id="1507668908">
              <w:marLeft w:val="0"/>
              <w:marRight w:val="0"/>
              <w:marTop w:val="0"/>
              <w:marBottom w:val="0"/>
              <w:divBdr>
                <w:top w:val="none" w:sz="0" w:space="0" w:color="auto"/>
                <w:left w:val="none" w:sz="0" w:space="0" w:color="auto"/>
                <w:bottom w:val="none" w:sz="0" w:space="0" w:color="auto"/>
                <w:right w:val="none" w:sz="0" w:space="0" w:color="auto"/>
              </w:divBdr>
            </w:div>
            <w:div w:id="1833524379">
              <w:marLeft w:val="0"/>
              <w:marRight w:val="0"/>
              <w:marTop w:val="0"/>
              <w:marBottom w:val="0"/>
              <w:divBdr>
                <w:top w:val="none" w:sz="0" w:space="0" w:color="auto"/>
                <w:left w:val="none" w:sz="0" w:space="0" w:color="auto"/>
                <w:bottom w:val="none" w:sz="0" w:space="0" w:color="auto"/>
                <w:right w:val="none" w:sz="0" w:space="0" w:color="auto"/>
              </w:divBdr>
            </w:div>
            <w:div w:id="422068408">
              <w:marLeft w:val="0"/>
              <w:marRight w:val="0"/>
              <w:marTop w:val="0"/>
              <w:marBottom w:val="0"/>
              <w:divBdr>
                <w:top w:val="none" w:sz="0" w:space="0" w:color="auto"/>
                <w:left w:val="none" w:sz="0" w:space="0" w:color="auto"/>
                <w:bottom w:val="none" w:sz="0" w:space="0" w:color="auto"/>
                <w:right w:val="none" w:sz="0" w:space="0" w:color="auto"/>
              </w:divBdr>
              <w:divsChild>
                <w:div w:id="1438523873">
                  <w:marLeft w:val="0"/>
                  <w:marRight w:val="0"/>
                  <w:marTop w:val="0"/>
                  <w:marBottom w:val="0"/>
                  <w:divBdr>
                    <w:top w:val="none" w:sz="0" w:space="0" w:color="auto"/>
                    <w:left w:val="none" w:sz="0" w:space="0" w:color="auto"/>
                    <w:bottom w:val="none" w:sz="0" w:space="0" w:color="auto"/>
                    <w:right w:val="none" w:sz="0" w:space="0" w:color="auto"/>
                  </w:divBdr>
                </w:div>
                <w:div w:id="922570882">
                  <w:marLeft w:val="0"/>
                  <w:marRight w:val="0"/>
                  <w:marTop w:val="0"/>
                  <w:marBottom w:val="0"/>
                  <w:divBdr>
                    <w:top w:val="none" w:sz="0" w:space="0" w:color="auto"/>
                    <w:left w:val="none" w:sz="0" w:space="0" w:color="auto"/>
                    <w:bottom w:val="none" w:sz="0" w:space="0" w:color="auto"/>
                    <w:right w:val="none" w:sz="0" w:space="0" w:color="auto"/>
                  </w:divBdr>
                </w:div>
              </w:divsChild>
            </w:div>
            <w:div w:id="1789080578">
              <w:marLeft w:val="0"/>
              <w:marRight w:val="0"/>
              <w:marTop w:val="0"/>
              <w:marBottom w:val="0"/>
              <w:divBdr>
                <w:top w:val="none" w:sz="0" w:space="0" w:color="auto"/>
                <w:left w:val="none" w:sz="0" w:space="0" w:color="auto"/>
                <w:bottom w:val="none" w:sz="0" w:space="0" w:color="auto"/>
                <w:right w:val="none" w:sz="0" w:space="0" w:color="auto"/>
              </w:divBdr>
            </w:div>
            <w:div w:id="926966778">
              <w:marLeft w:val="0"/>
              <w:marRight w:val="0"/>
              <w:marTop w:val="0"/>
              <w:marBottom w:val="0"/>
              <w:divBdr>
                <w:top w:val="none" w:sz="0" w:space="0" w:color="auto"/>
                <w:left w:val="none" w:sz="0" w:space="0" w:color="auto"/>
                <w:bottom w:val="none" w:sz="0" w:space="0" w:color="auto"/>
                <w:right w:val="none" w:sz="0" w:space="0" w:color="auto"/>
              </w:divBdr>
            </w:div>
            <w:div w:id="895046731">
              <w:marLeft w:val="0"/>
              <w:marRight w:val="0"/>
              <w:marTop w:val="0"/>
              <w:marBottom w:val="0"/>
              <w:divBdr>
                <w:top w:val="none" w:sz="0" w:space="0" w:color="auto"/>
                <w:left w:val="none" w:sz="0" w:space="0" w:color="auto"/>
                <w:bottom w:val="none" w:sz="0" w:space="0" w:color="auto"/>
                <w:right w:val="none" w:sz="0" w:space="0" w:color="auto"/>
              </w:divBdr>
              <w:divsChild>
                <w:div w:id="315039507">
                  <w:marLeft w:val="0"/>
                  <w:marRight w:val="0"/>
                  <w:marTop w:val="0"/>
                  <w:marBottom w:val="0"/>
                  <w:divBdr>
                    <w:top w:val="none" w:sz="0" w:space="0" w:color="auto"/>
                    <w:left w:val="none" w:sz="0" w:space="0" w:color="auto"/>
                    <w:bottom w:val="none" w:sz="0" w:space="0" w:color="auto"/>
                    <w:right w:val="none" w:sz="0" w:space="0" w:color="auto"/>
                  </w:divBdr>
                </w:div>
                <w:div w:id="568808975">
                  <w:marLeft w:val="0"/>
                  <w:marRight w:val="0"/>
                  <w:marTop w:val="0"/>
                  <w:marBottom w:val="0"/>
                  <w:divBdr>
                    <w:top w:val="none" w:sz="0" w:space="0" w:color="auto"/>
                    <w:left w:val="none" w:sz="0" w:space="0" w:color="auto"/>
                    <w:bottom w:val="none" w:sz="0" w:space="0" w:color="auto"/>
                    <w:right w:val="none" w:sz="0" w:space="0" w:color="auto"/>
                  </w:divBdr>
                </w:div>
                <w:div w:id="448280165">
                  <w:marLeft w:val="0"/>
                  <w:marRight w:val="0"/>
                  <w:marTop w:val="0"/>
                  <w:marBottom w:val="0"/>
                  <w:divBdr>
                    <w:top w:val="none" w:sz="0" w:space="0" w:color="auto"/>
                    <w:left w:val="none" w:sz="0" w:space="0" w:color="auto"/>
                    <w:bottom w:val="none" w:sz="0" w:space="0" w:color="auto"/>
                    <w:right w:val="none" w:sz="0" w:space="0" w:color="auto"/>
                  </w:divBdr>
                </w:div>
                <w:div w:id="1207907676">
                  <w:marLeft w:val="0"/>
                  <w:marRight w:val="0"/>
                  <w:marTop w:val="0"/>
                  <w:marBottom w:val="0"/>
                  <w:divBdr>
                    <w:top w:val="none" w:sz="0" w:space="0" w:color="auto"/>
                    <w:left w:val="none" w:sz="0" w:space="0" w:color="auto"/>
                    <w:bottom w:val="none" w:sz="0" w:space="0" w:color="auto"/>
                    <w:right w:val="none" w:sz="0" w:space="0" w:color="auto"/>
                  </w:divBdr>
                </w:div>
                <w:div w:id="8919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30247">
          <w:marLeft w:val="0"/>
          <w:marRight w:val="0"/>
          <w:marTop w:val="0"/>
          <w:marBottom w:val="0"/>
          <w:divBdr>
            <w:top w:val="none" w:sz="0" w:space="0" w:color="auto"/>
            <w:left w:val="none" w:sz="0" w:space="0" w:color="auto"/>
            <w:bottom w:val="none" w:sz="0" w:space="0" w:color="auto"/>
            <w:right w:val="none" w:sz="0" w:space="0" w:color="auto"/>
          </w:divBdr>
          <w:divsChild>
            <w:div w:id="2122987008">
              <w:marLeft w:val="0"/>
              <w:marRight w:val="0"/>
              <w:marTop w:val="0"/>
              <w:marBottom w:val="0"/>
              <w:divBdr>
                <w:top w:val="none" w:sz="0" w:space="0" w:color="auto"/>
                <w:left w:val="none" w:sz="0" w:space="0" w:color="auto"/>
                <w:bottom w:val="none" w:sz="0" w:space="0" w:color="auto"/>
                <w:right w:val="none" w:sz="0" w:space="0" w:color="auto"/>
              </w:divBdr>
              <w:divsChild>
                <w:div w:id="771123157">
                  <w:marLeft w:val="0"/>
                  <w:marRight w:val="0"/>
                  <w:marTop w:val="332"/>
                  <w:marBottom w:val="332"/>
                  <w:divBdr>
                    <w:top w:val="none" w:sz="0" w:space="0" w:color="auto"/>
                    <w:left w:val="none" w:sz="0" w:space="0" w:color="auto"/>
                    <w:bottom w:val="none" w:sz="0" w:space="0" w:color="auto"/>
                    <w:right w:val="none" w:sz="0" w:space="0" w:color="auto"/>
                  </w:divBdr>
                  <w:divsChild>
                    <w:div w:id="632716064">
                      <w:marLeft w:val="0"/>
                      <w:marRight w:val="0"/>
                      <w:marTop w:val="0"/>
                      <w:marBottom w:val="0"/>
                      <w:divBdr>
                        <w:top w:val="none" w:sz="0" w:space="0" w:color="auto"/>
                        <w:left w:val="none" w:sz="0" w:space="0" w:color="auto"/>
                        <w:bottom w:val="none" w:sz="0" w:space="0" w:color="auto"/>
                        <w:right w:val="none" w:sz="0" w:space="0" w:color="auto"/>
                      </w:divBdr>
                      <w:divsChild>
                        <w:div w:id="1289506231">
                          <w:marLeft w:val="0"/>
                          <w:marRight w:val="0"/>
                          <w:marTop w:val="0"/>
                          <w:marBottom w:val="0"/>
                          <w:divBdr>
                            <w:top w:val="none" w:sz="0" w:space="0" w:color="auto"/>
                            <w:left w:val="none" w:sz="0" w:space="0" w:color="auto"/>
                            <w:bottom w:val="none" w:sz="0" w:space="0" w:color="auto"/>
                            <w:right w:val="none" w:sz="0" w:space="0" w:color="auto"/>
                          </w:divBdr>
                        </w:div>
                        <w:div w:id="20253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9618">
              <w:marLeft w:val="0"/>
              <w:marRight w:val="0"/>
              <w:marTop w:val="0"/>
              <w:marBottom w:val="0"/>
              <w:divBdr>
                <w:top w:val="none" w:sz="0" w:space="0" w:color="auto"/>
                <w:left w:val="none" w:sz="0" w:space="0" w:color="auto"/>
                <w:bottom w:val="none" w:sz="0" w:space="0" w:color="auto"/>
                <w:right w:val="none" w:sz="0" w:space="0" w:color="auto"/>
              </w:divBdr>
            </w:div>
            <w:div w:id="1949505843">
              <w:marLeft w:val="0"/>
              <w:marRight w:val="0"/>
              <w:marTop w:val="0"/>
              <w:marBottom w:val="0"/>
              <w:divBdr>
                <w:top w:val="none" w:sz="0" w:space="0" w:color="auto"/>
                <w:left w:val="none" w:sz="0" w:space="0" w:color="auto"/>
                <w:bottom w:val="none" w:sz="0" w:space="0" w:color="auto"/>
                <w:right w:val="none" w:sz="0" w:space="0" w:color="auto"/>
              </w:divBdr>
            </w:div>
            <w:div w:id="1500074959">
              <w:marLeft w:val="0"/>
              <w:marRight w:val="0"/>
              <w:marTop w:val="0"/>
              <w:marBottom w:val="0"/>
              <w:divBdr>
                <w:top w:val="none" w:sz="0" w:space="0" w:color="auto"/>
                <w:left w:val="none" w:sz="0" w:space="0" w:color="auto"/>
                <w:bottom w:val="none" w:sz="0" w:space="0" w:color="auto"/>
                <w:right w:val="none" w:sz="0" w:space="0" w:color="auto"/>
              </w:divBdr>
            </w:div>
            <w:div w:id="1371953219">
              <w:marLeft w:val="0"/>
              <w:marRight w:val="0"/>
              <w:marTop w:val="0"/>
              <w:marBottom w:val="0"/>
              <w:divBdr>
                <w:top w:val="none" w:sz="0" w:space="0" w:color="auto"/>
                <w:left w:val="none" w:sz="0" w:space="0" w:color="auto"/>
                <w:bottom w:val="none" w:sz="0" w:space="0" w:color="auto"/>
                <w:right w:val="none" w:sz="0" w:space="0" w:color="auto"/>
              </w:divBdr>
            </w:div>
          </w:divsChild>
        </w:div>
        <w:div w:id="292056165">
          <w:marLeft w:val="0"/>
          <w:marRight w:val="0"/>
          <w:marTop w:val="0"/>
          <w:marBottom w:val="0"/>
          <w:divBdr>
            <w:top w:val="none" w:sz="0" w:space="0" w:color="auto"/>
            <w:left w:val="none" w:sz="0" w:space="0" w:color="auto"/>
            <w:bottom w:val="none" w:sz="0" w:space="0" w:color="auto"/>
            <w:right w:val="none" w:sz="0" w:space="0" w:color="auto"/>
          </w:divBdr>
        </w:div>
        <w:div w:id="386540070">
          <w:marLeft w:val="0"/>
          <w:marRight w:val="0"/>
          <w:marTop w:val="0"/>
          <w:marBottom w:val="0"/>
          <w:divBdr>
            <w:top w:val="none" w:sz="0" w:space="0" w:color="auto"/>
            <w:left w:val="none" w:sz="0" w:space="0" w:color="auto"/>
            <w:bottom w:val="none" w:sz="0" w:space="0" w:color="auto"/>
            <w:right w:val="none" w:sz="0" w:space="0" w:color="auto"/>
          </w:divBdr>
        </w:div>
        <w:div w:id="1640921213">
          <w:marLeft w:val="0"/>
          <w:marRight w:val="0"/>
          <w:marTop w:val="0"/>
          <w:marBottom w:val="0"/>
          <w:divBdr>
            <w:top w:val="none" w:sz="0" w:space="0" w:color="auto"/>
            <w:left w:val="none" w:sz="0" w:space="0" w:color="auto"/>
            <w:bottom w:val="none" w:sz="0" w:space="0" w:color="auto"/>
            <w:right w:val="none" w:sz="0" w:space="0" w:color="auto"/>
          </w:divBdr>
          <w:divsChild>
            <w:div w:id="1267663450">
              <w:marLeft w:val="0"/>
              <w:marRight w:val="0"/>
              <w:marTop w:val="0"/>
              <w:marBottom w:val="0"/>
              <w:divBdr>
                <w:top w:val="none" w:sz="0" w:space="0" w:color="auto"/>
                <w:left w:val="none" w:sz="0" w:space="0" w:color="auto"/>
                <w:bottom w:val="none" w:sz="0" w:space="0" w:color="auto"/>
                <w:right w:val="none" w:sz="0" w:space="0" w:color="auto"/>
              </w:divBdr>
              <w:divsChild>
                <w:div w:id="41951630">
                  <w:marLeft w:val="0"/>
                  <w:marRight w:val="0"/>
                  <w:marTop w:val="332"/>
                  <w:marBottom w:val="332"/>
                  <w:divBdr>
                    <w:top w:val="none" w:sz="0" w:space="0" w:color="auto"/>
                    <w:left w:val="none" w:sz="0" w:space="0" w:color="auto"/>
                    <w:bottom w:val="none" w:sz="0" w:space="0" w:color="auto"/>
                    <w:right w:val="none" w:sz="0" w:space="0" w:color="auto"/>
                  </w:divBdr>
                  <w:divsChild>
                    <w:div w:id="506286192">
                      <w:marLeft w:val="0"/>
                      <w:marRight w:val="0"/>
                      <w:marTop w:val="0"/>
                      <w:marBottom w:val="0"/>
                      <w:divBdr>
                        <w:top w:val="none" w:sz="0" w:space="0" w:color="auto"/>
                        <w:left w:val="none" w:sz="0" w:space="0" w:color="auto"/>
                        <w:bottom w:val="none" w:sz="0" w:space="0" w:color="auto"/>
                        <w:right w:val="none" w:sz="0" w:space="0" w:color="auto"/>
                      </w:divBdr>
                      <w:divsChild>
                        <w:div w:id="746993991">
                          <w:marLeft w:val="0"/>
                          <w:marRight w:val="0"/>
                          <w:marTop w:val="0"/>
                          <w:marBottom w:val="0"/>
                          <w:divBdr>
                            <w:top w:val="none" w:sz="0" w:space="0" w:color="auto"/>
                            <w:left w:val="none" w:sz="0" w:space="0" w:color="auto"/>
                            <w:bottom w:val="none" w:sz="0" w:space="0" w:color="auto"/>
                            <w:right w:val="none" w:sz="0" w:space="0" w:color="auto"/>
                          </w:divBdr>
                        </w:div>
                        <w:div w:id="20780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78621">
              <w:marLeft w:val="0"/>
              <w:marRight w:val="0"/>
              <w:marTop w:val="0"/>
              <w:marBottom w:val="0"/>
              <w:divBdr>
                <w:top w:val="none" w:sz="0" w:space="0" w:color="auto"/>
                <w:left w:val="none" w:sz="0" w:space="0" w:color="auto"/>
                <w:bottom w:val="none" w:sz="0" w:space="0" w:color="auto"/>
                <w:right w:val="none" w:sz="0" w:space="0" w:color="auto"/>
              </w:divBdr>
            </w:div>
          </w:divsChild>
        </w:div>
        <w:div w:id="1618902927">
          <w:marLeft w:val="0"/>
          <w:marRight w:val="0"/>
          <w:marTop w:val="0"/>
          <w:marBottom w:val="0"/>
          <w:divBdr>
            <w:top w:val="none" w:sz="0" w:space="0" w:color="auto"/>
            <w:left w:val="none" w:sz="0" w:space="0" w:color="auto"/>
            <w:bottom w:val="none" w:sz="0" w:space="0" w:color="auto"/>
            <w:right w:val="none" w:sz="0" w:space="0" w:color="auto"/>
          </w:divBdr>
          <w:divsChild>
            <w:div w:id="2060661915">
              <w:marLeft w:val="0"/>
              <w:marRight w:val="0"/>
              <w:marTop w:val="0"/>
              <w:marBottom w:val="0"/>
              <w:divBdr>
                <w:top w:val="none" w:sz="0" w:space="0" w:color="auto"/>
                <w:left w:val="none" w:sz="0" w:space="0" w:color="auto"/>
                <w:bottom w:val="none" w:sz="0" w:space="0" w:color="auto"/>
                <w:right w:val="none" w:sz="0" w:space="0" w:color="auto"/>
              </w:divBdr>
            </w:div>
            <w:div w:id="639113250">
              <w:marLeft w:val="0"/>
              <w:marRight w:val="0"/>
              <w:marTop w:val="0"/>
              <w:marBottom w:val="0"/>
              <w:divBdr>
                <w:top w:val="none" w:sz="0" w:space="0" w:color="auto"/>
                <w:left w:val="none" w:sz="0" w:space="0" w:color="auto"/>
                <w:bottom w:val="none" w:sz="0" w:space="0" w:color="auto"/>
                <w:right w:val="none" w:sz="0" w:space="0" w:color="auto"/>
              </w:divBdr>
            </w:div>
          </w:divsChild>
        </w:div>
        <w:div w:id="741413500">
          <w:marLeft w:val="0"/>
          <w:marRight w:val="0"/>
          <w:marTop w:val="0"/>
          <w:marBottom w:val="0"/>
          <w:divBdr>
            <w:top w:val="none" w:sz="0" w:space="0" w:color="auto"/>
            <w:left w:val="none" w:sz="0" w:space="0" w:color="auto"/>
            <w:bottom w:val="none" w:sz="0" w:space="0" w:color="auto"/>
            <w:right w:val="none" w:sz="0" w:space="0" w:color="auto"/>
          </w:divBdr>
        </w:div>
        <w:div w:id="611935835">
          <w:marLeft w:val="0"/>
          <w:marRight w:val="0"/>
          <w:marTop w:val="0"/>
          <w:marBottom w:val="0"/>
          <w:divBdr>
            <w:top w:val="none" w:sz="0" w:space="0" w:color="auto"/>
            <w:left w:val="none" w:sz="0" w:space="0" w:color="auto"/>
            <w:bottom w:val="none" w:sz="0" w:space="0" w:color="auto"/>
            <w:right w:val="none" w:sz="0" w:space="0" w:color="auto"/>
          </w:divBdr>
        </w:div>
        <w:div w:id="1204446386">
          <w:marLeft w:val="0"/>
          <w:marRight w:val="0"/>
          <w:marTop w:val="166"/>
          <w:marBottom w:val="166"/>
          <w:divBdr>
            <w:top w:val="none" w:sz="0" w:space="0" w:color="auto"/>
            <w:left w:val="none" w:sz="0" w:space="0" w:color="auto"/>
            <w:bottom w:val="none" w:sz="0" w:space="0" w:color="auto"/>
            <w:right w:val="none" w:sz="0" w:space="0" w:color="auto"/>
          </w:divBdr>
        </w:div>
        <w:div w:id="1724135182">
          <w:marLeft w:val="0"/>
          <w:marRight w:val="0"/>
          <w:marTop w:val="0"/>
          <w:marBottom w:val="0"/>
          <w:divBdr>
            <w:top w:val="none" w:sz="0" w:space="0" w:color="auto"/>
            <w:left w:val="none" w:sz="0" w:space="0" w:color="auto"/>
            <w:bottom w:val="none" w:sz="0" w:space="0" w:color="auto"/>
            <w:right w:val="none" w:sz="0" w:space="0" w:color="auto"/>
          </w:divBdr>
        </w:div>
      </w:divsChild>
    </w:div>
    <w:div w:id="2072269297">
      <w:bodyDiv w:val="1"/>
      <w:marLeft w:val="0"/>
      <w:marRight w:val="0"/>
      <w:marTop w:val="0"/>
      <w:marBottom w:val="0"/>
      <w:divBdr>
        <w:top w:val="none" w:sz="0" w:space="0" w:color="auto"/>
        <w:left w:val="none" w:sz="0" w:space="0" w:color="auto"/>
        <w:bottom w:val="none" w:sz="0" w:space="0" w:color="auto"/>
        <w:right w:val="none" w:sz="0" w:space="0" w:color="auto"/>
      </w:divBdr>
      <w:divsChild>
        <w:div w:id="1879587695">
          <w:marLeft w:val="0"/>
          <w:marRight w:val="0"/>
          <w:marTop w:val="0"/>
          <w:marBottom w:val="0"/>
          <w:divBdr>
            <w:top w:val="none" w:sz="0" w:space="0" w:color="auto"/>
            <w:left w:val="none" w:sz="0" w:space="0" w:color="auto"/>
            <w:bottom w:val="none" w:sz="0" w:space="0" w:color="auto"/>
            <w:right w:val="none" w:sz="0" w:space="0" w:color="auto"/>
          </w:divBdr>
        </w:div>
        <w:div w:id="582688700">
          <w:marLeft w:val="0"/>
          <w:marRight w:val="0"/>
          <w:marTop w:val="0"/>
          <w:marBottom w:val="0"/>
          <w:divBdr>
            <w:top w:val="none" w:sz="0" w:space="0" w:color="auto"/>
            <w:left w:val="none" w:sz="0" w:space="0" w:color="auto"/>
            <w:bottom w:val="none" w:sz="0" w:space="0" w:color="auto"/>
            <w:right w:val="none" w:sz="0" w:space="0" w:color="auto"/>
          </w:divBdr>
        </w:div>
        <w:div w:id="518734381">
          <w:marLeft w:val="240"/>
          <w:marRight w:val="0"/>
          <w:marTop w:val="0"/>
          <w:marBottom w:val="0"/>
          <w:divBdr>
            <w:top w:val="none" w:sz="0" w:space="0" w:color="auto"/>
            <w:left w:val="none" w:sz="0" w:space="0" w:color="auto"/>
            <w:bottom w:val="none" w:sz="0" w:space="0" w:color="auto"/>
            <w:right w:val="none" w:sz="0" w:space="0" w:color="auto"/>
          </w:divBdr>
          <w:divsChild>
            <w:div w:id="136190929">
              <w:marLeft w:val="0"/>
              <w:marRight w:val="0"/>
              <w:marTop w:val="0"/>
              <w:marBottom w:val="0"/>
              <w:divBdr>
                <w:top w:val="none" w:sz="0" w:space="0" w:color="auto"/>
                <w:left w:val="none" w:sz="0" w:space="0" w:color="auto"/>
                <w:bottom w:val="none" w:sz="0" w:space="0" w:color="auto"/>
                <w:right w:val="none" w:sz="0" w:space="0" w:color="auto"/>
              </w:divBdr>
            </w:div>
          </w:divsChild>
        </w:div>
        <w:div w:id="393897904">
          <w:marLeft w:val="0"/>
          <w:marRight w:val="0"/>
          <w:marTop w:val="0"/>
          <w:marBottom w:val="0"/>
          <w:divBdr>
            <w:top w:val="none" w:sz="0" w:space="0" w:color="auto"/>
            <w:left w:val="none" w:sz="0" w:space="0" w:color="auto"/>
            <w:bottom w:val="none" w:sz="0" w:space="0" w:color="auto"/>
            <w:right w:val="none" w:sz="0" w:space="0" w:color="auto"/>
          </w:divBdr>
          <w:divsChild>
            <w:div w:id="1304694112">
              <w:marLeft w:val="0"/>
              <w:marRight w:val="0"/>
              <w:marTop w:val="0"/>
              <w:marBottom w:val="0"/>
              <w:divBdr>
                <w:top w:val="none" w:sz="0" w:space="0" w:color="auto"/>
                <w:left w:val="none" w:sz="0" w:space="0" w:color="auto"/>
                <w:bottom w:val="none" w:sz="0" w:space="0" w:color="auto"/>
                <w:right w:val="none" w:sz="0" w:space="0" w:color="auto"/>
              </w:divBdr>
            </w:div>
            <w:div w:id="9683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500" Type="http://schemas.openxmlformats.org/officeDocument/2006/relationships/hyperlink" Target="http://www.ncbi.nlm.nih.gov/pmc/articles/PMC2241751/" TargetMode="External"/><Relationship Id="rId501" Type="http://schemas.openxmlformats.org/officeDocument/2006/relationships/hyperlink" Target="http://www.ncbi.nlm.nih.gov/pmc/articles/PMC2241751/" TargetMode="External"/><Relationship Id="rId502" Type="http://schemas.openxmlformats.org/officeDocument/2006/relationships/hyperlink" Target="http://www.ncbi.nlm.nih.gov/pmc/articles/PMC2241751/" TargetMode="External"/><Relationship Id="rId503" Type="http://schemas.openxmlformats.org/officeDocument/2006/relationships/hyperlink" Target="http://www.ncbi.nlm.nih.gov/pmc/articles/PMC2241751/" TargetMode="External"/><Relationship Id="rId110" Type="http://schemas.openxmlformats.org/officeDocument/2006/relationships/hyperlink" Target="http://www.ncbi.nlm.nih.gov/pmc/articles/PMC2241751/" TargetMode="External"/><Relationship Id="rId111" Type="http://schemas.openxmlformats.org/officeDocument/2006/relationships/hyperlink" Target="http://www.ncbi.nlm.nih.gov/pmc/articles/PMC2241751/" TargetMode="External"/><Relationship Id="rId112" Type="http://schemas.openxmlformats.org/officeDocument/2006/relationships/hyperlink" Target="http://www.ncbi.nlm.nih.gov/pmc/articles/PMC2241751/" TargetMode="External"/><Relationship Id="rId113" Type="http://schemas.openxmlformats.org/officeDocument/2006/relationships/hyperlink" Target="http://www.ncbi.nlm.nih.gov/pmc/articles/PMC2241751/" TargetMode="External"/><Relationship Id="rId114" Type="http://schemas.openxmlformats.org/officeDocument/2006/relationships/hyperlink" Target="http://www.ncbi.nlm.nih.gov/pmc/articles/PMC2241751/" TargetMode="External"/><Relationship Id="rId115" Type="http://schemas.openxmlformats.org/officeDocument/2006/relationships/hyperlink" Target="http://www.ncbi.nlm.nih.gov/pmc/articles/PMC2241751/" TargetMode="External"/><Relationship Id="rId116" Type="http://schemas.openxmlformats.org/officeDocument/2006/relationships/hyperlink" Target="http://www.ncbi.nlm.nih.gov/pmc/articles/PMC2241751/" TargetMode="External"/><Relationship Id="rId117" Type="http://schemas.openxmlformats.org/officeDocument/2006/relationships/hyperlink" Target="http://www.ncbi.nlm.nih.gov/pmc/articles/PMC2241751/" TargetMode="External"/><Relationship Id="rId118" Type="http://schemas.openxmlformats.org/officeDocument/2006/relationships/hyperlink" Target="http://www.ncbi.nlm.nih.gov/pmc/articles/PMC2241751/" TargetMode="External"/><Relationship Id="rId119" Type="http://schemas.openxmlformats.org/officeDocument/2006/relationships/hyperlink" Target="http://www.ncbi.nlm.nih.gov/pmc/articles/PMC2241751/" TargetMode="External"/><Relationship Id="rId504" Type="http://schemas.openxmlformats.org/officeDocument/2006/relationships/hyperlink" Target="http://www.ncbi.nlm.nih.gov/pmc/articles/PMC2241751/" TargetMode="External"/><Relationship Id="rId505" Type="http://schemas.openxmlformats.org/officeDocument/2006/relationships/hyperlink" Target="http://www.ncbi.nlm.nih.gov/pmc/articles/PMC2241751/" TargetMode="External"/><Relationship Id="rId506" Type="http://schemas.openxmlformats.org/officeDocument/2006/relationships/hyperlink" Target="http://www.ncbi.nlm.nih.gov/pmc/articles/PMC2241751/" TargetMode="External"/><Relationship Id="rId507" Type="http://schemas.openxmlformats.org/officeDocument/2006/relationships/hyperlink" Target="http://www.ncbi.nlm.nih.gov/pmc/articles/PMC2241751/" TargetMode="External"/><Relationship Id="rId508" Type="http://schemas.openxmlformats.org/officeDocument/2006/relationships/hyperlink" Target="http://www.ncbi.nlm.nih.gov/pmc/articles/PMC2241751/" TargetMode="External"/><Relationship Id="rId509" Type="http://schemas.openxmlformats.org/officeDocument/2006/relationships/hyperlink" Target="http://www.ncbi.nlm.nih.gov/pmc/articles/PMC2241751/" TargetMode="External"/><Relationship Id="rId1760" Type="http://schemas.openxmlformats.org/officeDocument/2006/relationships/hyperlink" Target="http://www.ncbi.nlm.nih.gov/pmc/articles/PMC2241751/" TargetMode="External"/><Relationship Id="rId1761" Type="http://schemas.openxmlformats.org/officeDocument/2006/relationships/hyperlink" Target="http://www.ncbi.nlm.nih.gov/pmc/articles/PMC2241751/" TargetMode="External"/><Relationship Id="rId1762" Type="http://schemas.openxmlformats.org/officeDocument/2006/relationships/hyperlink" Target="http://www.ncbi.nlm.nih.gov/pmc/articles/PMC2241751/" TargetMode="External"/><Relationship Id="rId1763" Type="http://schemas.openxmlformats.org/officeDocument/2006/relationships/hyperlink" Target="http://www.ncbi.nlm.nih.gov/pmc/articles/PMC2241751/" TargetMode="External"/><Relationship Id="rId1370" Type="http://schemas.openxmlformats.org/officeDocument/2006/relationships/hyperlink" Target="http://www.ncbi.nlm.nih.gov/pmc/articles/PMC2241751/" TargetMode="External"/><Relationship Id="rId1371" Type="http://schemas.openxmlformats.org/officeDocument/2006/relationships/hyperlink" Target="http://www.ncbi.nlm.nih.gov/pmc/articles/PMC2241751/" TargetMode="External"/><Relationship Id="rId1372" Type="http://schemas.openxmlformats.org/officeDocument/2006/relationships/hyperlink" Target="http://www.ncbi.nlm.nih.gov/pmc/articles/PMC2241751/" TargetMode="External"/><Relationship Id="rId1373" Type="http://schemas.openxmlformats.org/officeDocument/2006/relationships/hyperlink" Target="http://www.ncbi.nlm.nih.gov/pmc/articles/PMC2241751/" TargetMode="External"/><Relationship Id="rId1374" Type="http://schemas.openxmlformats.org/officeDocument/2006/relationships/hyperlink" Target="http://www.ncbi.nlm.nih.gov/pmc/articles/PMC2241751/" TargetMode="External"/><Relationship Id="rId1375" Type="http://schemas.openxmlformats.org/officeDocument/2006/relationships/hyperlink" Target="http://www.ncbi.nlm.nih.gov/pmc/articles/PMC2241751/" TargetMode="External"/><Relationship Id="rId1376" Type="http://schemas.openxmlformats.org/officeDocument/2006/relationships/hyperlink" Target="http://www.ncbi.nlm.nih.gov/pmc/articles/PMC2241751/" TargetMode="External"/><Relationship Id="rId1377" Type="http://schemas.openxmlformats.org/officeDocument/2006/relationships/hyperlink" Target="http://www.ncbi.nlm.nih.gov/pmc/articles/PMC2241751/" TargetMode="External"/><Relationship Id="rId1378" Type="http://schemas.openxmlformats.org/officeDocument/2006/relationships/hyperlink" Target="http://www.ncbi.nlm.nih.gov/pmc/articles/PMC2241751/" TargetMode="External"/><Relationship Id="rId1379" Type="http://schemas.openxmlformats.org/officeDocument/2006/relationships/hyperlink" Target="http://www.ncbi.nlm.nih.gov/pmc/articles/PMC2241751/" TargetMode="External"/><Relationship Id="rId1764" Type="http://schemas.openxmlformats.org/officeDocument/2006/relationships/hyperlink" Target="http://www.ncbi.nlm.nih.gov/pmc/articles/PMC2241751/" TargetMode="External"/><Relationship Id="rId1765" Type="http://schemas.openxmlformats.org/officeDocument/2006/relationships/hyperlink" Target="http://www.ncbi.nlm.nih.gov/pmc/articles/PMC2241751/" TargetMode="External"/><Relationship Id="rId1766" Type="http://schemas.openxmlformats.org/officeDocument/2006/relationships/hyperlink" Target="http://www.ncbi.nlm.nih.gov/pmc/articles/PMC2241751/" TargetMode="External"/><Relationship Id="rId1767" Type="http://schemas.openxmlformats.org/officeDocument/2006/relationships/hyperlink" Target="http://www.ncbi.nlm.nih.gov/pmc/articles/PMC2241751/" TargetMode="External"/><Relationship Id="rId1768" Type="http://schemas.openxmlformats.org/officeDocument/2006/relationships/hyperlink" Target="http://www.ncbi.nlm.nih.gov/pmc/articles/PMC2241751/" TargetMode="External"/><Relationship Id="rId1769" Type="http://schemas.openxmlformats.org/officeDocument/2006/relationships/hyperlink" Target="http://www.ncbi.nlm.nih.gov/pmc/articles/PMC2241751/" TargetMode="External"/><Relationship Id="rId2060" Type="http://schemas.openxmlformats.org/officeDocument/2006/relationships/hyperlink" Target="http://www.ncbi.nlm.nih.gov/pmc/articles/PMC1573769/" TargetMode="External"/><Relationship Id="rId2061" Type="http://schemas.openxmlformats.org/officeDocument/2006/relationships/hyperlink" Target="http://www.ncbi.nlm.nih.gov/pmc/articles/PMC1574088/" TargetMode="External"/><Relationship Id="rId2062" Type="http://schemas.openxmlformats.org/officeDocument/2006/relationships/hyperlink" Target="http://www.ncbi.nlm.nih.gov/pmc/articles/PMC1617060/" TargetMode="External"/><Relationship Id="rId2063" Type="http://schemas.openxmlformats.org/officeDocument/2006/relationships/hyperlink" Target="http://www.ncbi.nlm.nih.gov/pmc/articles/PMC1573773/" TargetMode="External"/><Relationship Id="rId2064" Type="http://schemas.openxmlformats.org/officeDocument/2006/relationships/hyperlink" Target="http://www.ncbi.nlm.nih.gov/pmc/articles/PMC1575189/" TargetMode="External"/><Relationship Id="rId2065" Type="http://schemas.openxmlformats.org/officeDocument/2006/relationships/hyperlink" Target="http://www.ncbi.nlm.nih.gov/pmc/articles/PMC123079/" TargetMode="External"/><Relationship Id="rId2066" Type="http://schemas.openxmlformats.org/officeDocument/2006/relationships/hyperlink" Target="http://www.ncbi.nlm.nih.gov/pmc/articles/PMC193595/" TargetMode="External"/><Relationship Id="rId2067" Type="http://schemas.openxmlformats.org/officeDocument/2006/relationships/hyperlink" Target="http://www.ncbi.nlm.nih.gov/pmc/articles/PMC549497/" TargetMode="External"/><Relationship Id="rId2068" Type="http://schemas.openxmlformats.org/officeDocument/2006/relationships/hyperlink" Target="http://www.ncbi.nlm.nih.gov/pmc/articles/PMC1430341/" TargetMode="External"/><Relationship Id="rId2069" Type="http://schemas.openxmlformats.org/officeDocument/2006/relationships/hyperlink" Target="http://www.ncbi.nlm.nih.gov/pmc/articles/PMC1909901/" TargetMode="External"/><Relationship Id="rId900" Type="http://schemas.openxmlformats.org/officeDocument/2006/relationships/hyperlink" Target="http://www.ncbi.nlm.nih.gov/pmc/articles/PMC2241751/" TargetMode="External"/><Relationship Id="rId901" Type="http://schemas.openxmlformats.org/officeDocument/2006/relationships/hyperlink" Target="http://www.ncbi.nlm.nih.gov/pmc/articles/PMC2241751/" TargetMode="External"/><Relationship Id="rId902" Type="http://schemas.openxmlformats.org/officeDocument/2006/relationships/hyperlink" Target="http://www.ncbi.nlm.nih.gov/pmc/articles/PMC2241751/" TargetMode="External"/><Relationship Id="rId903" Type="http://schemas.openxmlformats.org/officeDocument/2006/relationships/hyperlink" Target="http://www.ncbi.nlm.nih.gov/pmc/articles/PMC2241751/" TargetMode="External"/><Relationship Id="rId904" Type="http://schemas.openxmlformats.org/officeDocument/2006/relationships/hyperlink" Target="http://www.ncbi.nlm.nih.gov/pmc/articles/PMC2241751/" TargetMode="External"/><Relationship Id="rId905" Type="http://schemas.openxmlformats.org/officeDocument/2006/relationships/hyperlink" Target="http://www.ncbi.nlm.nih.gov/pmc/articles/PMC2241751/" TargetMode="External"/><Relationship Id="rId906" Type="http://schemas.openxmlformats.org/officeDocument/2006/relationships/hyperlink" Target="http://www.ncbi.nlm.nih.gov/pmc/articles/PMC2241751/" TargetMode="External"/><Relationship Id="rId907" Type="http://schemas.openxmlformats.org/officeDocument/2006/relationships/hyperlink" Target="http://www.ncbi.nlm.nih.gov/pmc/articles/PMC2241751/" TargetMode="External"/><Relationship Id="rId120" Type="http://schemas.openxmlformats.org/officeDocument/2006/relationships/hyperlink" Target="http://www.ncbi.nlm.nih.gov/pmc/articles/PMC2241751/" TargetMode="External"/><Relationship Id="rId121" Type="http://schemas.openxmlformats.org/officeDocument/2006/relationships/hyperlink" Target="http://www.ncbi.nlm.nih.gov/pmc/articles/PMC2241751/" TargetMode="External"/><Relationship Id="rId122" Type="http://schemas.openxmlformats.org/officeDocument/2006/relationships/hyperlink" Target="http://www.ncbi.nlm.nih.gov/pmc/articles/PMC2241751/" TargetMode="External"/><Relationship Id="rId123" Type="http://schemas.openxmlformats.org/officeDocument/2006/relationships/hyperlink" Target="http://www.ncbi.nlm.nih.gov/pmc/articles/PMC2241751/" TargetMode="External"/><Relationship Id="rId124" Type="http://schemas.openxmlformats.org/officeDocument/2006/relationships/hyperlink" Target="http://www.ncbi.nlm.nih.gov/pmc/articles/PMC2241751/" TargetMode="External"/><Relationship Id="rId125" Type="http://schemas.openxmlformats.org/officeDocument/2006/relationships/hyperlink" Target="http://www.ncbi.nlm.nih.gov/pmc/articles/PMC2241751/" TargetMode="External"/><Relationship Id="rId126" Type="http://schemas.openxmlformats.org/officeDocument/2006/relationships/hyperlink" Target="http://www.ncbi.nlm.nih.gov/pmc/articles/PMC2241751/" TargetMode="External"/><Relationship Id="rId127" Type="http://schemas.openxmlformats.org/officeDocument/2006/relationships/hyperlink" Target="http://www.ncbi.nlm.nih.gov/pmc/articles/PMC2241751/" TargetMode="External"/><Relationship Id="rId128" Type="http://schemas.openxmlformats.org/officeDocument/2006/relationships/hyperlink" Target="http://www.ncbi.nlm.nih.gov/pmc/articles/PMC2241751/" TargetMode="External"/><Relationship Id="rId129" Type="http://schemas.openxmlformats.org/officeDocument/2006/relationships/hyperlink" Target="http://www.ncbi.nlm.nih.gov/pmc/articles/PMC2241751/" TargetMode="External"/><Relationship Id="rId908" Type="http://schemas.openxmlformats.org/officeDocument/2006/relationships/hyperlink" Target="http://www.ncbi.nlm.nih.gov/pmc/articles/PMC2241751/" TargetMode="External"/><Relationship Id="rId909" Type="http://schemas.openxmlformats.org/officeDocument/2006/relationships/hyperlink" Target="http://www.ncbi.nlm.nih.gov/pmc/articles/PMC2241751/" TargetMode="External"/><Relationship Id="rId510" Type="http://schemas.openxmlformats.org/officeDocument/2006/relationships/hyperlink" Target="http://www.ncbi.nlm.nih.gov/pmc/articles/PMC2241751/" TargetMode="External"/><Relationship Id="rId511" Type="http://schemas.openxmlformats.org/officeDocument/2006/relationships/hyperlink" Target="http://www.ncbi.nlm.nih.gov/pmc/articles/PMC2241751/" TargetMode="External"/><Relationship Id="rId512" Type="http://schemas.openxmlformats.org/officeDocument/2006/relationships/hyperlink" Target="http://www.ncbi.nlm.nih.gov/pmc/articles/PMC2241751/" TargetMode="External"/><Relationship Id="rId513" Type="http://schemas.openxmlformats.org/officeDocument/2006/relationships/hyperlink" Target="http://www.ncbi.nlm.nih.gov/pmc/articles/PMC2241751/" TargetMode="External"/><Relationship Id="rId514" Type="http://schemas.openxmlformats.org/officeDocument/2006/relationships/hyperlink" Target="http://www.ncbi.nlm.nih.gov/pmc/articles/PMC2241751/" TargetMode="External"/><Relationship Id="rId515" Type="http://schemas.openxmlformats.org/officeDocument/2006/relationships/hyperlink" Target="http://www.ncbi.nlm.nih.gov/pmc/articles/PMC2241751/" TargetMode="External"/><Relationship Id="rId516" Type="http://schemas.openxmlformats.org/officeDocument/2006/relationships/hyperlink" Target="http://www.ncbi.nlm.nih.gov/pmc/articles/PMC2241751/" TargetMode="External"/><Relationship Id="rId517" Type="http://schemas.openxmlformats.org/officeDocument/2006/relationships/hyperlink" Target="http://www.ncbi.nlm.nih.gov/pmc/articles/PMC2241751/" TargetMode="External"/><Relationship Id="rId518" Type="http://schemas.openxmlformats.org/officeDocument/2006/relationships/hyperlink" Target="http://www.ncbi.nlm.nih.gov/pmc/articles/PMC2241751/" TargetMode="External"/><Relationship Id="rId519" Type="http://schemas.openxmlformats.org/officeDocument/2006/relationships/hyperlink" Target="http://www.ncbi.nlm.nih.gov/pmc/articles/PMC2241751/" TargetMode="External"/><Relationship Id="rId1770" Type="http://schemas.openxmlformats.org/officeDocument/2006/relationships/hyperlink" Target="http://www.ncbi.nlm.nih.gov/pmc/articles/PMC2241751/" TargetMode="External"/><Relationship Id="rId1771" Type="http://schemas.openxmlformats.org/officeDocument/2006/relationships/hyperlink" Target="http://www.ncbi.nlm.nih.gov/pmc/articles/PMC2241751/" TargetMode="External"/><Relationship Id="rId1772" Type="http://schemas.openxmlformats.org/officeDocument/2006/relationships/hyperlink" Target="http://www.ncbi.nlm.nih.gov/pmc/articles/PMC2241751/" TargetMode="External"/><Relationship Id="rId1773" Type="http://schemas.openxmlformats.org/officeDocument/2006/relationships/hyperlink" Target="http://www.ncbi.nlm.nih.gov/pmc/articles/PMC2241751/" TargetMode="External"/><Relationship Id="rId1380" Type="http://schemas.openxmlformats.org/officeDocument/2006/relationships/hyperlink" Target="http://www.ncbi.nlm.nih.gov/pmc/articles/PMC2241751/" TargetMode="External"/><Relationship Id="rId1381" Type="http://schemas.openxmlformats.org/officeDocument/2006/relationships/hyperlink" Target="http://www.ncbi.nlm.nih.gov/pmc/articles/PMC2241751/" TargetMode="External"/><Relationship Id="rId1382" Type="http://schemas.openxmlformats.org/officeDocument/2006/relationships/hyperlink" Target="http://www.ncbi.nlm.nih.gov/pmc/articles/PMC2241751/" TargetMode="External"/><Relationship Id="rId1383" Type="http://schemas.openxmlformats.org/officeDocument/2006/relationships/hyperlink" Target="http://www.ncbi.nlm.nih.gov/pmc/articles/PMC2241751/" TargetMode="External"/><Relationship Id="rId1384" Type="http://schemas.openxmlformats.org/officeDocument/2006/relationships/hyperlink" Target="http://www.ncbi.nlm.nih.gov/pmc/articles/PMC2241751/" TargetMode="External"/><Relationship Id="rId1385" Type="http://schemas.openxmlformats.org/officeDocument/2006/relationships/hyperlink" Target="http://www.ncbi.nlm.nih.gov/pmc/articles/PMC2241751/" TargetMode="External"/><Relationship Id="rId1386" Type="http://schemas.openxmlformats.org/officeDocument/2006/relationships/hyperlink" Target="http://www.ncbi.nlm.nih.gov/pmc/articles/PMC2241751/" TargetMode="External"/><Relationship Id="rId1387" Type="http://schemas.openxmlformats.org/officeDocument/2006/relationships/hyperlink" Target="http://www.ncbi.nlm.nih.gov/pmc/articles/PMC2241751/" TargetMode="External"/><Relationship Id="rId1388" Type="http://schemas.openxmlformats.org/officeDocument/2006/relationships/hyperlink" Target="http://www.ncbi.nlm.nih.gov/pmc/articles/PMC2241751/" TargetMode="External"/><Relationship Id="rId1389" Type="http://schemas.openxmlformats.org/officeDocument/2006/relationships/hyperlink" Target="http://www.ncbi.nlm.nih.gov/pmc/articles/PMC2241751/" TargetMode="External"/><Relationship Id="rId1774" Type="http://schemas.openxmlformats.org/officeDocument/2006/relationships/hyperlink" Target="http://www.ncbi.nlm.nih.gov/pmc/articles/PMC2241751/" TargetMode="External"/><Relationship Id="rId1775" Type="http://schemas.openxmlformats.org/officeDocument/2006/relationships/hyperlink" Target="http://www.ncbi.nlm.nih.gov/pmc/articles/PMC2241751/" TargetMode="External"/><Relationship Id="rId1776" Type="http://schemas.openxmlformats.org/officeDocument/2006/relationships/hyperlink" Target="http://www.ncbi.nlm.nih.gov/pmc/articles/PMC2241751/" TargetMode="External"/><Relationship Id="rId1777" Type="http://schemas.openxmlformats.org/officeDocument/2006/relationships/hyperlink" Target="http://www.ncbi.nlm.nih.gov/pmc/articles/PMC2241751/" TargetMode="External"/><Relationship Id="rId1778" Type="http://schemas.openxmlformats.org/officeDocument/2006/relationships/hyperlink" Target="http://www.ncbi.nlm.nih.gov/pmc/articles/PMC2241751/" TargetMode="External"/><Relationship Id="rId1779" Type="http://schemas.openxmlformats.org/officeDocument/2006/relationships/hyperlink" Target="http://www.ncbi.nlm.nih.gov/pmc/articles/PMC2241751/" TargetMode="External"/><Relationship Id="rId2070" Type="http://schemas.openxmlformats.org/officeDocument/2006/relationships/hyperlink" Target="http://www.ncbi.nlm.nih.gov/pmc/articles/PMC1474217/" TargetMode="External"/><Relationship Id="rId2071" Type="http://schemas.openxmlformats.org/officeDocument/2006/relationships/hyperlink" Target="http://www.ncbi.nlm.nih.gov/pmc/articles/PMC1572987/" TargetMode="External"/><Relationship Id="rId2072" Type="http://schemas.openxmlformats.org/officeDocument/2006/relationships/hyperlink" Target="http://www.ncbi.nlm.nih.gov/pmc/articles/PMC1751298/" TargetMode="External"/><Relationship Id="rId2073" Type="http://schemas.openxmlformats.org/officeDocument/2006/relationships/hyperlink" Target="http://www.ncbi.nlm.nih.gov/pmc/articles/PMC1573067/" TargetMode="External"/><Relationship Id="rId2074" Type="http://schemas.openxmlformats.org/officeDocument/2006/relationships/hyperlink" Target="http://www.ncbi.nlm.nih.gov/pmc/articles/PMC24203/" TargetMode="External"/><Relationship Id="rId2075" Type="http://schemas.openxmlformats.org/officeDocument/2006/relationships/hyperlink" Target="http://www.ncbi.nlm.nih.gov/pmc/articles/PMC1253627/" TargetMode="External"/><Relationship Id="rId2076" Type="http://schemas.openxmlformats.org/officeDocument/2006/relationships/hyperlink" Target="http://www.ncbi.nlm.nih.gov/pmc/articles/PMC2280039/" TargetMode="External"/><Relationship Id="rId2077" Type="http://schemas.openxmlformats.org/officeDocument/2006/relationships/hyperlink" Target="http://www.ncbi.nlm.nih.gov/pmc/articles/PMC1448189/" TargetMode="External"/><Relationship Id="rId2078" Type="http://schemas.openxmlformats.org/officeDocument/2006/relationships/hyperlink" Target="http://www.ncbi.nlm.nih.gov/pmc/articles/PMC1573386/" TargetMode="External"/><Relationship Id="rId2079" Type="http://schemas.openxmlformats.org/officeDocument/2006/relationships/hyperlink" Target="http://www.ncbi.nlm.nih.gov/pmc/articles/PMC2516444/" TargetMode="External"/><Relationship Id="rId910" Type="http://schemas.openxmlformats.org/officeDocument/2006/relationships/hyperlink" Target="http://www.ncbi.nlm.nih.gov/pmc/articles/PMC2241751/" TargetMode="External"/><Relationship Id="rId911" Type="http://schemas.openxmlformats.org/officeDocument/2006/relationships/hyperlink" Target="http://www.ncbi.nlm.nih.gov/pmc/articles/PMC2241751/" TargetMode="External"/><Relationship Id="rId912" Type="http://schemas.openxmlformats.org/officeDocument/2006/relationships/hyperlink" Target="http://www.ncbi.nlm.nih.gov/pmc/articles/PMC2241751/" TargetMode="External"/><Relationship Id="rId913" Type="http://schemas.openxmlformats.org/officeDocument/2006/relationships/hyperlink" Target="http://www.ncbi.nlm.nih.gov/pmc/articles/PMC2241751/" TargetMode="External"/><Relationship Id="rId914" Type="http://schemas.openxmlformats.org/officeDocument/2006/relationships/hyperlink" Target="http://www.ncbi.nlm.nih.gov/pmc/articles/PMC2241751/" TargetMode="External"/><Relationship Id="rId915" Type="http://schemas.openxmlformats.org/officeDocument/2006/relationships/hyperlink" Target="http://www.ncbi.nlm.nih.gov/pmc/articles/PMC2241751/" TargetMode="External"/><Relationship Id="rId916" Type="http://schemas.openxmlformats.org/officeDocument/2006/relationships/hyperlink" Target="http://www.ncbi.nlm.nih.gov/pmc/articles/PMC2241751/" TargetMode="External"/><Relationship Id="rId917" Type="http://schemas.openxmlformats.org/officeDocument/2006/relationships/hyperlink" Target="http://www.ncbi.nlm.nih.gov/pmc/articles/PMC2241751/" TargetMode="External"/><Relationship Id="rId130" Type="http://schemas.openxmlformats.org/officeDocument/2006/relationships/hyperlink" Target="http://www.ncbi.nlm.nih.gov/pmc/articles/PMC2241751/" TargetMode="External"/><Relationship Id="rId131" Type="http://schemas.openxmlformats.org/officeDocument/2006/relationships/hyperlink" Target="http://www.ncbi.nlm.nih.gov/pmc/articles/PMC2241751/" TargetMode="External"/><Relationship Id="rId132" Type="http://schemas.openxmlformats.org/officeDocument/2006/relationships/hyperlink" Target="http://www.ncbi.nlm.nih.gov/pmc/articles/PMC2241751/" TargetMode="External"/><Relationship Id="rId133" Type="http://schemas.openxmlformats.org/officeDocument/2006/relationships/hyperlink" Target="http://www.ncbi.nlm.nih.gov/pmc/articles/PMC2241751/" TargetMode="External"/><Relationship Id="rId134" Type="http://schemas.openxmlformats.org/officeDocument/2006/relationships/hyperlink" Target="http://www.ncbi.nlm.nih.gov/pmc/articles/PMC2241751/" TargetMode="External"/><Relationship Id="rId135" Type="http://schemas.openxmlformats.org/officeDocument/2006/relationships/hyperlink" Target="http://www.ncbi.nlm.nih.gov/pmc/articles/PMC2241751/" TargetMode="External"/><Relationship Id="rId136" Type="http://schemas.openxmlformats.org/officeDocument/2006/relationships/hyperlink" Target="http://www.ncbi.nlm.nih.gov/pmc/articles/PMC2241751/" TargetMode="External"/><Relationship Id="rId137" Type="http://schemas.openxmlformats.org/officeDocument/2006/relationships/hyperlink" Target="http://www.ncbi.nlm.nih.gov/pmc/articles/PMC2241751/" TargetMode="External"/><Relationship Id="rId138" Type="http://schemas.openxmlformats.org/officeDocument/2006/relationships/hyperlink" Target="http://www.ncbi.nlm.nih.gov/pmc/articles/PMC2241751/" TargetMode="External"/><Relationship Id="rId139" Type="http://schemas.openxmlformats.org/officeDocument/2006/relationships/hyperlink" Target="http://www.ncbi.nlm.nih.gov/pmc/articles/PMC2241751/" TargetMode="External"/><Relationship Id="rId918" Type="http://schemas.openxmlformats.org/officeDocument/2006/relationships/hyperlink" Target="http://www.ncbi.nlm.nih.gov/pmc/articles/PMC2241751/" TargetMode="External"/><Relationship Id="rId919" Type="http://schemas.openxmlformats.org/officeDocument/2006/relationships/hyperlink" Target="http://www.ncbi.nlm.nih.gov/pmc/articles/PMC2241751/" TargetMode="External"/><Relationship Id="rId520" Type="http://schemas.openxmlformats.org/officeDocument/2006/relationships/hyperlink" Target="http://www.ncbi.nlm.nih.gov/pmc/articles/PMC2241751/" TargetMode="External"/><Relationship Id="rId521" Type="http://schemas.openxmlformats.org/officeDocument/2006/relationships/hyperlink" Target="http://www.ncbi.nlm.nih.gov/pmc/articles/PMC2241751/" TargetMode="External"/><Relationship Id="rId522" Type="http://schemas.openxmlformats.org/officeDocument/2006/relationships/hyperlink" Target="http://www.ncbi.nlm.nih.gov/pmc/articles/PMC2241751/" TargetMode="External"/><Relationship Id="rId523" Type="http://schemas.openxmlformats.org/officeDocument/2006/relationships/hyperlink" Target="http://www.ncbi.nlm.nih.gov/pmc/articles/PMC2241751/" TargetMode="External"/><Relationship Id="rId524" Type="http://schemas.openxmlformats.org/officeDocument/2006/relationships/hyperlink" Target="http://www.ncbi.nlm.nih.gov/pmc/articles/PMC2241751/" TargetMode="External"/><Relationship Id="rId525" Type="http://schemas.openxmlformats.org/officeDocument/2006/relationships/hyperlink" Target="http://www.ncbi.nlm.nih.gov/pmc/articles/PMC2241751/" TargetMode="External"/><Relationship Id="rId526" Type="http://schemas.openxmlformats.org/officeDocument/2006/relationships/hyperlink" Target="http://www.ncbi.nlm.nih.gov/pmc/articles/PMC2241751/" TargetMode="External"/><Relationship Id="rId527" Type="http://schemas.openxmlformats.org/officeDocument/2006/relationships/hyperlink" Target="http://www.ncbi.nlm.nih.gov/pmc/articles/PMC2241751/" TargetMode="External"/><Relationship Id="rId528" Type="http://schemas.openxmlformats.org/officeDocument/2006/relationships/hyperlink" Target="http://www.ncbi.nlm.nih.gov/pmc/articles/PMC2241751/" TargetMode="External"/><Relationship Id="rId529" Type="http://schemas.openxmlformats.org/officeDocument/2006/relationships/hyperlink" Target="http://www.ncbi.nlm.nih.gov/pmc/articles/PMC2241751/" TargetMode="External"/><Relationship Id="rId1780" Type="http://schemas.openxmlformats.org/officeDocument/2006/relationships/hyperlink" Target="http://www.ncbi.nlm.nih.gov/pmc/articles/PMC2241751/" TargetMode="External"/><Relationship Id="rId1781" Type="http://schemas.openxmlformats.org/officeDocument/2006/relationships/hyperlink" Target="http://www.ncbi.nlm.nih.gov/pmc/articles/PMC2241751/" TargetMode="External"/><Relationship Id="rId1782" Type="http://schemas.openxmlformats.org/officeDocument/2006/relationships/hyperlink" Target="http://www.ncbi.nlm.nih.gov/pmc/articles/PMC2241751/" TargetMode="External"/><Relationship Id="rId1783" Type="http://schemas.openxmlformats.org/officeDocument/2006/relationships/hyperlink" Target="http://www.ncbi.nlm.nih.gov/pmc/articles/PMC2241751/" TargetMode="External"/><Relationship Id="rId1390" Type="http://schemas.openxmlformats.org/officeDocument/2006/relationships/hyperlink" Target="http://www.ncbi.nlm.nih.gov/pmc/articles/PMC2241751/" TargetMode="External"/><Relationship Id="rId1391" Type="http://schemas.openxmlformats.org/officeDocument/2006/relationships/hyperlink" Target="http://www.ncbi.nlm.nih.gov/pmc/articles/PMC2241751/" TargetMode="External"/><Relationship Id="rId1392" Type="http://schemas.openxmlformats.org/officeDocument/2006/relationships/hyperlink" Target="http://www.ncbi.nlm.nih.gov/pmc/articles/PMC2241751/" TargetMode="External"/><Relationship Id="rId1393" Type="http://schemas.openxmlformats.org/officeDocument/2006/relationships/hyperlink" Target="http://www.ncbi.nlm.nih.gov/pmc/articles/PMC2241751/" TargetMode="External"/><Relationship Id="rId1394" Type="http://schemas.openxmlformats.org/officeDocument/2006/relationships/hyperlink" Target="http://www.ncbi.nlm.nih.gov/pmc/articles/PMC2241751/" TargetMode="External"/><Relationship Id="rId1395" Type="http://schemas.openxmlformats.org/officeDocument/2006/relationships/hyperlink" Target="http://www.ncbi.nlm.nih.gov/pmc/articles/PMC2241751/" TargetMode="External"/><Relationship Id="rId1396" Type="http://schemas.openxmlformats.org/officeDocument/2006/relationships/hyperlink" Target="http://www.ncbi.nlm.nih.gov/pmc/articles/PMC2241751/" TargetMode="External"/><Relationship Id="rId1397" Type="http://schemas.openxmlformats.org/officeDocument/2006/relationships/hyperlink" Target="http://www.ncbi.nlm.nih.gov/pmc/articles/PMC2241751/" TargetMode="External"/><Relationship Id="rId1398" Type="http://schemas.openxmlformats.org/officeDocument/2006/relationships/hyperlink" Target="http://www.ncbi.nlm.nih.gov/pmc/articles/PMC2241751/" TargetMode="External"/><Relationship Id="rId1399" Type="http://schemas.openxmlformats.org/officeDocument/2006/relationships/hyperlink" Target="http://www.ncbi.nlm.nih.gov/pmc/articles/PMC2241751/" TargetMode="External"/><Relationship Id="rId1784" Type="http://schemas.openxmlformats.org/officeDocument/2006/relationships/hyperlink" Target="http://www.ncbi.nlm.nih.gov/pmc/articles/PMC2241751/" TargetMode="External"/><Relationship Id="rId1785" Type="http://schemas.openxmlformats.org/officeDocument/2006/relationships/hyperlink" Target="http://www.ncbi.nlm.nih.gov/pmc/articles/PMC2241751/" TargetMode="External"/><Relationship Id="rId1786" Type="http://schemas.openxmlformats.org/officeDocument/2006/relationships/hyperlink" Target="http://www.ncbi.nlm.nih.gov/pmc/articles/PMC2241751/" TargetMode="External"/><Relationship Id="rId1787" Type="http://schemas.openxmlformats.org/officeDocument/2006/relationships/hyperlink" Target="http://www.ncbi.nlm.nih.gov/pmc/articles/PMC2241751/" TargetMode="External"/><Relationship Id="rId1788" Type="http://schemas.openxmlformats.org/officeDocument/2006/relationships/hyperlink" Target="http://www.ncbi.nlm.nih.gov/pmc/articles/PMC2241751/" TargetMode="External"/><Relationship Id="rId1789" Type="http://schemas.openxmlformats.org/officeDocument/2006/relationships/hyperlink" Target="http://www.ncbi.nlm.nih.gov/pmc/articles/PMC2241751/" TargetMode="External"/><Relationship Id="rId2080" Type="http://schemas.openxmlformats.org/officeDocument/2006/relationships/hyperlink" Target="http://www.ncbi.nlm.nih.gov/pmc/articles/PMC1576172/" TargetMode="External"/><Relationship Id="rId2081" Type="http://schemas.openxmlformats.org/officeDocument/2006/relationships/hyperlink" Target="http://www.ncbi.nlm.nih.gov/pmc/articles/PMC1572634/" TargetMode="External"/><Relationship Id="rId2082" Type="http://schemas.openxmlformats.org/officeDocument/2006/relationships/hyperlink" Target="http://www.ncbi.nlm.nih.gov/pmc/articles/PMC2761119/" TargetMode="External"/><Relationship Id="rId2083" Type="http://schemas.openxmlformats.org/officeDocument/2006/relationships/hyperlink" Target="http://www.ncbi.nlm.nih.gov/pmc/articles/PMC1323208/" TargetMode="External"/><Relationship Id="rId2084" Type="http://schemas.openxmlformats.org/officeDocument/2006/relationships/hyperlink" Target="http://www.ncbi.nlm.nih.gov/pmc/articles/PMC1574194/" TargetMode="External"/><Relationship Id="rId2085" Type="http://schemas.openxmlformats.org/officeDocument/2006/relationships/hyperlink" Target="http://www.ncbi.nlm.nih.gov/pmc/articles/PMC1573907/" TargetMode="External"/><Relationship Id="rId2086" Type="http://schemas.openxmlformats.org/officeDocument/2006/relationships/hyperlink" Target="http://www.ncbi.nlm.nih.gov/pmc/articles/PMC1538545/" TargetMode="External"/><Relationship Id="rId2087" Type="http://schemas.openxmlformats.org/officeDocument/2006/relationships/hyperlink" Target="http://www.ncbi.nlm.nih.gov/pmc/articles/PMC1615845/" TargetMode="External"/><Relationship Id="rId2088" Type="http://schemas.openxmlformats.org/officeDocument/2006/relationships/hyperlink" Target="http://www.ncbi.nlm.nih.gov/pmc/articles/PMC1220920/" TargetMode="External"/><Relationship Id="rId2089" Type="http://schemas.openxmlformats.org/officeDocument/2006/relationships/hyperlink" Target="http://www.ncbi.nlm.nih.gov/pmc/articles/PMC1557387/"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920" Type="http://schemas.openxmlformats.org/officeDocument/2006/relationships/hyperlink" Target="http://www.ncbi.nlm.nih.gov/pmc/articles/PMC2241751/" TargetMode="External"/><Relationship Id="rId921" Type="http://schemas.openxmlformats.org/officeDocument/2006/relationships/hyperlink" Target="http://www.ncbi.nlm.nih.gov/pmc/articles/PMC2241751/" TargetMode="External"/><Relationship Id="rId922" Type="http://schemas.openxmlformats.org/officeDocument/2006/relationships/hyperlink" Target="http://www.ncbi.nlm.nih.gov/pmc/articles/PMC2241751/" TargetMode="External"/><Relationship Id="rId923" Type="http://schemas.openxmlformats.org/officeDocument/2006/relationships/hyperlink" Target="http://www.ncbi.nlm.nih.gov/pmc/articles/PMC2241751/" TargetMode="External"/><Relationship Id="rId924" Type="http://schemas.openxmlformats.org/officeDocument/2006/relationships/hyperlink" Target="http://www.ncbi.nlm.nih.gov/pmc/articles/PMC2241751/" TargetMode="External"/><Relationship Id="rId925" Type="http://schemas.openxmlformats.org/officeDocument/2006/relationships/hyperlink" Target="http://www.ncbi.nlm.nih.gov/pmc/articles/PMC2241751/" TargetMode="External"/><Relationship Id="rId926" Type="http://schemas.openxmlformats.org/officeDocument/2006/relationships/hyperlink" Target="http://www.ncbi.nlm.nih.gov/pmc/articles/PMC2241751/" TargetMode="External"/><Relationship Id="rId927" Type="http://schemas.openxmlformats.org/officeDocument/2006/relationships/hyperlink" Target="http://www.ncbi.nlm.nih.gov/pmc/articles/PMC2241751/" TargetMode="External"/><Relationship Id="rId140" Type="http://schemas.openxmlformats.org/officeDocument/2006/relationships/hyperlink" Target="http://www.ncbi.nlm.nih.gov/pmc/articles/PMC2241751/" TargetMode="External"/><Relationship Id="rId141" Type="http://schemas.openxmlformats.org/officeDocument/2006/relationships/hyperlink" Target="http://www.ncbi.nlm.nih.gov/pmc/articles/PMC2241751/" TargetMode="External"/><Relationship Id="rId142" Type="http://schemas.openxmlformats.org/officeDocument/2006/relationships/hyperlink" Target="http://www.ncbi.nlm.nih.gov/pmc/articles/PMC2241751/" TargetMode="External"/><Relationship Id="rId143" Type="http://schemas.openxmlformats.org/officeDocument/2006/relationships/hyperlink" Target="http://www.ncbi.nlm.nih.gov/pmc/articles/PMC2241751/" TargetMode="External"/><Relationship Id="rId144" Type="http://schemas.openxmlformats.org/officeDocument/2006/relationships/hyperlink" Target="http://www.ncbi.nlm.nih.gov/pmc/articles/PMC2241751/" TargetMode="External"/><Relationship Id="rId145" Type="http://schemas.openxmlformats.org/officeDocument/2006/relationships/hyperlink" Target="http://www.ncbi.nlm.nih.gov/pmc/articles/PMC2241751/" TargetMode="External"/><Relationship Id="rId146" Type="http://schemas.openxmlformats.org/officeDocument/2006/relationships/hyperlink" Target="http://www.ncbi.nlm.nih.gov/pmc/articles/PMC2241751/" TargetMode="External"/><Relationship Id="rId147" Type="http://schemas.openxmlformats.org/officeDocument/2006/relationships/hyperlink" Target="http://www.ncbi.nlm.nih.gov/pmc/articles/PMC2241751/" TargetMode="External"/><Relationship Id="rId148" Type="http://schemas.openxmlformats.org/officeDocument/2006/relationships/hyperlink" Target="http://www.ncbi.nlm.nih.gov/pmc/articles/PMC2241751/" TargetMode="External"/><Relationship Id="rId149" Type="http://schemas.openxmlformats.org/officeDocument/2006/relationships/hyperlink" Target="http://www.ncbi.nlm.nih.gov/pmc/articles/PMC2241751/" TargetMode="External"/><Relationship Id="rId928" Type="http://schemas.openxmlformats.org/officeDocument/2006/relationships/hyperlink" Target="http://www.ncbi.nlm.nih.gov/pmc/articles/PMC2241751/" TargetMode="External"/><Relationship Id="rId929" Type="http://schemas.openxmlformats.org/officeDocument/2006/relationships/hyperlink" Target="http://www.ncbi.nlm.nih.gov/pmc/articles/PMC2241751/" TargetMode="External"/><Relationship Id="rId530" Type="http://schemas.openxmlformats.org/officeDocument/2006/relationships/hyperlink" Target="http://www.ncbi.nlm.nih.gov/pmc/articles/PMC2241751/" TargetMode="External"/><Relationship Id="rId531" Type="http://schemas.openxmlformats.org/officeDocument/2006/relationships/hyperlink" Target="http://www.ncbi.nlm.nih.gov/pmc/articles/PMC2241751/" TargetMode="External"/><Relationship Id="rId532" Type="http://schemas.openxmlformats.org/officeDocument/2006/relationships/hyperlink" Target="http://www.ncbi.nlm.nih.gov/pmc/articles/PMC2241751/" TargetMode="External"/><Relationship Id="rId533" Type="http://schemas.openxmlformats.org/officeDocument/2006/relationships/hyperlink" Target="http://www.ncbi.nlm.nih.gov/pmc/articles/PMC2241751/" TargetMode="External"/><Relationship Id="rId534" Type="http://schemas.openxmlformats.org/officeDocument/2006/relationships/hyperlink" Target="http://www.ncbi.nlm.nih.gov/pmc/articles/PMC2241751/" TargetMode="External"/><Relationship Id="rId535" Type="http://schemas.openxmlformats.org/officeDocument/2006/relationships/hyperlink" Target="http://www.ncbi.nlm.nih.gov/pmc/articles/PMC2241751/" TargetMode="External"/><Relationship Id="rId536" Type="http://schemas.openxmlformats.org/officeDocument/2006/relationships/hyperlink" Target="http://www.ncbi.nlm.nih.gov/pmc/articles/PMC2241751/" TargetMode="External"/><Relationship Id="rId537" Type="http://schemas.openxmlformats.org/officeDocument/2006/relationships/hyperlink" Target="http://www.ncbi.nlm.nih.gov/pmc/articles/PMC2241751/" TargetMode="External"/><Relationship Id="rId538" Type="http://schemas.openxmlformats.org/officeDocument/2006/relationships/hyperlink" Target="http://www.ncbi.nlm.nih.gov/pmc/articles/PMC2241751/" TargetMode="External"/><Relationship Id="rId539" Type="http://schemas.openxmlformats.org/officeDocument/2006/relationships/hyperlink" Target="http://www.ncbi.nlm.nih.gov/pmc/articles/PMC2241751/" TargetMode="Externa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cbi.nlm.nih.gov/pmc/articles/PMC2241751/" TargetMode="External"/><Relationship Id="rId7" Type="http://schemas.openxmlformats.org/officeDocument/2006/relationships/hyperlink" Target="http://www.ncbi.nlm.nih.gov/pubmed/?term=PACHER%20P%5Bauth%5D" TargetMode="External"/><Relationship Id="rId8" Type="http://schemas.openxmlformats.org/officeDocument/2006/relationships/hyperlink" Target="http://www.ncbi.nlm.nih.gov/pubmed/?term=B%26%23x000c1%3BTKAI%20S%5Bauth%5D" TargetMode="External"/><Relationship Id="rId9" Type="http://schemas.openxmlformats.org/officeDocument/2006/relationships/hyperlink" Target="http://www.ncbi.nlm.nih.gov/pubmed/?term=KUNOS%20G%5Bauth%5D" TargetMode="External"/><Relationship Id="rId1790" Type="http://schemas.openxmlformats.org/officeDocument/2006/relationships/hyperlink" Target="http://www.ncbi.nlm.nih.gov/pmc/articles/PMC2241751/" TargetMode="External"/><Relationship Id="rId1791" Type="http://schemas.openxmlformats.org/officeDocument/2006/relationships/hyperlink" Target="http://www.ncbi.nlm.nih.gov/pmc/articles/PMC2241751/" TargetMode="External"/><Relationship Id="rId1792" Type="http://schemas.openxmlformats.org/officeDocument/2006/relationships/hyperlink" Target="http://www.ncbi.nlm.nih.gov/pmc/articles/PMC2241751/" TargetMode="External"/><Relationship Id="rId1793" Type="http://schemas.openxmlformats.org/officeDocument/2006/relationships/hyperlink" Target="http://www.ncbi.nlm.nih.gov/pmc/articles/PMC2241751/" TargetMode="External"/><Relationship Id="rId1794" Type="http://schemas.openxmlformats.org/officeDocument/2006/relationships/hyperlink" Target="http://www.ncbi.nlm.nih.gov/pmc/articles/PMC2241751/" TargetMode="External"/><Relationship Id="rId1795" Type="http://schemas.openxmlformats.org/officeDocument/2006/relationships/hyperlink" Target="http://www.ncbi.nlm.nih.gov/pmc/articles/PMC2241751/" TargetMode="External"/><Relationship Id="rId1796" Type="http://schemas.openxmlformats.org/officeDocument/2006/relationships/hyperlink" Target="http://www.ncbi.nlm.nih.gov/pmc/articles/PMC2241751/" TargetMode="External"/><Relationship Id="rId1797" Type="http://schemas.openxmlformats.org/officeDocument/2006/relationships/hyperlink" Target="http://www.ncbi.nlm.nih.gov/pmc/articles/PMC2241751/" TargetMode="External"/><Relationship Id="rId1798" Type="http://schemas.openxmlformats.org/officeDocument/2006/relationships/hyperlink" Target="http://www.ncbi.nlm.nih.gov/pmc/articles/PMC2241751/" TargetMode="External"/><Relationship Id="rId1799" Type="http://schemas.openxmlformats.org/officeDocument/2006/relationships/hyperlink" Target="http://www.ncbi.nlm.nih.gov/pmc/articles/PMC2241751/" TargetMode="External"/><Relationship Id="rId2090" Type="http://schemas.openxmlformats.org/officeDocument/2006/relationships/hyperlink" Target="http://www.ncbi.nlm.nih.gov/pmc/articles/PMC1575338/" TargetMode="External"/><Relationship Id="rId2091" Type="http://schemas.openxmlformats.org/officeDocument/2006/relationships/hyperlink" Target="http://www.ncbi.nlm.nih.gov/pmc/articles/PMC525583/" TargetMode="External"/><Relationship Id="rId2092" Type="http://schemas.openxmlformats.org/officeDocument/2006/relationships/hyperlink" Target="http://www.ncbi.nlm.nih.gov/pmc/articles/PMC140203/" TargetMode="External"/><Relationship Id="rId2093" Type="http://schemas.openxmlformats.org/officeDocument/2006/relationships/hyperlink" Target="http://www.ncbi.nlm.nih.gov/pmc/articles/PMC16904/" TargetMode="External"/><Relationship Id="rId2094" Type="http://schemas.openxmlformats.org/officeDocument/2006/relationships/hyperlink" Target="http://www.ncbi.nlm.nih.gov/pmc/articles/PMC1572920/" TargetMode="External"/><Relationship Id="rId2095" Type="http://schemas.openxmlformats.org/officeDocument/2006/relationships/hyperlink" Target="http://www.ncbi.nlm.nih.gov/pmc/articles/PMC1572728/" TargetMode="External"/><Relationship Id="rId2096" Type="http://schemas.openxmlformats.org/officeDocument/2006/relationships/hyperlink" Target="http://www.ncbi.nlm.nih.gov/pmc/articles/PMC385396/" TargetMode="External"/><Relationship Id="rId2097" Type="http://schemas.openxmlformats.org/officeDocument/2006/relationships/hyperlink" Target="http://www.ncbi.nlm.nih.gov/pmc/articles/PMC1575196/" TargetMode="External"/><Relationship Id="rId2098" Type="http://schemas.openxmlformats.org/officeDocument/2006/relationships/hyperlink" Target="http://www.ncbi.nlm.nih.gov/pmc/articles/PMC1913286/" TargetMode="External"/><Relationship Id="rId2099" Type="http://schemas.openxmlformats.org/officeDocument/2006/relationships/hyperlink" Target="http://www.ncbi.nlm.nih.gov/pmc/articles/PMC1413724/" TargetMode="External"/><Relationship Id="rId1000" Type="http://schemas.openxmlformats.org/officeDocument/2006/relationships/hyperlink" Target="http://www.ncbi.nlm.nih.gov/pmc/articles/PMC2241751/" TargetMode="External"/><Relationship Id="rId1001" Type="http://schemas.openxmlformats.org/officeDocument/2006/relationships/hyperlink" Target="http://www.ncbi.nlm.nih.gov/pmc/articles/PMC2241751/" TargetMode="External"/><Relationship Id="rId1002" Type="http://schemas.openxmlformats.org/officeDocument/2006/relationships/hyperlink" Target="http://www.ncbi.nlm.nih.gov/pmc/articles/PMC2241751/" TargetMode="External"/><Relationship Id="rId1003" Type="http://schemas.openxmlformats.org/officeDocument/2006/relationships/hyperlink" Target="http://www.ncbi.nlm.nih.gov/pmc/articles/PMC2241751/" TargetMode="External"/><Relationship Id="rId930" Type="http://schemas.openxmlformats.org/officeDocument/2006/relationships/hyperlink" Target="http://www.ncbi.nlm.nih.gov/pmc/articles/PMC2241751/" TargetMode="External"/><Relationship Id="rId931" Type="http://schemas.openxmlformats.org/officeDocument/2006/relationships/hyperlink" Target="http://www.ncbi.nlm.nih.gov/pmc/articles/PMC2241751/" TargetMode="External"/><Relationship Id="rId932" Type="http://schemas.openxmlformats.org/officeDocument/2006/relationships/hyperlink" Target="http://www.ncbi.nlm.nih.gov/pmc/articles/PMC2241751/" TargetMode="External"/><Relationship Id="rId933" Type="http://schemas.openxmlformats.org/officeDocument/2006/relationships/hyperlink" Target="http://www.ncbi.nlm.nih.gov/pmc/articles/PMC2241751/" TargetMode="External"/><Relationship Id="rId934" Type="http://schemas.openxmlformats.org/officeDocument/2006/relationships/hyperlink" Target="http://www.ncbi.nlm.nih.gov/pmc/articles/PMC2241751/" TargetMode="External"/><Relationship Id="rId935" Type="http://schemas.openxmlformats.org/officeDocument/2006/relationships/hyperlink" Target="http://www.ncbi.nlm.nih.gov/pmc/articles/PMC2241751/" TargetMode="External"/><Relationship Id="rId936" Type="http://schemas.openxmlformats.org/officeDocument/2006/relationships/hyperlink" Target="http://www.ncbi.nlm.nih.gov/pmc/articles/PMC2241751/" TargetMode="External"/><Relationship Id="rId937" Type="http://schemas.openxmlformats.org/officeDocument/2006/relationships/hyperlink" Target="http://www.ncbi.nlm.nih.gov/pmc/articles/PMC2241751/" TargetMode="External"/><Relationship Id="rId150" Type="http://schemas.openxmlformats.org/officeDocument/2006/relationships/hyperlink" Target="http://www.ncbi.nlm.nih.gov/pmc/articles/PMC2241751/" TargetMode="External"/><Relationship Id="rId151" Type="http://schemas.openxmlformats.org/officeDocument/2006/relationships/hyperlink" Target="http://www.ncbi.nlm.nih.gov/pmc/articles/PMC2241751/" TargetMode="External"/><Relationship Id="rId152" Type="http://schemas.openxmlformats.org/officeDocument/2006/relationships/hyperlink" Target="http://www.ncbi.nlm.nih.gov/pmc/articles/PMC2241751/" TargetMode="External"/><Relationship Id="rId153" Type="http://schemas.openxmlformats.org/officeDocument/2006/relationships/hyperlink" Target="http://www.ncbi.nlm.nih.gov/pmc/articles/PMC2241751/" TargetMode="External"/><Relationship Id="rId154" Type="http://schemas.openxmlformats.org/officeDocument/2006/relationships/hyperlink" Target="http://www.ncbi.nlm.nih.gov/pmc/articles/PMC2241751/" TargetMode="External"/><Relationship Id="rId155" Type="http://schemas.openxmlformats.org/officeDocument/2006/relationships/hyperlink" Target="http://www.ncbi.nlm.nih.gov/pmc/articles/PMC2241751/" TargetMode="External"/><Relationship Id="rId156" Type="http://schemas.openxmlformats.org/officeDocument/2006/relationships/hyperlink" Target="http://www.ncbi.nlm.nih.gov/pmc/articles/PMC2241751/" TargetMode="External"/><Relationship Id="rId157" Type="http://schemas.openxmlformats.org/officeDocument/2006/relationships/hyperlink" Target="http://www.ncbi.nlm.nih.gov/pmc/articles/PMC2241751/" TargetMode="External"/><Relationship Id="rId158" Type="http://schemas.openxmlformats.org/officeDocument/2006/relationships/hyperlink" Target="http://www.ncbi.nlm.nih.gov/pmc/articles/PMC2241751/" TargetMode="External"/><Relationship Id="rId159" Type="http://schemas.openxmlformats.org/officeDocument/2006/relationships/hyperlink" Target="http://www.ncbi.nlm.nih.gov/pmc/articles/PMC2241751/" TargetMode="External"/><Relationship Id="rId938" Type="http://schemas.openxmlformats.org/officeDocument/2006/relationships/hyperlink" Target="http://www.ncbi.nlm.nih.gov/pmc/articles/PMC2241751/" TargetMode="External"/><Relationship Id="rId939" Type="http://schemas.openxmlformats.org/officeDocument/2006/relationships/hyperlink" Target="http://www.ncbi.nlm.nih.gov/pmc/articles/PMC2241751/" TargetMode="External"/><Relationship Id="rId1004" Type="http://schemas.openxmlformats.org/officeDocument/2006/relationships/hyperlink" Target="http://www.ncbi.nlm.nih.gov/pmc/articles/PMC2241751/" TargetMode="External"/><Relationship Id="rId1005" Type="http://schemas.openxmlformats.org/officeDocument/2006/relationships/hyperlink" Target="http://www.ncbi.nlm.nih.gov/pmc/articles/PMC2241751/" TargetMode="External"/><Relationship Id="rId1006" Type="http://schemas.openxmlformats.org/officeDocument/2006/relationships/hyperlink" Target="http://www.ncbi.nlm.nih.gov/pmc/articles/PMC2241751/" TargetMode="External"/><Relationship Id="rId1007" Type="http://schemas.openxmlformats.org/officeDocument/2006/relationships/hyperlink" Target="http://www.ncbi.nlm.nih.gov/pmc/articles/PMC2241751/" TargetMode="External"/><Relationship Id="rId1008" Type="http://schemas.openxmlformats.org/officeDocument/2006/relationships/hyperlink" Target="http://www.ncbi.nlm.nih.gov/pmc/articles/PMC2241751/" TargetMode="External"/><Relationship Id="rId1009" Type="http://schemas.openxmlformats.org/officeDocument/2006/relationships/hyperlink" Target="http://www.ncbi.nlm.nih.gov/pmc/articles/PMC2241751/" TargetMode="External"/><Relationship Id="rId540" Type="http://schemas.openxmlformats.org/officeDocument/2006/relationships/hyperlink" Target="http://www.ncbi.nlm.nih.gov/pmc/articles/PMC2241751/" TargetMode="External"/><Relationship Id="rId541" Type="http://schemas.openxmlformats.org/officeDocument/2006/relationships/hyperlink" Target="http://www.ncbi.nlm.nih.gov/pmc/articles/PMC2241751/" TargetMode="External"/><Relationship Id="rId542" Type="http://schemas.openxmlformats.org/officeDocument/2006/relationships/hyperlink" Target="http://www.ncbi.nlm.nih.gov/pmc/articles/PMC2241751/" TargetMode="External"/><Relationship Id="rId543" Type="http://schemas.openxmlformats.org/officeDocument/2006/relationships/hyperlink" Target="http://www.ncbi.nlm.nih.gov/pmc/articles/PMC2241751/" TargetMode="External"/><Relationship Id="rId544" Type="http://schemas.openxmlformats.org/officeDocument/2006/relationships/hyperlink" Target="http://www.ncbi.nlm.nih.gov/pmc/articles/PMC2241751/" TargetMode="External"/><Relationship Id="rId545" Type="http://schemas.openxmlformats.org/officeDocument/2006/relationships/hyperlink" Target="http://www.ncbi.nlm.nih.gov/pmc/articles/PMC2241751/" TargetMode="External"/><Relationship Id="rId546" Type="http://schemas.openxmlformats.org/officeDocument/2006/relationships/hyperlink" Target="http://www.ncbi.nlm.nih.gov/pmc/articles/PMC2241751/" TargetMode="External"/><Relationship Id="rId547" Type="http://schemas.openxmlformats.org/officeDocument/2006/relationships/hyperlink" Target="http://www.ncbi.nlm.nih.gov/pmc/articles/PMC2241751/" TargetMode="External"/><Relationship Id="rId548" Type="http://schemas.openxmlformats.org/officeDocument/2006/relationships/hyperlink" Target="http://www.ncbi.nlm.nih.gov/pmc/articles/PMC2241751/" TargetMode="External"/><Relationship Id="rId549" Type="http://schemas.openxmlformats.org/officeDocument/2006/relationships/hyperlink" Target="http://www.ncbi.nlm.nih.gov/pmc/articles/PMC2241751/" TargetMode="External"/><Relationship Id="rId1400" Type="http://schemas.openxmlformats.org/officeDocument/2006/relationships/hyperlink" Target="http://www.ncbi.nlm.nih.gov/pmc/articles/PMC2241751/" TargetMode="External"/><Relationship Id="rId1401" Type="http://schemas.openxmlformats.org/officeDocument/2006/relationships/hyperlink" Target="http://www.ncbi.nlm.nih.gov/pmc/articles/PMC2241751/" TargetMode="External"/><Relationship Id="rId1402" Type="http://schemas.openxmlformats.org/officeDocument/2006/relationships/hyperlink" Target="http://www.ncbi.nlm.nih.gov/pmc/articles/PMC2241751/" TargetMode="External"/><Relationship Id="rId1403" Type="http://schemas.openxmlformats.org/officeDocument/2006/relationships/hyperlink" Target="http://www.ncbi.nlm.nih.gov/pmc/articles/PMC2241751/" TargetMode="External"/><Relationship Id="rId1404" Type="http://schemas.openxmlformats.org/officeDocument/2006/relationships/hyperlink" Target="http://www.ncbi.nlm.nih.gov/pmc/articles/PMC2241751/" TargetMode="External"/><Relationship Id="rId1405" Type="http://schemas.openxmlformats.org/officeDocument/2006/relationships/hyperlink" Target="http://www.ncbi.nlm.nih.gov/pmc/articles/PMC2241751/" TargetMode="External"/><Relationship Id="rId1406" Type="http://schemas.openxmlformats.org/officeDocument/2006/relationships/hyperlink" Target="http://www.ncbi.nlm.nih.gov/pmc/articles/PMC2241751/" TargetMode="External"/><Relationship Id="rId1407" Type="http://schemas.openxmlformats.org/officeDocument/2006/relationships/hyperlink" Target="http://www.ncbi.nlm.nih.gov/pmc/articles/PMC2241751/" TargetMode="External"/><Relationship Id="rId1408" Type="http://schemas.openxmlformats.org/officeDocument/2006/relationships/hyperlink" Target="http://www.ncbi.nlm.nih.gov/pmc/articles/PMC2241751/" TargetMode="External"/><Relationship Id="rId1409" Type="http://schemas.openxmlformats.org/officeDocument/2006/relationships/hyperlink" Target="http://www.ncbi.nlm.nih.gov/pmc/articles/PMC2241751/" TargetMode="External"/><Relationship Id="rId940" Type="http://schemas.openxmlformats.org/officeDocument/2006/relationships/hyperlink" Target="http://www.ncbi.nlm.nih.gov/pmc/articles/PMC2241751/" TargetMode="External"/><Relationship Id="rId941" Type="http://schemas.openxmlformats.org/officeDocument/2006/relationships/hyperlink" Target="http://www.ncbi.nlm.nih.gov/pmc/articles/PMC2241751/" TargetMode="External"/><Relationship Id="rId942" Type="http://schemas.openxmlformats.org/officeDocument/2006/relationships/hyperlink" Target="http://www.ncbi.nlm.nih.gov/pmc/articles/PMC2241751/" TargetMode="External"/><Relationship Id="rId943" Type="http://schemas.openxmlformats.org/officeDocument/2006/relationships/hyperlink" Target="http://www.ncbi.nlm.nih.gov/pmc/articles/PMC2241751/" TargetMode="External"/><Relationship Id="rId944" Type="http://schemas.openxmlformats.org/officeDocument/2006/relationships/hyperlink" Target="http://www.ncbi.nlm.nih.gov/pmc/articles/PMC2241751/" TargetMode="External"/><Relationship Id="rId945" Type="http://schemas.openxmlformats.org/officeDocument/2006/relationships/hyperlink" Target="http://www.ncbi.nlm.nih.gov/pmc/articles/PMC2241751/" TargetMode="External"/><Relationship Id="rId160" Type="http://schemas.openxmlformats.org/officeDocument/2006/relationships/hyperlink" Target="http://www.ncbi.nlm.nih.gov/pmc/articles/PMC2241751/figure/F4/" TargetMode="External"/><Relationship Id="rId161" Type="http://schemas.openxmlformats.org/officeDocument/2006/relationships/image" Target="media/image3.gif"/><Relationship Id="rId162" Type="http://schemas.openxmlformats.org/officeDocument/2006/relationships/hyperlink" Target="http://www.ncbi.nlm.nih.gov/pmc/articles/PMC2241751/figure/F4/" TargetMode="External"/><Relationship Id="rId163" Type="http://schemas.openxmlformats.org/officeDocument/2006/relationships/hyperlink" Target="http://www.ncbi.nlm.nih.gov/pmc/articles/PMC2241751/" TargetMode="External"/><Relationship Id="rId164" Type="http://schemas.openxmlformats.org/officeDocument/2006/relationships/hyperlink" Target="http://www.ncbi.nlm.nih.gov/pmc/articles/PMC2241751/" TargetMode="External"/><Relationship Id="rId165" Type="http://schemas.openxmlformats.org/officeDocument/2006/relationships/hyperlink" Target="http://www.ncbi.nlm.nih.gov/pmc/articles/PMC2241751/" TargetMode="External"/><Relationship Id="rId166" Type="http://schemas.openxmlformats.org/officeDocument/2006/relationships/hyperlink" Target="http://www.ncbi.nlm.nih.gov/pmc/articles/PMC2241751/" TargetMode="External"/><Relationship Id="rId167" Type="http://schemas.openxmlformats.org/officeDocument/2006/relationships/hyperlink" Target="http://www.ncbi.nlm.nih.gov/pmc/articles/PMC2241751/" TargetMode="External"/><Relationship Id="rId168" Type="http://schemas.openxmlformats.org/officeDocument/2006/relationships/hyperlink" Target="http://www.ncbi.nlm.nih.gov/pmc/articles/PMC2241751/" TargetMode="External"/><Relationship Id="rId169" Type="http://schemas.openxmlformats.org/officeDocument/2006/relationships/hyperlink" Target="http://www.ncbi.nlm.nih.gov/pmc/articles/PMC2241751/" TargetMode="External"/><Relationship Id="rId946" Type="http://schemas.openxmlformats.org/officeDocument/2006/relationships/hyperlink" Target="http://www.ncbi.nlm.nih.gov/pmc/articles/PMC2241751/" TargetMode="External"/><Relationship Id="rId947" Type="http://schemas.openxmlformats.org/officeDocument/2006/relationships/hyperlink" Target="http://www.ncbi.nlm.nih.gov/pmc/articles/PMC2241751/" TargetMode="External"/><Relationship Id="rId948" Type="http://schemas.openxmlformats.org/officeDocument/2006/relationships/hyperlink" Target="http://www.ncbi.nlm.nih.gov/pmc/articles/PMC2241751/" TargetMode="External"/><Relationship Id="rId949" Type="http://schemas.openxmlformats.org/officeDocument/2006/relationships/hyperlink" Target="http://www.ncbi.nlm.nih.gov/pmc/articles/PMC2241751/" TargetMode="External"/><Relationship Id="rId1010" Type="http://schemas.openxmlformats.org/officeDocument/2006/relationships/hyperlink" Target="http://www.ncbi.nlm.nih.gov/pmc/articles/PMC2241751/" TargetMode="External"/><Relationship Id="rId1011" Type="http://schemas.openxmlformats.org/officeDocument/2006/relationships/hyperlink" Target="http://www.ncbi.nlm.nih.gov/pmc/articles/PMC2241751/" TargetMode="External"/><Relationship Id="rId1012" Type="http://schemas.openxmlformats.org/officeDocument/2006/relationships/hyperlink" Target="http://www.ncbi.nlm.nih.gov/pmc/articles/PMC2241751/" TargetMode="External"/><Relationship Id="rId1013" Type="http://schemas.openxmlformats.org/officeDocument/2006/relationships/hyperlink" Target="http://www.ncbi.nlm.nih.gov/pmc/articles/PMC2241751/" TargetMode="External"/><Relationship Id="rId1014" Type="http://schemas.openxmlformats.org/officeDocument/2006/relationships/hyperlink" Target="http://www.ncbi.nlm.nih.gov/pmc/articles/PMC2241751/" TargetMode="External"/><Relationship Id="rId1015" Type="http://schemas.openxmlformats.org/officeDocument/2006/relationships/hyperlink" Target="http://www.ncbi.nlm.nih.gov/pmc/articles/PMC2241751/" TargetMode="External"/><Relationship Id="rId1016" Type="http://schemas.openxmlformats.org/officeDocument/2006/relationships/hyperlink" Target="http://www.ncbi.nlm.nih.gov/pmc/articles/PMC2241751/" TargetMode="External"/><Relationship Id="rId1017" Type="http://schemas.openxmlformats.org/officeDocument/2006/relationships/hyperlink" Target="http://www.ncbi.nlm.nih.gov/pmc/articles/PMC2241751/" TargetMode="External"/><Relationship Id="rId1018" Type="http://schemas.openxmlformats.org/officeDocument/2006/relationships/hyperlink" Target="http://www.ncbi.nlm.nih.gov/pmc/articles/PMC2241751/" TargetMode="External"/><Relationship Id="rId1019" Type="http://schemas.openxmlformats.org/officeDocument/2006/relationships/hyperlink" Target="http://www.ncbi.nlm.nih.gov/pmc/articles/PMC2241751/" TargetMode="External"/><Relationship Id="rId550" Type="http://schemas.openxmlformats.org/officeDocument/2006/relationships/hyperlink" Target="http://www.ncbi.nlm.nih.gov/pmc/articles/PMC2241751/" TargetMode="External"/><Relationship Id="rId551" Type="http://schemas.openxmlformats.org/officeDocument/2006/relationships/hyperlink" Target="http://www.ncbi.nlm.nih.gov/pmc/articles/PMC2241751/" TargetMode="External"/><Relationship Id="rId552" Type="http://schemas.openxmlformats.org/officeDocument/2006/relationships/hyperlink" Target="http://www.ncbi.nlm.nih.gov/pmc/articles/PMC2241751/" TargetMode="External"/><Relationship Id="rId553" Type="http://schemas.openxmlformats.org/officeDocument/2006/relationships/hyperlink" Target="http://www.ncbi.nlm.nih.gov/pmc/articles/PMC2241751/" TargetMode="External"/><Relationship Id="rId554" Type="http://schemas.openxmlformats.org/officeDocument/2006/relationships/hyperlink" Target="http://www.ncbi.nlm.nih.gov/pmc/articles/PMC2241751/" TargetMode="External"/><Relationship Id="rId555" Type="http://schemas.openxmlformats.org/officeDocument/2006/relationships/hyperlink" Target="http://www.ncbi.nlm.nih.gov/pmc/articles/PMC2241751/" TargetMode="External"/><Relationship Id="rId556" Type="http://schemas.openxmlformats.org/officeDocument/2006/relationships/hyperlink" Target="http://www.ncbi.nlm.nih.gov/pmc/articles/PMC2241751/" TargetMode="External"/><Relationship Id="rId557" Type="http://schemas.openxmlformats.org/officeDocument/2006/relationships/hyperlink" Target="http://www.ncbi.nlm.nih.gov/pmc/articles/PMC2241751/" TargetMode="External"/><Relationship Id="rId558" Type="http://schemas.openxmlformats.org/officeDocument/2006/relationships/hyperlink" Target="http://www.ncbi.nlm.nih.gov/pmc/articles/PMC2241751/" TargetMode="External"/><Relationship Id="rId559" Type="http://schemas.openxmlformats.org/officeDocument/2006/relationships/hyperlink" Target="http://www.ncbi.nlm.nih.gov/pmc/articles/PMC2241751/" TargetMode="External"/><Relationship Id="rId1800" Type="http://schemas.openxmlformats.org/officeDocument/2006/relationships/hyperlink" Target="http://www.ncbi.nlm.nih.gov/pmc/articles/PMC2241751/" TargetMode="External"/><Relationship Id="rId1801" Type="http://schemas.openxmlformats.org/officeDocument/2006/relationships/hyperlink" Target="http://www.ncbi.nlm.nih.gov/pmc/articles/PMC2241751/" TargetMode="External"/><Relationship Id="rId1802" Type="http://schemas.openxmlformats.org/officeDocument/2006/relationships/hyperlink" Target="http://www.ncbi.nlm.nih.gov/pmc/articles/PMC2241751/" TargetMode="External"/><Relationship Id="rId1803" Type="http://schemas.openxmlformats.org/officeDocument/2006/relationships/hyperlink" Target="http://www.ncbi.nlm.nih.gov/pmc/articles/PMC2241751/" TargetMode="External"/><Relationship Id="rId1410" Type="http://schemas.openxmlformats.org/officeDocument/2006/relationships/hyperlink" Target="http://www.ncbi.nlm.nih.gov/pmc/articles/PMC2241751/" TargetMode="External"/><Relationship Id="rId1411" Type="http://schemas.openxmlformats.org/officeDocument/2006/relationships/hyperlink" Target="http://www.ncbi.nlm.nih.gov/pmc/articles/PMC2241751/" TargetMode="External"/><Relationship Id="rId1412" Type="http://schemas.openxmlformats.org/officeDocument/2006/relationships/hyperlink" Target="http://www.ncbi.nlm.nih.gov/pmc/articles/PMC2241751/" TargetMode="External"/><Relationship Id="rId1413" Type="http://schemas.openxmlformats.org/officeDocument/2006/relationships/hyperlink" Target="http://www.ncbi.nlm.nih.gov/pmc/articles/PMC2241751/" TargetMode="External"/><Relationship Id="rId1414" Type="http://schemas.openxmlformats.org/officeDocument/2006/relationships/hyperlink" Target="http://www.ncbi.nlm.nih.gov/pmc/articles/PMC2241751/" TargetMode="External"/><Relationship Id="rId1415" Type="http://schemas.openxmlformats.org/officeDocument/2006/relationships/hyperlink" Target="http://www.ncbi.nlm.nih.gov/pmc/articles/PMC2241751/" TargetMode="External"/><Relationship Id="rId1416" Type="http://schemas.openxmlformats.org/officeDocument/2006/relationships/hyperlink" Target="http://www.ncbi.nlm.nih.gov/pmc/articles/PMC2241751/" TargetMode="External"/><Relationship Id="rId1417" Type="http://schemas.openxmlformats.org/officeDocument/2006/relationships/hyperlink" Target="http://www.ncbi.nlm.nih.gov/pmc/articles/PMC2241751/" TargetMode="External"/><Relationship Id="rId1418" Type="http://schemas.openxmlformats.org/officeDocument/2006/relationships/hyperlink" Target="http://www.ncbi.nlm.nih.gov/pmc/articles/PMC2241751/" TargetMode="External"/><Relationship Id="rId1419" Type="http://schemas.openxmlformats.org/officeDocument/2006/relationships/hyperlink" Target="http://www.ncbi.nlm.nih.gov/pmc/articles/PMC2241751/" TargetMode="External"/><Relationship Id="rId950" Type="http://schemas.openxmlformats.org/officeDocument/2006/relationships/hyperlink" Target="http://www.ncbi.nlm.nih.gov/pmc/articles/PMC2241751/" TargetMode="External"/><Relationship Id="rId951" Type="http://schemas.openxmlformats.org/officeDocument/2006/relationships/hyperlink" Target="http://www.ncbi.nlm.nih.gov/pmc/articles/PMC2241751/" TargetMode="External"/><Relationship Id="rId952" Type="http://schemas.openxmlformats.org/officeDocument/2006/relationships/hyperlink" Target="http://www.ncbi.nlm.nih.gov/pmc/articles/PMC2241751/" TargetMode="External"/><Relationship Id="rId953" Type="http://schemas.openxmlformats.org/officeDocument/2006/relationships/hyperlink" Target="http://www.ncbi.nlm.nih.gov/pmc/articles/PMC2241751/" TargetMode="External"/><Relationship Id="rId954" Type="http://schemas.openxmlformats.org/officeDocument/2006/relationships/hyperlink" Target="http://www.ncbi.nlm.nih.gov/pmc/articles/PMC2241751/" TargetMode="External"/><Relationship Id="rId955" Type="http://schemas.openxmlformats.org/officeDocument/2006/relationships/hyperlink" Target="http://www.ncbi.nlm.nih.gov/pmc/articles/PMC2241751/" TargetMode="External"/><Relationship Id="rId170" Type="http://schemas.openxmlformats.org/officeDocument/2006/relationships/hyperlink" Target="http://www.ncbi.nlm.nih.gov/pmc/articles/PMC2241751/" TargetMode="External"/><Relationship Id="rId171" Type="http://schemas.openxmlformats.org/officeDocument/2006/relationships/hyperlink" Target="http://www.ncbi.nlm.nih.gov/pmc/articles/PMC2241751/" TargetMode="External"/><Relationship Id="rId172" Type="http://schemas.openxmlformats.org/officeDocument/2006/relationships/hyperlink" Target="http://www.ncbi.nlm.nih.gov/pmc/articles/PMC2241751/" TargetMode="External"/><Relationship Id="rId173" Type="http://schemas.openxmlformats.org/officeDocument/2006/relationships/hyperlink" Target="http://www.ncbi.nlm.nih.gov/pmc/articles/PMC2241751/" TargetMode="External"/><Relationship Id="rId174" Type="http://schemas.openxmlformats.org/officeDocument/2006/relationships/hyperlink" Target="http://www.ncbi.nlm.nih.gov/pmc/articles/PMC2241751/" TargetMode="External"/><Relationship Id="rId175" Type="http://schemas.openxmlformats.org/officeDocument/2006/relationships/hyperlink" Target="http://www.ncbi.nlm.nih.gov/pmc/articles/PMC2241751/" TargetMode="External"/><Relationship Id="rId176" Type="http://schemas.openxmlformats.org/officeDocument/2006/relationships/hyperlink" Target="http://www.ncbi.nlm.nih.gov/pmc/articles/PMC2241751/" TargetMode="External"/><Relationship Id="rId177" Type="http://schemas.openxmlformats.org/officeDocument/2006/relationships/hyperlink" Target="http://www.ncbi.nlm.nih.gov/pmc/articles/PMC2241751/" TargetMode="External"/><Relationship Id="rId178" Type="http://schemas.openxmlformats.org/officeDocument/2006/relationships/hyperlink" Target="http://www.ncbi.nlm.nih.gov/pmc/articles/PMC2241751/" TargetMode="External"/><Relationship Id="rId179" Type="http://schemas.openxmlformats.org/officeDocument/2006/relationships/hyperlink" Target="http://www.ncbi.nlm.nih.gov/pmc/articles/PMC2241751/" TargetMode="External"/><Relationship Id="rId956" Type="http://schemas.openxmlformats.org/officeDocument/2006/relationships/hyperlink" Target="http://www.ncbi.nlm.nih.gov/pmc/articles/PMC2241751/" TargetMode="External"/><Relationship Id="rId957" Type="http://schemas.openxmlformats.org/officeDocument/2006/relationships/hyperlink" Target="http://www.ncbi.nlm.nih.gov/pmc/articles/PMC2241751/" TargetMode="External"/><Relationship Id="rId958" Type="http://schemas.openxmlformats.org/officeDocument/2006/relationships/hyperlink" Target="http://www.ncbi.nlm.nih.gov/pmc/articles/PMC2241751/" TargetMode="External"/><Relationship Id="rId959" Type="http://schemas.openxmlformats.org/officeDocument/2006/relationships/hyperlink" Target="http://www.ncbi.nlm.nih.gov/pmc/articles/PMC2241751/" TargetMode="External"/><Relationship Id="rId1020" Type="http://schemas.openxmlformats.org/officeDocument/2006/relationships/hyperlink" Target="http://www.ncbi.nlm.nih.gov/pmc/articles/PMC2241751/" TargetMode="External"/><Relationship Id="rId1021" Type="http://schemas.openxmlformats.org/officeDocument/2006/relationships/hyperlink" Target="http://www.ncbi.nlm.nih.gov/pmc/articles/PMC2241751/" TargetMode="External"/><Relationship Id="rId1022" Type="http://schemas.openxmlformats.org/officeDocument/2006/relationships/hyperlink" Target="http://www.ncbi.nlm.nih.gov/pmc/articles/PMC2241751/" TargetMode="External"/><Relationship Id="rId1023" Type="http://schemas.openxmlformats.org/officeDocument/2006/relationships/hyperlink" Target="http://www.ncbi.nlm.nih.gov/pmc/articles/PMC2241751/" TargetMode="External"/><Relationship Id="rId1024" Type="http://schemas.openxmlformats.org/officeDocument/2006/relationships/hyperlink" Target="http://www.ncbi.nlm.nih.gov/pmc/articles/PMC2241751/" TargetMode="External"/><Relationship Id="rId1025" Type="http://schemas.openxmlformats.org/officeDocument/2006/relationships/hyperlink" Target="http://www.ncbi.nlm.nih.gov/pmc/articles/PMC2241751/" TargetMode="External"/><Relationship Id="rId1026" Type="http://schemas.openxmlformats.org/officeDocument/2006/relationships/hyperlink" Target="http://www.ncbi.nlm.nih.gov/pmc/articles/PMC2241751/" TargetMode="External"/><Relationship Id="rId1027" Type="http://schemas.openxmlformats.org/officeDocument/2006/relationships/hyperlink" Target="http://www.ncbi.nlm.nih.gov/pmc/articles/PMC2241751/" TargetMode="External"/><Relationship Id="rId1028" Type="http://schemas.openxmlformats.org/officeDocument/2006/relationships/hyperlink" Target="http://www.ncbi.nlm.nih.gov/pmc/articles/PMC2241751/" TargetMode="External"/><Relationship Id="rId1029" Type="http://schemas.openxmlformats.org/officeDocument/2006/relationships/hyperlink" Target="http://www.ncbi.nlm.nih.gov/pmc/articles/PMC2241751/" TargetMode="External"/><Relationship Id="rId560" Type="http://schemas.openxmlformats.org/officeDocument/2006/relationships/hyperlink" Target="http://www.ncbi.nlm.nih.gov/pmc/articles/PMC2241751/" TargetMode="External"/><Relationship Id="rId561" Type="http://schemas.openxmlformats.org/officeDocument/2006/relationships/hyperlink" Target="http://www.ncbi.nlm.nih.gov/pmc/articles/PMC2241751/" TargetMode="External"/><Relationship Id="rId562" Type="http://schemas.openxmlformats.org/officeDocument/2006/relationships/hyperlink" Target="http://www.ncbi.nlm.nih.gov/pmc/articles/PMC2241751/" TargetMode="External"/><Relationship Id="rId563" Type="http://schemas.openxmlformats.org/officeDocument/2006/relationships/hyperlink" Target="http://www.ncbi.nlm.nih.gov/pmc/articles/PMC2241751/" TargetMode="External"/><Relationship Id="rId564" Type="http://schemas.openxmlformats.org/officeDocument/2006/relationships/hyperlink" Target="http://www.ncbi.nlm.nih.gov/pmc/articles/PMC2241751/" TargetMode="External"/><Relationship Id="rId565" Type="http://schemas.openxmlformats.org/officeDocument/2006/relationships/hyperlink" Target="http://www.ncbi.nlm.nih.gov/pmc/articles/PMC2241751/" TargetMode="External"/><Relationship Id="rId566" Type="http://schemas.openxmlformats.org/officeDocument/2006/relationships/hyperlink" Target="http://www.ncbi.nlm.nih.gov/pmc/articles/PMC2241751/" TargetMode="External"/><Relationship Id="rId567" Type="http://schemas.openxmlformats.org/officeDocument/2006/relationships/hyperlink" Target="http://www.ncbi.nlm.nih.gov/pmc/articles/PMC2241751/" TargetMode="External"/><Relationship Id="rId568" Type="http://schemas.openxmlformats.org/officeDocument/2006/relationships/hyperlink" Target="http://www.ncbi.nlm.nih.gov/pmc/articles/PMC2241751/" TargetMode="External"/><Relationship Id="rId569" Type="http://schemas.openxmlformats.org/officeDocument/2006/relationships/hyperlink" Target="http://www.ncbi.nlm.nih.gov/pmc/articles/PMC2241751/" TargetMode="External"/><Relationship Id="rId1804" Type="http://schemas.openxmlformats.org/officeDocument/2006/relationships/hyperlink" Target="http://www.ncbi.nlm.nih.gov/pmc/articles/PMC2241751/" TargetMode="External"/><Relationship Id="rId1805" Type="http://schemas.openxmlformats.org/officeDocument/2006/relationships/hyperlink" Target="http://www.ncbi.nlm.nih.gov/pmc/articles/PMC2241751/" TargetMode="External"/><Relationship Id="rId1806" Type="http://schemas.openxmlformats.org/officeDocument/2006/relationships/hyperlink" Target="http://www.ncbi.nlm.nih.gov/pmc/articles/PMC2241751/" TargetMode="External"/><Relationship Id="rId1807" Type="http://schemas.openxmlformats.org/officeDocument/2006/relationships/hyperlink" Target="http://www.ncbi.nlm.nih.gov/pmc/articles/PMC2241751/" TargetMode="External"/><Relationship Id="rId1808" Type="http://schemas.openxmlformats.org/officeDocument/2006/relationships/hyperlink" Target="http://www.ncbi.nlm.nih.gov/pmc/articles/PMC2241751/" TargetMode="External"/><Relationship Id="rId1809" Type="http://schemas.openxmlformats.org/officeDocument/2006/relationships/hyperlink" Target="http://www.ncbi.nlm.nih.gov/pmc/articles/PMC2241751/" TargetMode="External"/><Relationship Id="rId2100" Type="http://schemas.openxmlformats.org/officeDocument/2006/relationships/hyperlink" Target="http://www.ncbi.nlm.nih.gov/pmc/articles/PMC1295594/" TargetMode="External"/><Relationship Id="rId2101" Type="http://schemas.openxmlformats.org/officeDocument/2006/relationships/hyperlink" Target="http://www.ncbi.nlm.nih.gov/pmc/articles/PMC414217/" TargetMode="External"/><Relationship Id="rId2102" Type="http://schemas.openxmlformats.org/officeDocument/2006/relationships/hyperlink" Target="http://www.ncbi.nlm.nih.gov/pmc/articles/PMC1334629/" TargetMode="External"/><Relationship Id="rId2103" Type="http://schemas.openxmlformats.org/officeDocument/2006/relationships/hyperlink" Target="http://www.ncbi.nlm.nih.gov/pmc/articles/PMC1087161/" TargetMode="External"/><Relationship Id="rId2104" Type="http://schemas.openxmlformats.org/officeDocument/2006/relationships/hyperlink" Target="http://www.ncbi.nlm.nih.gov/pmc/articles/PMC1574254/" TargetMode="External"/><Relationship Id="rId2105" Type="http://schemas.openxmlformats.org/officeDocument/2006/relationships/hyperlink" Target="http://www.ncbi.nlm.nih.gov/pmc/articles/PMC1574972/" TargetMode="External"/><Relationship Id="rId2106" Type="http://schemas.openxmlformats.org/officeDocument/2006/relationships/hyperlink" Target="http://www.ncbi.nlm.nih.gov/pmc/articles/PMC1664980/" TargetMode="External"/><Relationship Id="rId2107" Type="http://schemas.openxmlformats.org/officeDocument/2006/relationships/hyperlink" Target="http://www.ncbi.nlm.nih.gov/pmc/articles/PMC2225528/" TargetMode="External"/><Relationship Id="rId2108" Type="http://schemas.openxmlformats.org/officeDocument/2006/relationships/hyperlink" Target="http://www.ncbi.nlm.nih.gov/pmc/articles/PMC1576282/" TargetMode="External"/><Relationship Id="rId2109" Type="http://schemas.openxmlformats.org/officeDocument/2006/relationships/hyperlink" Target="http://www.ncbi.nlm.nih.gov/pmc/articles/PMC2225481/" TargetMode="External"/><Relationship Id="rId1810" Type="http://schemas.openxmlformats.org/officeDocument/2006/relationships/hyperlink" Target="http://www.ncbi.nlm.nih.gov/pmc/articles/PMC2241751/" TargetMode="External"/><Relationship Id="rId1811" Type="http://schemas.openxmlformats.org/officeDocument/2006/relationships/hyperlink" Target="http://www.ncbi.nlm.nih.gov/pmc/articles/PMC2241751/" TargetMode="External"/><Relationship Id="rId1812" Type="http://schemas.openxmlformats.org/officeDocument/2006/relationships/hyperlink" Target="http://www.ncbi.nlm.nih.gov/pmc/articles/PMC2241751/" TargetMode="External"/><Relationship Id="rId1813" Type="http://schemas.openxmlformats.org/officeDocument/2006/relationships/hyperlink" Target="http://www.ncbi.nlm.nih.gov/pmc/articles/PMC2241751/" TargetMode="External"/><Relationship Id="rId1420" Type="http://schemas.openxmlformats.org/officeDocument/2006/relationships/hyperlink" Target="http://www.ncbi.nlm.nih.gov/pmc/articles/PMC2241751/" TargetMode="External"/><Relationship Id="rId1421" Type="http://schemas.openxmlformats.org/officeDocument/2006/relationships/hyperlink" Target="http://www.ncbi.nlm.nih.gov/pmc/articles/PMC2241751/" TargetMode="External"/><Relationship Id="rId1422" Type="http://schemas.openxmlformats.org/officeDocument/2006/relationships/hyperlink" Target="http://www.ncbi.nlm.nih.gov/pmc/articles/PMC2241751/" TargetMode="External"/><Relationship Id="rId1423" Type="http://schemas.openxmlformats.org/officeDocument/2006/relationships/hyperlink" Target="http://www.ncbi.nlm.nih.gov/pmc/articles/PMC2241751/" TargetMode="External"/><Relationship Id="rId1424" Type="http://schemas.openxmlformats.org/officeDocument/2006/relationships/hyperlink" Target="http://www.ncbi.nlm.nih.gov/pmc/articles/PMC2241751/" TargetMode="External"/><Relationship Id="rId1425" Type="http://schemas.openxmlformats.org/officeDocument/2006/relationships/hyperlink" Target="http://www.ncbi.nlm.nih.gov/pmc/articles/PMC2241751/" TargetMode="External"/><Relationship Id="rId1426" Type="http://schemas.openxmlformats.org/officeDocument/2006/relationships/hyperlink" Target="http://www.ncbi.nlm.nih.gov/pmc/articles/PMC2241751/" TargetMode="External"/><Relationship Id="rId1427" Type="http://schemas.openxmlformats.org/officeDocument/2006/relationships/hyperlink" Target="http://www.ncbi.nlm.nih.gov/pmc/articles/PMC2241751/" TargetMode="External"/><Relationship Id="rId1428" Type="http://schemas.openxmlformats.org/officeDocument/2006/relationships/hyperlink" Target="http://www.ncbi.nlm.nih.gov/pmc/articles/PMC2241751/" TargetMode="External"/><Relationship Id="rId1429" Type="http://schemas.openxmlformats.org/officeDocument/2006/relationships/hyperlink" Target="http://www.ncbi.nlm.nih.gov/pmc/articles/PMC2241751/" TargetMode="External"/><Relationship Id="rId960" Type="http://schemas.openxmlformats.org/officeDocument/2006/relationships/hyperlink" Target="http://www.ncbi.nlm.nih.gov/pmc/articles/PMC2241751/" TargetMode="External"/><Relationship Id="rId961" Type="http://schemas.openxmlformats.org/officeDocument/2006/relationships/hyperlink" Target="http://www.ncbi.nlm.nih.gov/pmc/articles/PMC2241751/" TargetMode="External"/><Relationship Id="rId962" Type="http://schemas.openxmlformats.org/officeDocument/2006/relationships/hyperlink" Target="http://www.ncbi.nlm.nih.gov/pmc/articles/PMC2241751/" TargetMode="External"/><Relationship Id="rId963" Type="http://schemas.openxmlformats.org/officeDocument/2006/relationships/hyperlink" Target="http://www.ncbi.nlm.nih.gov/pmc/articles/PMC2241751/" TargetMode="External"/><Relationship Id="rId964" Type="http://schemas.openxmlformats.org/officeDocument/2006/relationships/hyperlink" Target="http://www.ncbi.nlm.nih.gov/pmc/articles/PMC2241751/" TargetMode="External"/><Relationship Id="rId965" Type="http://schemas.openxmlformats.org/officeDocument/2006/relationships/hyperlink" Target="http://www.ncbi.nlm.nih.gov/pmc/articles/PMC2241751/" TargetMode="External"/><Relationship Id="rId180" Type="http://schemas.openxmlformats.org/officeDocument/2006/relationships/hyperlink" Target="http://www.ncbi.nlm.nih.gov/pmc/articles/PMC2241751/" TargetMode="External"/><Relationship Id="rId181" Type="http://schemas.openxmlformats.org/officeDocument/2006/relationships/hyperlink" Target="http://www.ncbi.nlm.nih.gov/pmc/articles/PMC2241751/" TargetMode="External"/><Relationship Id="rId182" Type="http://schemas.openxmlformats.org/officeDocument/2006/relationships/hyperlink" Target="http://www.ncbi.nlm.nih.gov/pmc/articles/PMC2241751/" TargetMode="External"/><Relationship Id="rId183" Type="http://schemas.openxmlformats.org/officeDocument/2006/relationships/hyperlink" Target="http://www.ncbi.nlm.nih.gov/pmc/articles/PMC2241751/" TargetMode="External"/><Relationship Id="rId184" Type="http://schemas.openxmlformats.org/officeDocument/2006/relationships/hyperlink" Target="http://www.ncbi.nlm.nih.gov/pmc/articles/PMC2241751/" TargetMode="External"/><Relationship Id="rId185" Type="http://schemas.openxmlformats.org/officeDocument/2006/relationships/hyperlink" Target="http://www.ncbi.nlm.nih.gov/pmc/articles/PMC2241751/" TargetMode="External"/><Relationship Id="rId186" Type="http://schemas.openxmlformats.org/officeDocument/2006/relationships/hyperlink" Target="http://www.ncbi.nlm.nih.gov/pmc/articles/PMC2241751/" TargetMode="External"/><Relationship Id="rId187" Type="http://schemas.openxmlformats.org/officeDocument/2006/relationships/hyperlink" Target="http://www.ncbi.nlm.nih.gov/pmc/articles/PMC2241751/figure/F3/" TargetMode="External"/><Relationship Id="rId188" Type="http://schemas.openxmlformats.org/officeDocument/2006/relationships/image" Target="media/image4.gif"/><Relationship Id="rId189" Type="http://schemas.openxmlformats.org/officeDocument/2006/relationships/hyperlink" Target="http://www.ncbi.nlm.nih.gov/pmc/articles/PMC2241751/figure/F3/" TargetMode="External"/><Relationship Id="rId966" Type="http://schemas.openxmlformats.org/officeDocument/2006/relationships/hyperlink" Target="http://www.ncbi.nlm.nih.gov/pmc/articles/PMC2241751/" TargetMode="External"/><Relationship Id="rId967" Type="http://schemas.openxmlformats.org/officeDocument/2006/relationships/hyperlink" Target="http://www.ncbi.nlm.nih.gov/pmc/articles/PMC2241751/" TargetMode="External"/><Relationship Id="rId968" Type="http://schemas.openxmlformats.org/officeDocument/2006/relationships/hyperlink" Target="http://www.ncbi.nlm.nih.gov/pmc/articles/PMC2241751/" TargetMode="External"/><Relationship Id="rId969" Type="http://schemas.openxmlformats.org/officeDocument/2006/relationships/hyperlink" Target="http://www.ncbi.nlm.nih.gov/pmc/articles/PMC2241751/" TargetMode="External"/><Relationship Id="rId1030" Type="http://schemas.openxmlformats.org/officeDocument/2006/relationships/hyperlink" Target="http://www.ncbi.nlm.nih.gov/pmc/articles/PMC2241751/" TargetMode="External"/><Relationship Id="rId1031" Type="http://schemas.openxmlformats.org/officeDocument/2006/relationships/hyperlink" Target="http://www.ncbi.nlm.nih.gov/pmc/articles/PMC2241751/" TargetMode="External"/><Relationship Id="rId1032" Type="http://schemas.openxmlformats.org/officeDocument/2006/relationships/hyperlink" Target="http://www.ncbi.nlm.nih.gov/pmc/articles/PMC2241751/" TargetMode="External"/><Relationship Id="rId1033" Type="http://schemas.openxmlformats.org/officeDocument/2006/relationships/hyperlink" Target="http://www.ncbi.nlm.nih.gov/pmc/articles/PMC2241751/" TargetMode="External"/><Relationship Id="rId1034" Type="http://schemas.openxmlformats.org/officeDocument/2006/relationships/hyperlink" Target="http://www.ncbi.nlm.nih.gov/pmc/articles/PMC2241751/" TargetMode="External"/><Relationship Id="rId1035" Type="http://schemas.openxmlformats.org/officeDocument/2006/relationships/hyperlink" Target="http://www.ncbi.nlm.nih.gov/pmc/articles/PMC2241751/" TargetMode="External"/><Relationship Id="rId1036" Type="http://schemas.openxmlformats.org/officeDocument/2006/relationships/hyperlink" Target="http://www.ncbi.nlm.nih.gov/pmc/articles/PMC2241751/" TargetMode="External"/><Relationship Id="rId1037" Type="http://schemas.openxmlformats.org/officeDocument/2006/relationships/hyperlink" Target="http://www.ncbi.nlm.nih.gov/pmc/articles/PMC2241751/" TargetMode="External"/><Relationship Id="rId1038" Type="http://schemas.openxmlformats.org/officeDocument/2006/relationships/hyperlink" Target="http://www.ncbi.nlm.nih.gov/pmc/articles/PMC2241751/" TargetMode="External"/><Relationship Id="rId1039" Type="http://schemas.openxmlformats.org/officeDocument/2006/relationships/hyperlink" Target="http://www.ncbi.nlm.nih.gov/pmc/articles/PMC2241751/" TargetMode="External"/><Relationship Id="rId570" Type="http://schemas.openxmlformats.org/officeDocument/2006/relationships/hyperlink" Target="http://www.ncbi.nlm.nih.gov/pmc/articles/PMC2241751/" TargetMode="External"/><Relationship Id="rId571" Type="http://schemas.openxmlformats.org/officeDocument/2006/relationships/hyperlink" Target="http://www.ncbi.nlm.nih.gov/pmc/articles/PMC2241751/" TargetMode="External"/><Relationship Id="rId572" Type="http://schemas.openxmlformats.org/officeDocument/2006/relationships/hyperlink" Target="http://www.ncbi.nlm.nih.gov/pmc/articles/PMC2241751/" TargetMode="External"/><Relationship Id="rId573" Type="http://schemas.openxmlformats.org/officeDocument/2006/relationships/hyperlink" Target="http://www.ncbi.nlm.nih.gov/pmc/articles/PMC2241751/" TargetMode="External"/><Relationship Id="rId574" Type="http://schemas.openxmlformats.org/officeDocument/2006/relationships/hyperlink" Target="http://www.ncbi.nlm.nih.gov/pmc/articles/PMC2241751/" TargetMode="External"/><Relationship Id="rId575" Type="http://schemas.openxmlformats.org/officeDocument/2006/relationships/hyperlink" Target="http://www.ncbi.nlm.nih.gov/pmc/articles/PMC2241751/" TargetMode="External"/><Relationship Id="rId576" Type="http://schemas.openxmlformats.org/officeDocument/2006/relationships/hyperlink" Target="http://www.ncbi.nlm.nih.gov/pmc/articles/PMC2241751/" TargetMode="External"/><Relationship Id="rId577" Type="http://schemas.openxmlformats.org/officeDocument/2006/relationships/hyperlink" Target="http://www.ncbi.nlm.nih.gov/pmc/articles/PMC2241751/" TargetMode="External"/><Relationship Id="rId578" Type="http://schemas.openxmlformats.org/officeDocument/2006/relationships/hyperlink" Target="http://www.ncbi.nlm.nih.gov/pmc/articles/PMC2241751/" TargetMode="External"/><Relationship Id="rId579" Type="http://schemas.openxmlformats.org/officeDocument/2006/relationships/hyperlink" Target="http://www.ncbi.nlm.nih.gov/pmc/articles/PMC2241751/" TargetMode="External"/><Relationship Id="rId1814" Type="http://schemas.openxmlformats.org/officeDocument/2006/relationships/hyperlink" Target="http://www.ncbi.nlm.nih.gov/pmc/articles/PMC2241751/" TargetMode="External"/><Relationship Id="rId1815" Type="http://schemas.openxmlformats.org/officeDocument/2006/relationships/hyperlink" Target="http://www.ncbi.nlm.nih.gov/pmc/articles/PMC2241751/" TargetMode="External"/><Relationship Id="rId1816" Type="http://schemas.openxmlformats.org/officeDocument/2006/relationships/hyperlink" Target="http://www.ncbi.nlm.nih.gov/pmc/articles/PMC2241751/" TargetMode="External"/><Relationship Id="rId1817" Type="http://schemas.openxmlformats.org/officeDocument/2006/relationships/hyperlink" Target="http://www.ncbi.nlm.nih.gov/pmc/articles/PMC2241751/" TargetMode="External"/><Relationship Id="rId1818" Type="http://schemas.openxmlformats.org/officeDocument/2006/relationships/hyperlink" Target="http://www.ncbi.nlm.nih.gov/pmc/articles/PMC2241751/" TargetMode="External"/><Relationship Id="rId1819" Type="http://schemas.openxmlformats.org/officeDocument/2006/relationships/hyperlink" Target="http://www.ncbi.nlm.nih.gov/pmc/articles/PMC2241751/" TargetMode="External"/><Relationship Id="rId2110" Type="http://schemas.openxmlformats.org/officeDocument/2006/relationships/hyperlink" Target="http://www.ncbi.nlm.nih.gov/pmc/articles/PMC2495050/" TargetMode="External"/><Relationship Id="rId2111" Type="http://schemas.openxmlformats.org/officeDocument/2006/relationships/hyperlink" Target="http://www.ncbi.nlm.nih.gov/pmc/articles/PMC2233605/" TargetMode="External"/><Relationship Id="rId2112" Type="http://schemas.openxmlformats.org/officeDocument/2006/relationships/hyperlink" Target="http://www.ncbi.nlm.nih.gov/pmc/articles/PMC2228264/" TargetMode="External"/><Relationship Id="rId2113" Type="http://schemas.openxmlformats.org/officeDocument/2006/relationships/hyperlink" Target="http://www.ncbi.nlm.nih.gov/pmc/articles/PMC40821/" TargetMode="External"/><Relationship Id="rId2114" Type="http://schemas.openxmlformats.org/officeDocument/2006/relationships/hyperlink" Target="http://www.ncbi.nlm.nih.gov/pmc/articles/PMC1573928/" TargetMode="External"/><Relationship Id="rId2115" Type="http://schemas.openxmlformats.org/officeDocument/2006/relationships/hyperlink" Target="http://www.ncbi.nlm.nih.gov/pmc/articles/PMC135489/" TargetMode="External"/><Relationship Id="rId2116" Type="http://schemas.openxmlformats.org/officeDocument/2006/relationships/hyperlink" Target="http://www.ncbi.nlm.nih.gov/pmc/articles/PMC1728337/" TargetMode="External"/><Relationship Id="rId2117" Type="http://schemas.openxmlformats.org/officeDocument/2006/relationships/hyperlink" Target="http://www.ncbi.nlm.nih.gov/pmc/articles/PMC2751266/" TargetMode="External"/><Relationship Id="rId2118" Type="http://schemas.openxmlformats.org/officeDocument/2006/relationships/hyperlink" Target="http://www.ncbi.nlm.nih.gov/pmc/articles/PMC1909886/" TargetMode="External"/><Relationship Id="rId2119" Type="http://schemas.openxmlformats.org/officeDocument/2006/relationships/hyperlink" Target="http://www.ncbi.nlm.nih.gov/pmc/articles/PMC1575120/" TargetMode="External"/><Relationship Id="rId1820" Type="http://schemas.openxmlformats.org/officeDocument/2006/relationships/hyperlink" Target="http://www.ncbi.nlm.nih.gov/pmc/articles/PMC2241751/" TargetMode="External"/><Relationship Id="rId1821" Type="http://schemas.openxmlformats.org/officeDocument/2006/relationships/hyperlink" Target="http://www.ncbi.nlm.nih.gov/pmc/articles/PMC2241751/" TargetMode="External"/><Relationship Id="rId1822" Type="http://schemas.openxmlformats.org/officeDocument/2006/relationships/hyperlink" Target="http://www.ncbi.nlm.nih.gov/pmc/articles/PMC2241751/" TargetMode="External"/><Relationship Id="rId1823" Type="http://schemas.openxmlformats.org/officeDocument/2006/relationships/hyperlink" Target="http://www.ncbi.nlm.nih.gov/pmc/articles/PMC2241751/" TargetMode="External"/><Relationship Id="rId1430" Type="http://schemas.openxmlformats.org/officeDocument/2006/relationships/hyperlink" Target="http://www.ncbi.nlm.nih.gov/pmc/articles/PMC2241751/" TargetMode="External"/><Relationship Id="rId1431" Type="http://schemas.openxmlformats.org/officeDocument/2006/relationships/hyperlink" Target="http://www.ncbi.nlm.nih.gov/pmc/articles/PMC2241751/" TargetMode="External"/><Relationship Id="rId1432" Type="http://schemas.openxmlformats.org/officeDocument/2006/relationships/hyperlink" Target="http://www.ncbi.nlm.nih.gov/pmc/articles/PMC2241751/" TargetMode="External"/><Relationship Id="rId1433" Type="http://schemas.openxmlformats.org/officeDocument/2006/relationships/hyperlink" Target="http://www.ncbi.nlm.nih.gov/pmc/articles/PMC2241751/" TargetMode="External"/><Relationship Id="rId1434" Type="http://schemas.openxmlformats.org/officeDocument/2006/relationships/hyperlink" Target="http://www.ncbi.nlm.nih.gov/pmc/articles/PMC2241751/" TargetMode="External"/><Relationship Id="rId1435" Type="http://schemas.openxmlformats.org/officeDocument/2006/relationships/hyperlink" Target="http://www.ncbi.nlm.nih.gov/pmc/articles/PMC2241751/" TargetMode="External"/><Relationship Id="rId1436" Type="http://schemas.openxmlformats.org/officeDocument/2006/relationships/hyperlink" Target="http://www.ncbi.nlm.nih.gov/pmc/articles/PMC2241751/" TargetMode="External"/><Relationship Id="rId1437" Type="http://schemas.openxmlformats.org/officeDocument/2006/relationships/hyperlink" Target="http://www.ncbi.nlm.nih.gov/pmc/articles/PMC2241751/" TargetMode="External"/><Relationship Id="rId1438" Type="http://schemas.openxmlformats.org/officeDocument/2006/relationships/hyperlink" Target="http://www.ncbi.nlm.nih.gov/pmc/articles/PMC2241751/" TargetMode="External"/><Relationship Id="rId1439" Type="http://schemas.openxmlformats.org/officeDocument/2006/relationships/hyperlink" Target="http://www.ncbi.nlm.nih.gov/pmc/articles/PMC2241751/" TargetMode="External"/><Relationship Id="rId970" Type="http://schemas.openxmlformats.org/officeDocument/2006/relationships/hyperlink" Target="http://www.ncbi.nlm.nih.gov/pmc/articles/PMC2241751/" TargetMode="External"/><Relationship Id="rId971" Type="http://schemas.openxmlformats.org/officeDocument/2006/relationships/hyperlink" Target="http://www.ncbi.nlm.nih.gov/pmc/articles/PMC2241751/" TargetMode="External"/><Relationship Id="rId972" Type="http://schemas.openxmlformats.org/officeDocument/2006/relationships/hyperlink" Target="http://www.ncbi.nlm.nih.gov/pmc/articles/PMC2241751/" TargetMode="External"/><Relationship Id="rId973" Type="http://schemas.openxmlformats.org/officeDocument/2006/relationships/hyperlink" Target="http://www.ncbi.nlm.nih.gov/pmc/articles/PMC2241751/" TargetMode="External"/><Relationship Id="rId974" Type="http://schemas.openxmlformats.org/officeDocument/2006/relationships/hyperlink" Target="http://www.ncbi.nlm.nih.gov/pmc/articles/PMC2241751/" TargetMode="External"/><Relationship Id="rId975" Type="http://schemas.openxmlformats.org/officeDocument/2006/relationships/hyperlink" Target="http://www.ncbi.nlm.nih.gov/pmc/articles/PMC2241751/" TargetMode="External"/><Relationship Id="rId190" Type="http://schemas.openxmlformats.org/officeDocument/2006/relationships/hyperlink" Target="http://www.ncbi.nlm.nih.gov/pmc/articles/PMC2241751/" TargetMode="External"/><Relationship Id="rId191" Type="http://schemas.openxmlformats.org/officeDocument/2006/relationships/hyperlink" Target="http://www.ncbi.nlm.nih.gov/pmc/articles/PMC2241751/" TargetMode="External"/><Relationship Id="rId192" Type="http://schemas.openxmlformats.org/officeDocument/2006/relationships/hyperlink" Target="http://www.ncbi.nlm.nih.gov/pmc/articles/PMC2241751/" TargetMode="External"/><Relationship Id="rId193" Type="http://schemas.openxmlformats.org/officeDocument/2006/relationships/hyperlink" Target="http://www.ncbi.nlm.nih.gov/pmc/articles/PMC2241751/" TargetMode="External"/><Relationship Id="rId194" Type="http://schemas.openxmlformats.org/officeDocument/2006/relationships/hyperlink" Target="http://www.ncbi.nlm.nih.gov/pmc/articles/PMC2241751/" TargetMode="External"/><Relationship Id="rId195" Type="http://schemas.openxmlformats.org/officeDocument/2006/relationships/hyperlink" Target="http://www.ncbi.nlm.nih.gov/pmc/articles/PMC2241751/" TargetMode="External"/><Relationship Id="rId196" Type="http://schemas.openxmlformats.org/officeDocument/2006/relationships/hyperlink" Target="http://www.ncbi.nlm.nih.gov/pmc/articles/PMC2241751/" TargetMode="External"/><Relationship Id="rId197" Type="http://schemas.openxmlformats.org/officeDocument/2006/relationships/hyperlink" Target="http://www.ncbi.nlm.nih.gov/pmc/articles/PMC2241751/" TargetMode="External"/><Relationship Id="rId198" Type="http://schemas.openxmlformats.org/officeDocument/2006/relationships/hyperlink" Target="http://www.ncbi.nlm.nih.gov/pmc/articles/PMC2241751/" TargetMode="External"/><Relationship Id="rId199" Type="http://schemas.openxmlformats.org/officeDocument/2006/relationships/hyperlink" Target="http://www.ncbi.nlm.nih.gov/pmc/articles/PMC2241751/" TargetMode="External"/><Relationship Id="rId976" Type="http://schemas.openxmlformats.org/officeDocument/2006/relationships/hyperlink" Target="http://www.ncbi.nlm.nih.gov/pmc/articles/PMC2241751/" TargetMode="External"/><Relationship Id="rId977" Type="http://schemas.openxmlformats.org/officeDocument/2006/relationships/hyperlink" Target="http://www.ncbi.nlm.nih.gov/pmc/articles/PMC2241751/" TargetMode="External"/><Relationship Id="rId978" Type="http://schemas.openxmlformats.org/officeDocument/2006/relationships/hyperlink" Target="http://www.ncbi.nlm.nih.gov/pmc/articles/PMC2241751/" TargetMode="External"/><Relationship Id="rId979" Type="http://schemas.openxmlformats.org/officeDocument/2006/relationships/hyperlink" Target="http://www.ncbi.nlm.nih.gov/pmc/articles/PMC2241751/" TargetMode="External"/><Relationship Id="rId1040" Type="http://schemas.openxmlformats.org/officeDocument/2006/relationships/hyperlink" Target="http://www.ncbi.nlm.nih.gov/pmc/articles/PMC2241751/" TargetMode="External"/><Relationship Id="rId1041" Type="http://schemas.openxmlformats.org/officeDocument/2006/relationships/hyperlink" Target="http://www.ncbi.nlm.nih.gov/pmc/articles/PMC2241751/" TargetMode="External"/><Relationship Id="rId1042" Type="http://schemas.openxmlformats.org/officeDocument/2006/relationships/hyperlink" Target="http://www.ncbi.nlm.nih.gov/pmc/articles/PMC2241751/" TargetMode="External"/><Relationship Id="rId1043" Type="http://schemas.openxmlformats.org/officeDocument/2006/relationships/hyperlink" Target="http://www.ncbi.nlm.nih.gov/pmc/articles/PMC2241751/" TargetMode="External"/><Relationship Id="rId1044" Type="http://schemas.openxmlformats.org/officeDocument/2006/relationships/hyperlink" Target="http://www.ncbi.nlm.nih.gov/pmc/articles/PMC2241751/" TargetMode="External"/><Relationship Id="rId1045" Type="http://schemas.openxmlformats.org/officeDocument/2006/relationships/hyperlink" Target="http://www.ncbi.nlm.nih.gov/pmc/articles/PMC2241751/" TargetMode="External"/><Relationship Id="rId1046" Type="http://schemas.openxmlformats.org/officeDocument/2006/relationships/hyperlink" Target="http://www.ncbi.nlm.nih.gov/pmc/articles/PMC2241751/" TargetMode="External"/><Relationship Id="rId1047" Type="http://schemas.openxmlformats.org/officeDocument/2006/relationships/hyperlink" Target="http://www.ncbi.nlm.nih.gov/pmc/articles/PMC2241751/" TargetMode="External"/><Relationship Id="rId1048" Type="http://schemas.openxmlformats.org/officeDocument/2006/relationships/hyperlink" Target="http://www.ncbi.nlm.nih.gov/pmc/articles/PMC2241751/" TargetMode="External"/><Relationship Id="rId1049" Type="http://schemas.openxmlformats.org/officeDocument/2006/relationships/hyperlink" Target="http://www.ncbi.nlm.nih.gov/pmc/articles/PMC2241751/" TargetMode="External"/><Relationship Id="rId580" Type="http://schemas.openxmlformats.org/officeDocument/2006/relationships/hyperlink" Target="http://www.ncbi.nlm.nih.gov/pmc/articles/PMC2241751/" TargetMode="External"/><Relationship Id="rId581" Type="http://schemas.openxmlformats.org/officeDocument/2006/relationships/hyperlink" Target="http://www.ncbi.nlm.nih.gov/pmc/articles/PMC2241751/" TargetMode="External"/><Relationship Id="rId582" Type="http://schemas.openxmlformats.org/officeDocument/2006/relationships/hyperlink" Target="http://www.ncbi.nlm.nih.gov/pmc/articles/PMC2241751/" TargetMode="External"/><Relationship Id="rId583" Type="http://schemas.openxmlformats.org/officeDocument/2006/relationships/hyperlink" Target="http://www.ncbi.nlm.nih.gov/pmc/articles/PMC2241751/" TargetMode="External"/><Relationship Id="rId584" Type="http://schemas.openxmlformats.org/officeDocument/2006/relationships/hyperlink" Target="http://www.ncbi.nlm.nih.gov/pmc/articles/PMC2241751/" TargetMode="External"/><Relationship Id="rId585" Type="http://schemas.openxmlformats.org/officeDocument/2006/relationships/hyperlink" Target="http://www.ncbi.nlm.nih.gov/pmc/articles/PMC2241751/" TargetMode="External"/><Relationship Id="rId586" Type="http://schemas.openxmlformats.org/officeDocument/2006/relationships/hyperlink" Target="http://www.ncbi.nlm.nih.gov/pmc/articles/PMC2241751/" TargetMode="External"/><Relationship Id="rId587" Type="http://schemas.openxmlformats.org/officeDocument/2006/relationships/hyperlink" Target="http://www.ncbi.nlm.nih.gov/pmc/articles/PMC2241751/" TargetMode="External"/><Relationship Id="rId588" Type="http://schemas.openxmlformats.org/officeDocument/2006/relationships/hyperlink" Target="http://www.ncbi.nlm.nih.gov/pmc/articles/PMC2241751/" TargetMode="External"/><Relationship Id="rId589" Type="http://schemas.openxmlformats.org/officeDocument/2006/relationships/hyperlink" Target="http://www.ncbi.nlm.nih.gov/pmc/articles/PMC2241751/" TargetMode="External"/><Relationship Id="rId1824" Type="http://schemas.openxmlformats.org/officeDocument/2006/relationships/hyperlink" Target="http://www.ncbi.nlm.nih.gov/pmc/articles/PMC2241751/" TargetMode="External"/><Relationship Id="rId1825" Type="http://schemas.openxmlformats.org/officeDocument/2006/relationships/hyperlink" Target="http://www.ncbi.nlm.nih.gov/pmc/articles/PMC2241751/" TargetMode="External"/><Relationship Id="rId1826" Type="http://schemas.openxmlformats.org/officeDocument/2006/relationships/hyperlink" Target="http://www.ncbi.nlm.nih.gov/pmc/articles/PMC2241751/" TargetMode="External"/><Relationship Id="rId1827" Type="http://schemas.openxmlformats.org/officeDocument/2006/relationships/hyperlink" Target="http://www.ncbi.nlm.nih.gov/pmc/articles/PMC2241751/" TargetMode="External"/><Relationship Id="rId1828" Type="http://schemas.openxmlformats.org/officeDocument/2006/relationships/hyperlink" Target="http://www.ncbi.nlm.nih.gov/pmc/articles/PMC2241751/" TargetMode="External"/><Relationship Id="rId1829" Type="http://schemas.openxmlformats.org/officeDocument/2006/relationships/hyperlink" Target="http://www.ncbi.nlm.nih.gov/pmc/articles/PMC2241751/" TargetMode="External"/><Relationship Id="rId2120" Type="http://schemas.openxmlformats.org/officeDocument/2006/relationships/hyperlink" Target="http://www.ncbi.nlm.nih.gov/pmc/articles/PMC1574918/" TargetMode="External"/><Relationship Id="rId2121" Type="http://schemas.openxmlformats.org/officeDocument/2006/relationships/hyperlink" Target="http://www.ncbi.nlm.nih.gov/pmc/articles/PMC1751792/" TargetMode="External"/><Relationship Id="rId2122" Type="http://schemas.openxmlformats.org/officeDocument/2006/relationships/hyperlink" Target="http://www.ncbi.nlm.nih.gov/pmc/articles/PMC123076/" TargetMode="External"/><Relationship Id="rId2123" Type="http://schemas.openxmlformats.org/officeDocument/2006/relationships/hyperlink" Target="http://www.ncbi.nlm.nih.gov/pmc/articles/PMC1565857/" TargetMode="External"/><Relationship Id="rId2124" Type="http://schemas.openxmlformats.org/officeDocument/2006/relationships/hyperlink" Target="http://www.ncbi.nlm.nih.gov/pmc/articles/PMC161741/" TargetMode="External"/><Relationship Id="rId2125" Type="http://schemas.openxmlformats.org/officeDocument/2006/relationships/hyperlink" Target="http://www.ncbi.nlm.nih.gov/pmc/articles/PMC20598/" TargetMode="External"/><Relationship Id="rId2126" Type="http://schemas.openxmlformats.org/officeDocument/2006/relationships/hyperlink" Target="http://www.ncbi.nlm.nih.gov/pmc/articles/PMC511070/" TargetMode="External"/><Relationship Id="rId2127" Type="http://schemas.openxmlformats.org/officeDocument/2006/relationships/hyperlink" Target="http://www.ncbi.nlm.nih.gov/pmc/articles/PMC1751782/" TargetMode="External"/><Relationship Id="rId2128" Type="http://schemas.openxmlformats.org/officeDocument/2006/relationships/hyperlink" Target="http://www.ncbi.nlm.nih.gov/pmc/articles/PMC123078/" TargetMode="External"/><Relationship Id="rId2129" Type="http://schemas.openxmlformats.org/officeDocument/2006/relationships/hyperlink" Target="http://www.ncbi.nlm.nih.gov/pmc/articles/PMC39472/" TargetMode="External"/><Relationship Id="rId1830" Type="http://schemas.openxmlformats.org/officeDocument/2006/relationships/hyperlink" Target="http://www.ncbi.nlm.nih.gov/pmc/articles/PMC2241751/" TargetMode="External"/><Relationship Id="rId1831" Type="http://schemas.openxmlformats.org/officeDocument/2006/relationships/hyperlink" Target="http://www.ncbi.nlm.nih.gov/pmc/articles/PMC2241751/" TargetMode="External"/><Relationship Id="rId1832" Type="http://schemas.openxmlformats.org/officeDocument/2006/relationships/hyperlink" Target="http://www.ncbi.nlm.nih.gov/pmc/articles/PMC2241751/" TargetMode="External"/><Relationship Id="rId1833" Type="http://schemas.openxmlformats.org/officeDocument/2006/relationships/hyperlink" Target="http://www.ncbi.nlm.nih.gov/pmc/articles/PMC2241751/" TargetMode="External"/><Relationship Id="rId1440" Type="http://schemas.openxmlformats.org/officeDocument/2006/relationships/hyperlink" Target="http://www.ncbi.nlm.nih.gov/pmc/articles/PMC2241751/" TargetMode="External"/><Relationship Id="rId1441" Type="http://schemas.openxmlformats.org/officeDocument/2006/relationships/hyperlink" Target="http://www.ncbi.nlm.nih.gov/pmc/articles/PMC2241751/" TargetMode="External"/><Relationship Id="rId1442" Type="http://schemas.openxmlformats.org/officeDocument/2006/relationships/hyperlink" Target="http://www.ncbi.nlm.nih.gov/pmc/articles/PMC2241751/" TargetMode="External"/><Relationship Id="rId1443" Type="http://schemas.openxmlformats.org/officeDocument/2006/relationships/hyperlink" Target="http://www.ncbi.nlm.nih.gov/pmc/articles/PMC2241751/" TargetMode="External"/><Relationship Id="rId1444" Type="http://schemas.openxmlformats.org/officeDocument/2006/relationships/hyperlink" Target="http://www.ncbi.nlm.nih.gov/pmc/articles/PMC2241751/" TargetMode="External"/><Relationship Id="rId1445" Type="http://schemas.openxmlformats.org/officeDocument/2006/relationships/hyperlink" Target="http://www.ncbi.nlm.nih.gov/pmc/articles/PMC2241751/" TargetMode="External"/><Relationship Id="rId1446" Type="http://schemas.openxmlformats.org/officeDocument/2006/relationships/hyperlink" Target="http://www.ncbi.nlm.nih.gov/pmc/articles/PMC2241751/" TargetMode="External"/><Relationship Id="rId1447" Type="http://schemas.openxmlformats.org/officeDocument/2006/relationships/hyperlink" Target="http://www.ncbi.nlm.nih.gov/pmc/articles/PMC2241751/" TargetMode="External"/><Relationship Id="rId1448" Type="http://schemas.openxmlformats.org/officeDocument/2006/relationships/hyperlink" Target="http://www.ncbi.nlm.nih.gov/pmc/articles/PMC2241751/" TargetMode="External"/><Relationship Id="rId1449" Type="http://schemas.openxmlformats.org/officeDocument/2006/relationships/hyperlink" Target="http://www.ncbi.nlm.nih.gov/pmc/articles/PMC2241751/" TargetMode="External"/><Relationship Id="rId980" Type="http://schemas.openxmlformats.org/officeDocument/2006/relationships/hyperlink" Target="http://www.ncbi.nlm.nih.gov/pmc/articles/PMC2241751/" TargetMode="External"/><Relationship Id="rId981" Type="http://schemas.openxmlformats.org/officeDocument/2006/relationships/hyperlink" Target="http://www.ncbi.nlm.nih.gov/pmc/articles/PMC2241751/" TargetMode="External"/><Relationship Id="rId982" Type="http://schemas.openxmlformats.org/officeDocument/2006/relationships/hyperlink" Target="http://www.ncbi.nlm.nih.gov/pmc/articles/PMC2241751/" TargetMode="External"/><Relationship Id="rId983" Type="http://schemas.openxmlformats.org/officeDocument/2006/relationships/hyperlink" Target="http://www.ncbi.nlm.nih.gov/pmc/articles/PMC2241751/" TargetMode="External"/><Relationship Id="rId984" Type="http://schemas.openxmlformats.org/officeDocument/2006/relationships/hyperlink" Target="http://www.ncbi.nlm.nih.gov/pmc/articles/PMC2241751/" TargetMode="External"/><Relationship Id="rId985" Type="http://schemas.openxmlformats.org/officeDocument/2006/relationships/hyperlink" Target="http://www.ncbi.nlm.nih.gov/pmc/articles/PMC2241751/" TargetMode="External"/><Relationship Id="rId986" Type="http://schemas.openxmlformats.org/officeDocument/2006/relationships/hyperlink" Target="http://www.ncbi.nlm.nih.gov/pmc/articles/PMC2241751/" TargetMode="External"/><Relationship Id="rId987" Type="http://schemas.openxmlformats.org/officeDocument/2006/relationships/hyperlink" Target="http://www.ncbi.nlm.nih.gov/pmc/articles/PMC2241751/" TargetMode="External"/><Relationship Id="rId988" Type="http://schemas.openxmlformats.org/officeDocument/2006/relationships/hyperlink" Target="http://www.ncbi.nlm.nih.gov/pmc/articles/PMC2241751/" TargetMode="External"/><Relationship Id="rId989" Type="http://schemas.openxmlformats.org/officeDocument/2006/relationships/hyperlink" Target="http://www.ncbi.nlm.nih.gov/pmc/articles/PMC2241751/" TargetMode="External"/><Relationship Id="rId1050" Type="http://schemas.openxmlformats.org/officeDocument/2006/relationships/hyperlink" Target="http://www.ncbi.nlm.nih.gov/pmc/articles/PMC2241751/" TargetMode="External"/><Relationship Id="rId1051" Type="http://schemas.openxmlformats.org/officeDocument/2006/relationships/hyperlink" Target="http://www.ncbi.nlm.nih.gov/pmc/articles/PMC2241751/" TargetMode="External"/><Relationship Id="rId1052" Type="http://schemas.openxmlformats.org/officeDocument/2006/relationships/hyperlink" Target="http://www.ncbi.nlm.nih.gov/pmc/articles/PMC2241751/" TargetMode="External"/><Relationship Id="rId1053" Type="http://schemas.openxmlformats.org/officeDocument/2006/relationships/hyperlink" Target="http://www.ncbi.nlm.nih.gov/pmc/articles/PMC2241751/" TargetMode="External"/><Relationship Id="rId1054" Type="http://schemas.openxmlformats.org/officeDocument/2006/relationships/hyperlink" Target="http://www.ncbi.nlm.nih.gov/pmc/articles/PMC2241751/" TargetMode="External"/><Relationship Id="rId1055" Type="http://schemas.openxmlformats.org/officeDocument/2006/relationships/hyperlink" Target="http://www.ncbi.nlm.nih.gov/pmc/articles/PMC2241751/" TargetMode="External"/><Relationship Id="rId1056" Type="http://schemas.openxmlformats.org/officeDocument/2006/relationships/hyperlink" Target="http://www.ncbi.nlm.nih.gov/pmc/articles/PMC2241751/" TargetMode="External"/><Relationship Id="rId1057" Type="http://schemas.openxmlformats.org/officeDocument/2006/relationships/hyperlink" Target="http://www.ncbi.nlm.nih.gov/pmc/articles/PMC2241751/" TargetMode="External"/><Relationship Id="rId1058" Type="http://schemas.openxmlformats.org/officeDocument/2006/relationships/hyperlink" Target="http://www.ncbi.nlm.nih.gov/pmc/articles/PMC2241751/" TargetMode="External"/><Relationship Id="rId1059" Type="http://schemas.openxmlformats.org/officeDocument/2006/relationships/hyperlink" Target="http://www.ncbi.nlm.nih.gov/pmc/articles/PMC2241751/" TargetMode="External"/><Relationship Id="rId590" Type="http://schemas.openxmlformats.org/officeDocument/2006/relationships/hyperlink" Target="http://www.ncbi.nlm.nih.gov/pmc/articles/PMC2241751/" TargetMode="External"/><Relationship Id="rId591" Type="http://schemas.openxmlformats.org/officeDocument/2006/relationships/hyperlink" Target="http://www.ncbi.nlm.nih.gov/pmc/articles/PMC2241751/" TargetMode="External"/><Relationship Id="rId592" Type="http://schemas.openxmlformats.org/officeDocument/2006/relationships/hyperlink" Target="http://www.ncbi.nlm.nih.gov/pmc/articles/PMC2241751/" TargetMode="External"/><Relationship Id="rId593" Type="http://schemas.openxmlformats.org/officeDocument/2006/relationships/hyperlink" Target="http://www.ncbi.nlm.nih.gov/pmc/articles/PMC2241751/" TargetMode="External"/><Relationship Id="rId594" Type="http://schemas.openxmlformats.org/officeDocument/2006/relationships/hyperlink" Target="http://www.ncbi.nlm.nih.gov/pmc/articles/PMC2241751/" TargetMode="External"/><Relationship Id="rId595" Type="http://schemas.openxmlformats.org/officeDocument/2006/relationships/hyperlink" Target="http://www.ncbi.nlm.nih.gov/pmc/articles/PMC2241751/" TargetMode="External"/><Relationship Id="rId596" Type="http://schemas.openxmlformats.org/officeDocument/2006/relationships/hyperlink" Target="http://www.ncbi.nlm.nih.gov/pmc/articles/PMC2241751/" TargetMode="External"/><Relationship Id="rId597" Type="http://schemas.openxmlformats.org/officeDocument/2006/relationships/hyperlink" Target="http://www.ncbi.nlm.nih.gov/pmc/articles/PMC2241751/" TargetMode="External"/><Relationship Id="rId598" Type="http://schemas.openxmlformats.org/officeDocument/2006/relationships/hyperlink" Target="http://www.ncbi.nlm.nih.gov/pmc/articles/PMC2241751/" TargetMode="External"/><Relationship Id="rId599" Type="http://schemas.openxmlformats.org/officeDocument/2006/relationships/hyperlink" Target="http://www.ncbi.nlm.nih.gov/pmc/articles/PMC2241751/" TargetMode="External"/><Relationship Id="rId1834" Type="http://schemas.openxmlformats.org/officeDocument/2006/relationships/hyperlink" Target="http://www.ncbi.nlm.nih.gov/pmc/articles/PMC2241751/" TargetMode="External"/><Relationship Id="rId1835" Type="http://schemas.openxmlformats.org/officeDocument/2006/relationships/hyperlink" Target="http://www.ncbi.nlm.nih.gov/pmc/articles/PMC2241751/" TargetMode="External"/><Relationship Id="rId1836" Type="http://schemas.openxmlformats.org/officeDocument/2006/relationships/hyperlink" Target="http://www.ncbi.nlm.nih.gov/pmc/articles/PMC2241751/" TargetMode="External"/><Relationship Id="rId1837" Type="http://schemas.openxmlformats.org/officeDocument/2006/relationships/hyperlink" Target="http://www.ncbi.nlm.nih.gov/pmc/articles/PMC2241751/" TargetMode="External"/><Relationship Id="rId1838" Type="http://schemas.openxmlformats.org/officeDocument/2006/relationships/hyperlink" Target="http://www.ncbi.nlm.nih.gov/pmc/articles/PMC2241751/" TargetMode="External"/><Relationship Id="rId1839" Type="http://schemas.openxmlformats.org/officeDocument/2006/relationships/hyperlink" Target="http://www.ncbi.nlm.nih.gov/pmc/articles/PMC2241751/" TargetMode="External"/><Relationship Id="rId2130" Type="http://schemas.openxmlformats.org/officeDocument/2006/relationships/hyperlink" Target="http://www.ncbi.nlm.nih.gov/pmc/articles/PMC1572241/" TargetMode="External"/><Relationship Id="rId2131" Type="http://schemas.openxmlformats.org/officeDocument/2006/relationships/hyperlink" Target="http://www.ncbi.nlm.nih.gov/pmc/articles/PMC1915721/" TargetMode="External"/><Relationship Id="rId2132" Type="http://schemas.openxmlformats.org/officeDocument/2006/relationships/hyperlink" Target="http://www.ncbi.nlm.nih.gov/pmc/articles/PMC24476/" TargetMode="External"/><Relationship Id="rId2133" Type="http://schemas.openxmlformats.org/officeDocument/2006/relationships/hyperlink" Target="http://www.ncbi.nlm.nih.gov/pmc/articles/PMC1224205/" TargetMode="External"/><Relationship Id="rId2134" Type="http://schemas.openxmlformats.org/officeDocument/2006/relationships/hyperlink" Target="http://www.ncbi.nlm.nih.gov/pmc/articles/PMC498019/" TargetMode="External"/><Relationship Id="rId2135" Type="http://schemas.openxmlformats.org/officeDocument/2006/relationships/hyperlink" Target="http://www.ncbi.nlm.nih.gov/pmc/articles/PMC1576059/" TargetMode="External"/><Relationship Id="rId2136" Type="http://schemas.openxmlformats.org/officeDocument/2006/relationships/hyperlink" Target="http://www.ncbi.nlm.nih.gov/pmc/articles/PMC1751228/" TargetMode="External"/><Relationship Id="rId2137" Type="http://schemas.openxmlformats.org/officeDocument/2006/relationships/hyperlink" Target="http://www.ncbi.nlm.nih.gov/pmc/articles/PMC28442/" TargetMode="External"/><Relationship Id="rId2138" Type="http://schemas.openxmlformats.org/officeDocument/2006/relationships/hyperlink" Target="http://www.ncbi.nlm.nih.gov/pmc/articles/PMC1772142/" TargetMode="External"/><Relationship Id="rId2139" Type="http://schemas.openxmlformats.org/officeDocument/2006/relationships/hyperlink" Target="http://www.ncbi.nlm.nih.gov/pmc/articles/PMC34325/" TargetMode="External"/><Relationship Id="rId1840" Type="http://schemas.openxmlformats.org/officeDocument/2006/relationships/hyperlink" Target="http://www.ncbi.nlm.nih.gov/pmc/articles/PMC2241751/" TargetMode="External"/><Relationship Id="rId1841" Type="http://schemas.openxmlformats.org/officeDocument/2006/relationships/hyperlink" Target="http://www.ncbi.nlm.nih.gov/pmc/articles/PMC2241751/" TargetMode="External"/><Relationship Id="rId1842" Type="http://schemas.openxmlformats.org/officeDocument/2006/relationships/hyperlink" Target="http://www.ncbi.nlm.nih.gov/pmc/articles/PMC2241751/" TargetMode="External"/><Relationship Id="rId1843" Type="http://schemas.openxmlformats.org/officeDocument/2006/relationships/hyperlink" Target="http://www.ncbi.nlm.nih.gov/pmc/articles/PMC2241751/" TargetMode="External"/><Relationship Id="rId1450" Type="http://schemas.openxmlformats.org/officeDocument/2006/relationships/hyperlink" Target="http://www.ncbi.nlm.nih.gov/pmc/articles/PMC2241751/" TargetMode="External"/><Relationship Id="rId1451" Type="http://schemas.openxmlformats.org/officeDocument/2006/relationships/hyperlink" Target="http://www.ncbi.nlm.nih.gov/pmc/articles/PMC2241751/" TargetMode="External"/><Relationship Id="rId1452" Type="http://schemas.openxmlformats.org/officeDocument/2006/relationships/hyperlink" Target="http://www.ncbi.nlm.nih.gov/pmc/articles/PMC2241751/" TargetMode="External"/><Relationship Id="rId1453" Type="http://schemas.openxmlformats.org/officeDocument/2006/relationships/hyperlink" Target="http://www.ncbi.nlm.nih.gov/pmc/articles/PMC2241751/" TargetMode="External"/><Relationship Id="rId1454" Type="http://schemas.openxmlformats.org/officeDocument/2006/relationships/hyperlink" Target="http://www.ncbi.nlm.nih.gov/pmc/articles/PMC2241751/" TargetMode="External"/><Relationship Id="rId1455" Type="http://schemas.openxmlformats.org/officeDocument/2006/relationships/hyperlink" Target="http://www.ncbi.nlm.nih.gov/pmc/articles/PMC2241751/" TargetMode="External"/><Relationship Id="rId1456" Type="http://schemas.openxmlformats.org/officeDocument/2006/relationships/hyperlink" Target="http://www.ncbi.nlm.nih.gov/pmc/articles/PMC2241751/" TargetMode="External"/><Relationship Id="rId1457" Type="http://schemas.openxmlformats.org/officeDocument/2006/relationships/hyperlink" Target="http://www.ncbi.nlm.nih.gov/pmc/articles/PMC2241751/" TargetMode="External"/><Relationship Id="rId1458" Type="http://schemas.openxmlformats.org/officeDocument/2006/relationships/hyperlink" Target="http://www.ncbi.nlm.nih.gov/pmc/articles/PMC2241751/" TargetMode="External"/><Relationship Id="rId1459" Type="http://schemas.openxmlformats.org/officeDocument/2006/relationships/hyperlink" Target="http://www.ncbi.nlm.nih.gov/pmc/articles/PMC2241751/" TargetMode="External"/><Relationship Id="rId990" Type="http://schemas.openxmlformats.org/officeDocument/2006/relationships/hyperlink" Target="http://www.ncbi.nlm.nih.gov/pmc/articles/PMC2241751/" TargetMode="External"/><Relationship Id="rId991" Type="http://schemas.openxmlformats.org/officeDocument/2006/relationships/hyperlink" Target="http://www.ncbi.nlm.nih.gov/pmc/articles/PMC2241751/" TargetMode="External"/><Relationship Id="rId992" Type="http://schemas.openxmlformats.org/officeDocument/2006/relationships/hyperlink" Target="http://www.ncbi.nlm.nih.gov/pmc/articles/PMC2241751/" TargetMode="External"/><Relationship Id="rId993" Type="http://schemas.openxmlformats.org/officeDocument/2006/relationships/hyperlink" Target="http://www.ncbi.nlm.nih.gov/pmc/articles/PMC2241751/" TargetMode="External"/><Relationship Id="rId994" Type="http://schemas.openxmlformats.org/officeDocument/2006/relationships/hyperlink" Target="http://www.ncbi.nlm.nih.gov/pmc/articles/PMC2241751/" TargetMode="External"/><Relationship Id="rId995" Type="http://schemas.openxmlformats.org/officeDocument/2006/relationships/hyperlink" Target="http://www.ncbi.nlm.nih.gov/pmc/articles/PMC2241751/" TargetMode="External"/><Relationship Id="rId996" Type="http://schemas.openxmlformats.org/officeDocument/2006/relationships/hyperlink" Target="http://www.ncbi.nlm.nih.gov/pmc/articles/PMC2241751/" TargetMode="External"/><Relationship Id="rId997" Type="http://schemas.openxmlformats.org/officeDocument/2006/relationships/hyperlink" Target="http://www.ncbi.nlm.nih.gov/pmc/articles/PMC2241751/" TargetMode="External"/><Relationship Id="rId998" Type="http://schemas.openxmlformats.org/officeDocument/2006/relationships/hyperlink" Target="http://www.ncbi.nlm.nih.gov/pmc/articles/PMC2241751/" TargetMode="External"/><Relationship Id="rId999" Type="http://schemas.openxmlformats.org/officeDocument/2006/relationships/hyperlink" Target="http://www.ncbi.nlm.nih.gov/pmc/articles/PMC2241751/" TargetMode="External"/><Relationship Id="rId1060" Type="http://schemas.openxmlformats.org/officeDocument/2006/relationships/hyperlink" Target="http://www.ncbi.nlm.nih.gov/pmc/articles/PMC2241751/" TargetMode="External"/><Relationship Id="rId1061" Type="http://schemas.openxmlformats.org/officeDocument/2006/relationships/hyperlink" Target="http://www.ncbi.nlm.nih.gov/pmc/articles/PMC2241751/" TargetMode="External"/><Relationship Id="rId1062" Type="http://schemas.openxmlformats.org/officeDocument/2006/relationships/hyperlink" Target="http://www.ncbi.nlm.nih.gov/pmc/articles/PMC2241751/" TargetMode="External"/><Relationship Id="rId1063" Type="http://schemas.openxmlformats.org/officeDocument/2006/relationships/hyperlink" Target="http://www.ncbi.nlm.nih.gov/pmc/articles/PMC2241751/" TargetMode="External"/><Relationship Id="rId1064" Type="http://schemas.openxmlformats.org/officeDocument/2006/relationships/hyperlink" Target="http://www.ncbi.nlm.nih.gov/pmc/articles/PMC2241751/" TargetMode="External"/><Relationship Id="rId1065" Type="http://schemas.openxmlformats.org/officeDocument/2006/relationships/hyperlink" Target="http://www.ncbi.nlm.nih.gov/pmc/articles/PMC2241751/" TargetMode="External"/><Relationship Id="rId1066" Type="http://schemas.openxmlformats.org/officeDocument/2006/relationships/hyperlink" Target="http://www.ncbi.nlm.nih.gov/pmc/articles/PMC2241751/" TargetMode="External"/><Relationship Id="rId1067" Type="http://schemas.openxmlformats.org/officeDocument/2006/relationships/hyperlink" Target="http://www.ncbi.nlm.nih.gov/pmc/articles/PMC2241751/" TargetMode="External"/><Relationship Id="rId1068" Type="http://schemas.openxmlformats.org/officeDocument/2006/relationships/hyperlink" Target="http://www.ncbi.nlm.nih.gov/pmc/articles/PMC2241751/" TargetMode="External"/><Relationship Id="rId1069" Type="http://schemas.openxmlformats.org/officeDocument/2006/relationships/hyperlink" Target="http://www.ncbi.nlm.nih.gov/pmc/articles/PMC2241751/" TargetMode="External"/><Relationship Id="rId1844" Type="http://schemas.openxmlformats.org/officeDocument/2006/relationships/hyperlink" Target="http://www.ncbi.nlm.nih.gov/pmc/articles/PMC2241751/" TargetMode="External"/><Relationship Id="rId1845" Type="http://schemas.openxmlformats.org/officeDocument/2006/relationships/hyperlink" Target="http://www.ncbi.nlm.nih.gov/pmc/articles/PMC2241751/" TargetMode="External"/><Relationship Id="rId1846" Type="http://schemas.openxmlformats.org/officeDocument/2006/relationships/hyperlink" Target="http://www.ncbi.nlm.nih.gov/pmc/articles/PMC2241751/" TargetMode="External"/><Relationship Id="rId1847" Type="http://schemas.openxmlformats.org/officeDocument/2006/relationships/hyperlink" Target="http://www.ncbi.nlm.nih.gov/pmc/articles/PMC2241751/" TargetMode="External"/><Relationship Id="rId1848" Type="http://schemas.openxmlformats.org/officeDocument/2006/relationships/hyperlink" Target="http://www.ncbi.nlm.nih.gov/pmc/articles/PMC2241751/" TargetMode="External"/><Relationship Id="rId1849" Type="http://schemas.openxmlformats.org/officeDocument/2006/relationships/hyperlink" Target="http://www.ncbi.nlm.nih.gov/pmc/articles/PMC2241751/" TargetMode="External"/><Relationship Id="rId2140" Type="http://schemas.openxmlformats.org/officeDocument/2006/relationships/hyperlink" Target="http://www.ncbi.nlm.nih.gov/pmc/articles/PMC1575431/" TargetMode="External"/><Relationship Id="rId2141" Type="http://schemas.openxmlformats.org/officeDocument/2006/relationships/hyperlink" Target="http://www.ncbi.nlm.nih.gov/pmc/articles/PMC1751211/" TargetMode="External"/><Relationship Id="rId2142" Type="http://schemas.openxmlformats.org/officeDocument/2006/relationships/hyperlink" Target="http://www.ncbi.nlm.nih.gov/pmc/articles/PMC1576089/" TargetMode="External"/><Relationship Id="rId2143" Type="http://schemas.openxmlformats.org/officeDocument/2006/relationships/hyperlink" Target="http://www.ncbi.nlm.nih.gov/pmc/articles/PMC1573770/" TargetMode="External"/><Relationship Id="rId2144" Type="http://schemas.openxmlformats.org/officeDocument/2006/relationships/hyperlink" Target="http://www.ncbi.nlm.nih.gov/pmc/articles/PMC18435/" TargetMode="External"/><Relationship Id="rId2145" Type="http://schemas.openxmlformats.org/officeDocument/2006/relationships/hyperlink" Target="http://www.ncbi.nlm.nih.gov/pmc/articles/PMC1574256/" TargetMode="External"/><Relationship Id="rId2146" Type="http://schemas.openxmlformats.org/officeDocument/2006/relationships/hyperlink" Target="http://www.ncbi.nlm.nih.gov/pmc/articles/PMC298783/" TargetMode="External"/><Relationship Id="rId2147" Type="http://schemas.openxmlformats.org/officeDocument/2006/relationships/hyperlink" Target="http://www.ncbi.nlm.nih.gov/pmc/articles/PMC1576140/" TargetMode="External"/><Relationship Id="rId2148" Type="http://schemas.openxmlformats.org/officeDocument/2006/relationships/hyperlink" Target="http://www.ncbi.nlm.nih.gov/pmc/articles/PMC470501/" TargetMode="External"/><Relationship Id="rId2149" Type="http://schemas.openxmlformats.org/officeDocument/2006/relationships/hyperlink" Target="http://www.ncbi.nlm.nih.gov/pmc/articles/PMC1458883/" TargetMode="External"/><Relationship Id="rId200" Type="http://schemas.openxmlformats.org/officeDocument/2006/relationships/hyperlink" Target="http://www.ncbi.nlm.nih.gov/pmc/articles/PMC2241751/" TargetMode="External"/><Relationship Id="rId201" Type="http://schemas.openxmlformats.org/officeDocument/2006/relationships/hyperlink" Target="http://www.ncbi.nlm.nih.gov/pmc/articles/PMC2241751/" TargetMode="External"/><Relationship Id="rId202" Type="http://schemas.openxmlformats.org/officeDocument/2006/relationships/hyperlink" Target="http://www.ncbi.nlm.nih.gov/pmc/articles/PMC2241751/" TargetMode="External"/><Relationship Id="rId203" Type="http://schemas.openxmlformats.org/officeDocument/2006/relationships/hyperlink" Target="http://www.ncbi.nlm.nih.gov/pmc/articles/PMC2241751/" TargetMode="External"/><Relationship Id="rId204" Type="http://schemas.openxmlformats.org/officeDocument/2006/relationships/hyperlink" Target="http://www.ncbi.nlm.nih.gov/pmc/articles/PMC2241751/" TargetMode="External"/><Relationship Id="rId205" Type="http://schemas.openxmlformats.org/officeDocument/2006/relationships/hyperlink" Target="http://www.ncbi.nlm.nih.gov/pmc/articles/PMC2241751/" TargetMode="External"/><Relationship Id="rId206" Type="http://schemas.openxmlformats.org/officeDocument/2006/relationships/hyperlink" Target="http://www.ncbi.nlm.nih.gov/pmc/articles/PMC2241751/" TargetMode="External"/><Relationship Id="rId207" Type="http://schemas.openxmlformats.org/officeDocument/2006/relationships/hyperlink" Target="http://www.ncbi.nlm.nih.gov/pmc/articles/PMC2241751/" TargetMode="External"/><Relationship Id="rId208" Type="http://schemas.openxmlformats.org/officeDocument/2006/relationships/hyperlink" Target="http://www.ncbi.nlm.nih.gov/pmc/articles/PMC2241751/" TargetMode="External"/><Relationship Id="rId209" Type="http://schemas.openxmlformats.org/officeDocument/2006/relationships/hyperlink" Target="http://www.ncbi.nlm.nih.gov/pmc/articles/PMC2241751/" TargetMode="External"/><Relationship Id="rId1850" Type="http://schemas.openxmlformats.org/officeDocument/2006/relationships/hyperlink" Target="http://www.ncbi.nlm.nih.gov/pmc/articles/PMC2241751/" TargetMode="External"/><Relationship Id="rId1851" Type="http://schemas.openxmlformats.org/officeDocument/2006/relationships/hyperlink" Target="http://www.ncbi.nlm.nih.gov/pmc/articles/PMC2241751/" TargetMode="External"/><Relationship Id="rId1852" Type="http://schemas.openxmlformats.org/officeDocument/2006/relationships/hyperlink" Target="http://www.ncbi.nlm.nih.gov/pmc/articles/PMC2241751/" TargetMode="External"/><Relationship Id="rId1853" Type="http://schemas.openxmlformats.org/officeDocument/2006/relationships/hyperlink" Target="http://www.ncbi.nlm.nih.gov/pmc/articles/PMC2241751/" TargetMode="External"/><Relationship Id="rId1460" Type="http://schemas.openxmlformats.org/officeDocument/2006/relationships/hyperlink" Target="http://www.ncbi.nlm.nih.gov/pmc/articles/PMC2241751/" TargetMode="External"/><Relationship Id="rId1461" Type="http://schemas.openxmlformats.org/officeDocument/2006/relationships/hyperlink" Target="http://www.ncbi.nlm.nih.gov/pmc/articles/PMC2241751/" TargetMode="External"/><Relationship Id="rId1462" Type="http://schemas.openxmlformats.org/officeDocument/2006/relationships/hyperlink" Target="http://www.ncbi.nlm.nih.gov/pmc/articles/PMC2241751/" TargetMode="External"/><Relationship Id="rId1463" Type="http://schemas.openxmlformats.org/officeDocument/2006/relationships/hyperlink" Target="http://www.ncbi.nlm.nih.gov/pmc/articles/PMC2241751/" TargetMode="External"/><Relationship Id="rId1464" Type="http://schemas.openxmlformats.org/officeDocument/2006/relationships/hyperlink" Target="http://www.ncbi.nlm.nih.gov/pmc/articles/PMC2241751/" TargetMode="External"/><Relationship Id="rId1465" Type="http://schemas.openxmlformats.org/officeDocument/2006/relationships/hyperlink" Target="http://www.ncbi.nlm.nih.gov/pmc/articles/PMC2241751/" TargetMode="External"/><Relationship Id="rId1466" Type="http://schemas.openxmlformats.org/officeDocument/2006/relationships/hyperlink" Target="http://www.ncbi.nlm.nih.gov/pmc/articles/PMC2241751/" TargetMode="External"/><Relationship Id="rId1467" Type="http://schemas.openxmlformats.org/officeDocument/2006/relationships/hyperlink" Target="http://www.ncbi.nlm.nih.gov/pmc/articles/PMC2241751/" TargetMode="External"/><Relationship Id="rId1468" Type="http://schemas.openxmlformats.org/officeDocument/2006/relationships/hyperlink" Target="http://www.ncbi.nlm.nih.gov/pmc/articles/PMC2241751/" TargetMode="External"/><Relationship Id="rId1469" Type="http://schemas.openxmlformats.org/officeDocument/2006/relationships/hyperlink" Target="http://www.ncbi.nlm.nih.gov/pmc/articles/PMC2241751/" TargetMode="External"/><Relationship Id="rId1070" Type="http://schemas.openxmlformats.org/officeDocument/2006/relationships/hyperlink" Target="http://www.ncbi.nlm.nih.gov/pmc/articles/PMC2241751/" TargetMode="External"/><Relationship Id="rId1071" Type="http://schemas.openxmlformats.org/officeDocument/2006/relationships/hyperlink" Target="http://www.ncbi.nlm.nih.gov/pmc/articles/PMC2241751/" TargetMode="External"/><Relationship Id="rId1072" Type="http://schemas.openxmlformats.org/officeDocument/2006/relationships/hyperlink" Target="http://www.ncbi.nlm.nih.gov/pmc/articles/PMC2241751/" TargetMode="External"/><Relationship Id="rId1073" Type="http://schemas.openxmlformats.org/officeDocument/2006/relationships/hyperlink" Target="http://www.ncbi.nlm.nih.gov/pmc/articles/PMC2241751/" TargetMode="External"/><Relationship Id="rId1074" Type="http://schemas.openxmlformats.org/officeDocument/2006/relationships/hyperlink" Target="http://www.ncbi.nlm.nih.gov/pmc/articles/PMC2241751/" TargetMode="External"/><Relationship Id="rId1075" Type="http://schemas.openxmlformats.org/officeDocument/2006/relationships/hyperlink" Target="http://www.ncbi.nlm.nih.gov/pmc/articles/PMC2241751/" TargetMode="External"/><Relationship Id="rId1076" Type="http://schemas.openxmlformats.org/officeDocument/2006/relationships/hyperlink" Target="http://www.ncbi.nlm.nih.gov/pmc/articles/PMC2241751/" TargetMode="External"/><Relationship Id="rId1077" Type="http://schemas.openxmlformats.org/officeDocument/2006/relationships/hyperlink" Target="http://www.ncbi.nlm.nih.gov/pmc/articles/PMC2241751/" TargetMode="External"/><Relationship Id="rId1078" Type="http://schemas.openxmlformats.org/officeDocument/2006/relationships/hyperlink" Target="http://www.ncbi.nlm.nih.gov/pmc/articles/PMC2241751/" TargetMode="External"/><Relationship Id="rId1079" Type="http://schemas.openxmlformats.org/officeDocument/2006/relationships/hyperlink" Target="http://www.ncbi.nlm.nih.gov/pmc/articles/PMC2241751/" TargetMode="External"/><Relationship Id="rId1854" Type="http://schemas.openxmlformats.org/officeDocument/2006/relationships/hyperlink" Target="http://www.ncbi.nlm.nih.gov/pmc/articles/PMC2241751/" TargetMode="External"/><Relationship Id="rId1855" Type="http://schemas.openxmlformats.org/officeDocument/2006/relationships/hyperlink" Target="http://www.ncbi.nlm.nih.gov/pmc/articles/PMC2241751/" TargetMode="External"/><Relationship Id="rId1856" Type="http://schemas.openxmlformats.org/officeDocument/2006/relationships/hyperlink" Target="http://www.ncbi.nlm.nih.gov/pmc/articles/PMC2241751/" TargetMode="External"/><Relationship Id="rId1857" Type="http://schemas.openxmlformats.org/officeDocument/2006/relationships/hyperlink" Target="http://www.ncbi.nlm.nih.gov/pmc/articles/PMC2241751/" TargetMode="External"/><Relationship Id="rId1858" Type="http://schemas.openxmlformats.org/officeDocument/2006/relationships/hyperlink" Target="http://www.ncbi.nlm.nih.gov/pmc/articles/PMC2241751/" TargetMode="External"/><Relationship Id="rId1859" Type="http://schemas.openxmlformats.org/officeDocument/2006/relationships/hyperlink" Target="http://www.ncbi.nlm.nih.gov/pmc/articles/PMC2241751/" TargetMode="External"/><Relationship Id="rId2150" Type="http://schemas.openxmlformats.org/officeDocument/2006/relationships/hyperlink" Target="http://www.ncbi.nlm.nih.gov/pmc/articles/PMC365769/" TargetMode="External"/><Relationship Id="rId2151" Type="http://schemas.openxmlformats.org/officeDocument/2006/relationships/hyperlink" Target="http://www.ncbi.nlm.nih.gov/pmc/articles/PMC1458620/" TargetMode="External"/><Relationship Id="rId2152" Type="http://schemas.openxmlformats.org/officeDocument/2006/relationships/hyperlink" Target="http://www.ncbi.nlm.nih.gov/pmc/articles/PMC21937/" TargetMode="External"/><Relationship Id="rId2153" Type="http://schemas.openxmlformats.org/officeDocument/2006/relationships/fontTable" Target="fontTable.xml"/><Relationship Id="rId2154" Type="http://schemas.openxmlformats.org/officeDocument/2006/relationships/theme" Target="theme/theme1.xml"/><Relationship Id="rId600" Type="http://schemas.openxmlformats.org/officeDocument/2006/relationships/hyperlink" Target="http://www.ncbi.nlm.nih.gov/pmc/articles/PMC2241751/" TargetMode="External"/><Relationship Id="rId601" Type="http://schemas.openxmlformats.org/officeDocument/2006/relationships/hyperlink" Target="http://www.ncbi.nlm.nih.gov/pmc/articles/PMC2241751/" TargetMode="External"/><Relationship Id="rId602" Type="http://schemas.openxmlformats.org/officeDocument/2006/relationships/hyperlink" Target="http://www.ncbi.nlm.nih.gov/pmc/articles/PMC2241751/" TargetMode="External"/><Relationship Id="rId603" Type="http://schemas.openxmlformats.org/officeDocument/2006/relationships/hyperlink" Target="http://www.ncbi.nlm.nih.gov/pmc/articles/PMC2241751/" TargetMode="External"/><Relationship Id="rId604" Type="http://schemas.openxmlformats.org/officeDocument/2006/relationships/hyperlink" Target="http://www.ncbi.nlm.nih.gov/pmc/articles/PMC2241751/" TargetMode="External"/><Relationship Id="rId605" Type="http://schemas.openxmlformats.org/officeDocument/2006/relationships/hyperlink" Target="http://www.ncbi.nlm.nih.gov/pmc/articles/PMC2241751/" TargetMode="External"/><Relationship Id="rId606" Type="http://schemas.openxmlformats.org/officeDocument/2006/relationships/hyperlink" Target="http://www.ncbi.nlm.nih.gov/pmc/articles/PMC2241751/" TargetMode="External"/><Relationship Id="rId607" Type="http://schemas.openxmlformats.org/officeDocument/2006/relationships/hyperlink" Target="http://www.ncbi.nlm.nih.gov/pmc/articles/PMC2241751/" TargetMode="External"/><Relationship Id="rId608" Type="http://schemas.openxmlformats.org/officeDocument/2006/relationships/hyperlink" Target="http://www.ncbi.nlm.nih.gov/pmc/articles/PMC2241751/" TargetMode="External"/><Relationship Id="rId609" Type="http://schemas.openxmlformats.org/officeDocument/2006/relationships/hyperlink" Target="http://www.ncbi.nlm.nih.gov/pmc/articles/PMC2241751/" TargetMode="External"/><Relationship Id="rId210" Type="http://schemas.openxmlformats.org/officeDocument/2006/relationships/hyperlink" Target="http://www.ncbi.nlm.nih.gov/pmc/articles/PMC2241751/" TargetMode="External"/><Relationship Id="rId211" Type="http://schemas.openxmlformats.org/officeDocument/2006/relationships/hyperlink" Target="http://www.ncbi.nlm.nih.gov/pmc/articles/PMC2241751/" TargetMode="External"/><Relationship Id="rId212" Type="http://schemas.openxmlformats.org/officeDocument/2006/relationships/hyperlink" Target="http://www.ncbi.nlm.nih.gov/pmc/articles/PMC2241751/" TargetMode="External"/><Relationship Id="rId213" Type="http://schemas.openxmlformats.org/officeDocument/2006/relationships/hyperlink" Target="http://www.ncbi.nlm.nih.gov/pmc/articles/PMC2241751/" TargetMode="External"/><Relationship Id="rId214" Type="http://schemas.openxmlformats.org/officeDocument/2006/relationships/hyperlink" Target="http://www.ncbi.nlm.nih.gov/pmc/articles/PMC2241751/" TargetMode="External"/><Relationship Id="rId215" Type="http://schemas.openxmlformats.org/officeDocument/2006/relationships/hyperlink" Target="http://www.ncbi.nlm.nih.gov/pmc/articles/PMC2241751/" TargetMode="External"/><Relationship Id="rId216" Type="http://schemas.openxmlformats.org/officeDocument/2006/relationships/hyperlink" Target="http://www.ncbi.nlm.nih.gov/pmc/articles/PMC2241751/" TargetMode="External"/><Relationship Id="rId217" Type="http://schemas.openxmlformats.org/officeDocument/2006/relationships/hyperlink" Target="http://www.ncbi.nlm.nih.gov/pmc/articles/PMC2241751/" TargetMode="External"/><Relationship Id="rId218" Type="http://schemas.openxmlformats.org/officeDocument/2006/relationships/hyperlink" Target="http://www.ncbi.nlm.nih.gov/pmc/articles/PMC2241751/" TargetMode="External"/><Relationship Id="rId219" Type="http://schemas.openxmlformats.org/officeDocument/2006/relationships/hyperlink" Target="http://www.ncbi.nlm.nih.gov/pmc/articles/PMC2241751/" TargetMode="External"/><Relationship Id="rId1860" Type="http://schemas.openxmlformats.org/officeDocument/2006/relationships/hyperlink" Target="http://www.ncbi.nlm.nih.gov/pmc/articles/PMC2241751/" TargetMode="External"/><Relationship Id="rId1861" Type="http://schemas.openxmlformats.org/officeDocument/2006/relationships/hyperlink" Target="http://www.ncbi.nlm.nih.gov/pmc/articles/PMC2241751/" TargetMode="External"/><Relationship Id="rId1862" Type="http://schemas.openxmlformats.org/officeDocument/2006/relationships/hyperlink" Target="http://www.ncbi.nlm.nih.gov/pmc/articles/PMC2241751/" TargetMode="External"/><Relationship Id="rId1863" Type="http://schemas.openxmlformats.org/officeDocument/2006/relationships/hyperlink" Target="http://www.ncbi.nlm.nih.gov/pmc/articles/PMC2241751/" TargetMode="External"/><Relationship Id="rId1470" Type="http://schemas.openxmlformats.org/officeDocument/2006/relationships/hyperlink" Target="http://www.ncbi.nlm.nih.gov/pmc/articles/PMC2241751/" TargetMode="External"/><Relationship Id="rId1471" Type="http://schemas.openxmlformats.org/officeDocument/2006/relationships/hyperlink" Target="http://www.ncbi.nlm.nih.gov/pmc/articles/PMC2241751/" TargetMode="External"/><Relationship Id="rId1472" Type="http://schemas.openxmlformats.org/officeDocument/2006/relationships/hyperlink" Target="http://www.ncbi.nlm.nih.gov/pmc/articles/PMC2241751/" TargetMode="External"/><Relationship Id="rId1473" Type="http://schemas.openxmlformats.org/officeDocument/2006/relationships/hyperlink" Target="http://www.ncbi.nlm.nih.gov/pmc/articles/PMC2241751/" TargetMode="External"/><Relationship Id="rId1474" Type="http://schemas.openxmlformats.org/officeDocument/2006/relationships/hyperlink" Target="http://www.ncbi.nlm.nih.gov/pmc/articles/PMC2241751/" TargetMode="External"/><Relationship Id="rId1475" Type="http://schemas.openxmlformats.org/officeDocument/2006/relationships/hyperlink" Target="http://www.ncbi.nlm.nih.gov/pmc/articles/PMC2241751/" TargetMode="External"/><Relationship Id="rId1476" Type="http://schemas.openxmlformats.org/officeDocument/2006/relationships/hyperlink" Target="http://www.ncbi.nlm.nih.gov/pmc/articles/PMC2241751/" TargetMode="External"/><Relationship Id="rId1477" Type="http://schemas.openxmlformats.org/officeDocument/2006/relationships/hyperlink" Target="http://www.ncbi.nlm.nih.gov/pmc/articles/PMC2241751/" TargetMode="External"/><Relationship Id="rId1478" Type="http://schemas.openxmlformats.org/officeDocument/2006/relationships/hyperlink" Target="http://www.ncbi.nlm.nih.gov/pmc/articles/PMC2241751/" TargetMode="External"/><Relationship Id="rId1479" Type="http://schemas.openxmlformats.org/officeDocument/2006/relationships/hyperlink" Target="http://www.ncbi.nlm.nih.gov/pmc/articles/PMC2241751/" TargetMode="External"/><Relationship Id="rId1080" Type="http://schemas.openxmlformats.org/officeDocument/2006/relationships/hyperlink" Target="http://www.ncbi.nlm.nih.gov/pmc/articles/PMC2241751/" TargetMode="External"/><Relationship Id="rId1081" Type="http://schemas.openxmlformats.org/officeDocument/2006/relationships/hyperlink" Target="http://www.ncbi.nlm.nih.gov/pmc/articles/PMC2241751/" TargetMode="External"/><Relationship Id="rId1082" Type="http://schemas.openxmlformats.org/officeDocument/2006/relationships/hyperlink" Target="http://www.ncbi.nlm.nih.gov/pmc/articles/PMC2241751/" TargetMode="External"/><Relationship Id="rId1083" Type="http://schemas.openxmlformats.org/officeDocument/2006/relationships/hyperlink" Target="http://www.ncbi.nlm.nih.gov/pmc/articles/PMC2241751/" TargetMode="External"/><Relationship Id="rId1084" Type="http://schemas.openxmlformats.org/officeDocument/2006/relationships/hyperlink" Target="http://www.ncbi.nlm.nih.gov/pmc/articles/PMC2241751/" TargetMode="External"/><Relationship Id="rId1085" Type="http://schemas.openxmlformats.org/officeDocument/2006/relationships/hyperlink" Target="http://www.ncbi.nlm.nih.gov/pmc/articles/PMC2241751/" TargetMode="External"/><Relationship Id="rId1086" Type="http://schemas.openxmlformats.org/officeDocument/2006/relationships/hyperlink" Target="http://www.ncbi.nlm.nih.gov/pmc/articles/PMC2241751/" TargetMode="External"/><Relationship Id="rId1087" Type="http://schemas.openxmlformats.org/officeDocument/2006/relationships/hyperlink" Target="http://www.ncbi.nlm.nih.gov/pmc/articles/PMC2241751/" TargetMode="External"/><Relationship Id="rId1088" Type="http://schemas.openxmlformats.org/officeDocument/2006/relationships/hyperlink" Target="http://www.ncbi.nlm.nih.gov/pmc/articles/PMC2241751/" TargetMode="External"/><Relationship Id="rId1089" Type="http://schemas.openxmlformats.org/officeDocument/2006/relationships/hyperlink" Target="http://www.ncbi.nlm.nih.gov/pmc/articles/PMC2241751/" TargetMode="External"/><Relationship Id="rId1864" Type="http://schemas.openxmlformats.org/officeDocument/2006/relationships/hyperlink" Target="http://www.ncbi.nlm.nih.gov/pmc/articles/PMC2241751/" TargetMode="External"/><Relationship Id="rId1865" Type="http://schemas.openxmlformats.org/officeDocument/2006/relationships/hyperlink" Target="http://www.ncbi.nlm.nih.gov/pmc/articles/PMC2241751/" TargetMode="External"/><Relationship Id="rId1866" Type="http://schemas.openxmlformats.org/officeDocument/2006/relationships/hyperlink" Target="http://www.ncbi.nlm.nih.gov/pmc/articles/PMC2241751/" TargetMode="External"/><Relationship Id="rId1867" Type="http://schemas.openxmlformats.org/officeDocument/2006/relationships/hyperlink" Target="http://www.ncbi.nlm.nih.gov/pmc/articles/PMC2241751/" TargetMode="External"/><Relationship Id="rId1868" Type="http://schemas.openxmlformats.org/officeDocument/2006/relationships/hyperlink" Target="http://www.ncbi.nlm.nih.gov/pmc/articles/PMC2241751/" TargetMode="External"/><Relationship Id="rId1869" Type="http://schemas.openxmlformats.org/officeDocument/2006/relationships/hyperlink" Target="http://www.ncbi.nlm.nih.gov/pmc/articles/PMC2241751/" TargetMode="External"/><Relationship Id="rId610" Type="http://schemas.openxmlformats.org/officeDocument/2006/relationships/hyperlink" Target="http://www.ncbi.nlm.nih.gov/pmc/articles/PMC2241751/" TargetMode="External"/><Relationship Id="rId611" Type="http://schemas.openxmlformats.org/officeDocument/2006/relationships/hyperlink" Target="http://www.ncbi.nlm.nih.gov/pmc/articles/PMC2241751/" TargetMode="External"/><Relationship Id="rId612" Type="http://schemas.openxmlformats.org/officeDocument/2006/relationships/hyperlink" Target="http://www.ncbi.nlm.nih.gov/pmc/articles/PMC2241751/" TargetMode="External"/><Relationship Id="rId613" Type="http://schemas.openxmlformats.org/officeDocument/2006/relationships/hyperlink" Target="http://www.ncbi.nlm.nih.gov/pmc/articles/PMC2241751/" TargetMode="External"/><Relationship Id="rId614" Type="http://schemas.openxmlformats.org/officeDocument/2006/relationships/hyperlink" Target="http://www.ncbi.nlm.nih.gov/pmc/articles/PMC2241751/" TargetMode="External"/><Relationship Id="rId615" Type="http://schemas.openxmlformats.org/officeDocument/2006/relationships/hyperlink" Target="http://www.ncbi.nlm.nih.gov/pmc/articles/PMC2241751/" TargetMode="External"/><Relationship Id="rId616" Type="http://schemas.openxmlformats.org/officeDocument/2006/relationships/hyperlink" Target="http://www.ncbi.nlm.nih.gov/pmc/articles/PMC2241751/" TargetMode="External"/><Relationship Id="rId617" Type="http://schemas.openxmlformats.org/officeDocument/2006/relationships/hyperlink" Target="http://www.ncbi.nlm.nih.gov/pmc/articles/PMC2241751/" TargetMode="External"/><Relationship Id="rId618" Type="http://schemas.openxmlformats.org/officeDocument/2006/relationships/hyperlink" Target="http://www.ncbi.nlm.nih.gov/pmc/articles/PMC2241751/" TargetMode="External"/><Relationship Id="rId619" Type="http://schemas.openxmlformats.org/officeDocument/2006/relationships/hyperlink" Target="http://www.ncbi.nlm.nih.gov/pmc/articles/PMC2241751/" TargetMode="External"/><Relationship Id="rId220" Type="http://schemas.openxmlformats.org/officeDocument/2006/relationships/hyperlink" Target="http://www.ncbi.nlm.nih.gov/pmc/articles/PMC2241751/" TargetMode="External"/><Relationship Id="rId221" Type="http://schemas.openxmlformats.org/officeDocument/2006/relationships/hyperlink" Target="http://www.ncbi.nlm.nih.gov/pmc/articles/PMC2241751/" TargetMode="External"/><Relationship Id="rId222" Type="http://schemas.openxmlformats.org/officeDocument/2006/relationships/hyperlink" Target="http://www.ncbi.nlm.nih.gov/pmc/articles/PMC2241751/" TargetMode="External"/><Relationship Id="rId223" Type="http://schemas.openxmlformats.org/officeDocument/2006/relationships/hyperlink" Target="http://www.ncbi.nlm.nih.gov/pmc/articles/PMC2241751/" TargetMode="External"/><Relationship Id="rId224" Type="http://schemas.openxmlformats.org/officeDocument/2006/relationships/hyperlink" Target="http://www.ncbi.nlm.nih.gov/pmc/articles/PMC2241751/" TargetMode="External"/><Relationship Id="rId225" Type="http://schemas.openxmlformats.org/officeDocument/2006/relationships/hyperlink" Target="http://www.ncbi.nlm.nih.gov/pmc/articles/PMC2241751/" TargetMode="External"/><Relationship Id="rId226" Type="http://schemas.openxmlformats.org/officeDocument/2006/relationships/hyperlink" Target="http://www.ncbi.nlm.nih.gov/pmc/articles/PMC2241751/" TargetMode="External"/><Relationship Id="rId227" Type="http://schemas.openxmlformats.org/officeDocument/2006/relationships/hyperlink" Target="http://www.ncbi.nlm.nih.gov/pmc/articles/PMC2241751/" TargetMode="External"/><Relationship Id="rId228" Type="http://schemas.openxmlformats.org/officeDocument/2006/relationships/hyperlink" Target="http://www.ncbi.nlm.nih.gov/pmc/articles/PMC2241751/" TargetMode="External"/><Relationship Id="rId229" Type="http://schemas.openxmlformats.org/officeDocument/2006/relationships/hyperlink" Target="http://www.ncbi.nlm.nih.gov/pmc/articles/PMC2241751/" TargetMode="External"/><Relationship Id="rId1870" Type="http://schemas.openxmlformats.org/officeDocument/2006/relationships/hyperlink" Target="http://www.ncbi.nlm.nih.gov/pmc/articles/PMC2241751/" TargetMode="External"/><Relationship Id="rId1871" Type="http://schemas.openxmlformats.org/officeDocument/2006/relationships/hyperlink" Target="http://www.ncbi.nlm.nih.gov/pmc/articles/PMC2241751/" TargetMode="External"/><Relationship Id="rId1872" Type="http://schemas.openxmlformats.org/officeDocument/2006/relationships/hyperlink" Target="http://www.ncbi.nlm.nih.gov/pmc/articles/PMC2241751/" TargetMode="External"/><Relationship Id="rId1873" Type="http://schemas.openxmlformats.org/officeDocument/2006/relationships/hyperlink" Target="http://www.ncbi.nlm.nih.gov/pmc/articles/PMC2241751/" TargetMode="External"/><Relationship Id="rId1480" Type="http://schemas.openxmlformats.org/officeDocument/2006/relationships/hyperlink" Target="http://www.ncbi.nlm.nih.gov/pmc/articles/PMC2241751/" TargetMode="External"/><Relationship Id="rId1481" Type="http://schemas.openxmlformats.org/officeDocument/2006/relationships/hyperlink" Target="http://www.ncbi.nlm.nih.gov/pmc/articles/PMC2241751/" TargetMode="External"/><Relationship Id="rId1482" Type="http://schemas.openxmlformats.org/officeDocument/2006/relationships/hyperlink" Target="http://www.ncbi.nlm.nih.gov/pmc/articles/PMC2241751/" TargetMode="External"/><Relationship Id="rId1483" Type="http://schemas.openxmlformats.org/officeDocument/2006/relationships/hyperlink" Target="http://www.ncbi.nlm.nih.gov/pmc/articles/PMC2241751/" TargetMode="External"/><Relationship Id="rId1484" Type="http://schemas.openxmlformats.org/officeDocument/2006/relationships/hyperlink" Target="http://www.ncbi.nlm.nih.gov/pmc/articles/PMC2241751/" TargetMode="External"/><Relationship Id="rId1485" Type="http://schemas.openxmlformats.org/officeDocument/2006/relationships/hyperlink" Target="http://www.ncbi.nlm.nih.gov/pmc/articles/PMC2241751/" TargetMode="External"/><Relationship Id="rId1486" Type="http://schemas.openxmlformats.org/officeDocument/2006/relationships/hyperlink" Target="http://www.ncbi.nlm.nih.gov/pmc/articles/PMC2241751/" TargetMode="External"/><Relationship Id="rId1487" Type="http://schemas.openxmlformats.org/officeDocument/2006/relationships/hyperlink" Target="http://www.ncbi.nlm.nih.gov/pmc/articles/PMC2241751/" TargetMode="External"/><Relationship Id="rId1488" Type="http://schemas.openxmlformats.org/officeDocument/2006/relationships/hyperlink" Target="http://www.ncbi.nlm.nih.gov/pmc/articles/PMC2241751/" TargetMode="External"/><Relationship Id="rId1489" Type="http://schemas.openxmlformats.org/officeDocument/2006/relationships/hyperlink" Target="http://www.ncbi.nlm.nih.gov/pmc/articles/PMC2241751/" TargetMode="External"/><Relationship Id="rId1090" Type="http://schemas.openxmlformats.org/officeDocument/2006/relationships/hyperlink" Target="http://www.ncbi.nlm.nih.gov/pmc/articles/PMC2241751/" TargetMode="External"/><Relationship Id="rId1091" Type="http://schemas.openxmlformats.org/officeDocument/2006/relationships/hyperlink" Target="http://www.ncbi.nlm.nih.gov/pmc/articles/PMC2241751/" TargetMode="External"/><Relationship Id="rId1092" Type="http://schemas.openxmlformats.org/officeDocument/2006/relationships/hyperlink" Target="http://www.ncbi.nlm.nih.gov/pmc/articles/PMC2241751/" TargetMode="External"/><Relationship Id="rId1093" Type="http://schemas.openxmlformats.org/officeDocument/2006/relationships/hyperlink" Target="http://www.ncbi.nlm.nih.gov/pmc/articles/PMC2241751/" TargetMode="External"/><Relationship Id="rId1094" Type="http://schemas.openxmlformats.org/officeDocument/2006/relationships/hyperlink" Target="http://www.ncbi.nlm.nih.gov/pmc/articles/PMC2241751/" TargetMode="External"/><Relationship Id="rId1095" Type="http://schemas.openxmlformats.org/officeDocument/2006/relationships/hyperlink" Target="http://www.ncbi.nlm.nih.gov/pmc/articles/PMC2241751/" TargetMode="External"/><Relationship Id="rId1096" Type="http://schemas.openxmlformats.org/officeDocument/2006/relationships/hyperlink" Target="http://www.ncbi.nlm.nih.gov/pmc/articles/PMC2241751/" TargetMode="External"/><Relationship Id="rId1097" Type="http://schemas.openxmlformats.org/officeDocument/2006/relationships/hyperlink" Target="http://www.ncbi.nlm.nih.gov/pmc/articles/PMC2241751/" TargetMode="External"/><Relationship Id="rId1098" Type="http://schemas.openxmlformats.org/officeDocument/2006/relationships/hyperlink" Target="http://www.ncbi.nlm.nih.gov/pmc/articles/PMC2241751/" TargetMode="External"/><Relationship Id="rId1099" Type="http://schemas.openxmlformats.org/officeDocument/2006/relationships/hyperlink" Target="http://www.ncbi.nlm.nih.gov/pmc/articles/PMC2241751/" TargetMode="External"/><Relationship Id="rId1874" Type="http://schemas.openxmlformats.org/officeDocument/2006/relationships/hyperlink" Target="http://www.ncbi.nlm.nih.gov/pmc/articles/PMC2241751/" TargetMode="External"/><Relationship Id="rId1875" Type="http://schemas.openxmlformats.org/officeDocument/2006/relationships/hyperlink" Target="http://www.ncbi.nlm.nih.gov/pmc/articles/PMC2241751/" TargetMode="External"/><Relationship Id="rId1876" Type="http://schemas.openxmlformats.org/officeDocument/2006/relationships/hyperlink" Target="http://www.ncbi.nlm.nih.gov/pmc/articles/PMC2241751/" TargetMode="External"/><Relationship Id="rId1877" Type="http://schemas.openxmlformats.org/officeDocument/2006/relationships/hyperlink" Target="http://www.ncbi.nlm.nih.gov/pmc/articles/PMC2241751/" TargetMode="External"/><Relationship Id="rId1878" Type="http://schemas.openxmlformats.org/officeDocument/2006/relationships/hyperlink" Target="http://www.ncbi.nlm.nih.gov/pmc/articles/PMC2241751/" TargetMode="External"/><Relationship Id="rId1879" Type="http://schemas.openxmlformats.org/officeDocument/2006/relationships/hyperlink" Target="http://www.ncbi.nlm.nih.gov/pmc/articles/PMC2241751/" TargetMode="External"/><Relationship Id="rId620" Type="http://schemas.openxmlformats.org/officeDocument/2006/relationships/hyperlink" Target="http://www.ncbi.nlm.nih.gov/pmc/articles/PMC2241751/" TargetMode="External"/><Relationship Id="rId621" Type="http://schemas.openxmlformats.org/officeDocument/2006/relationships/hyperlink" Target="http://www.ncbi.nlm.nih.gov/pmc/articles/PMC2241751/" TargetMode="External"/><Relationship Id="rId622" Type="http://schemas.openxmlformats.org/officeDocument/2006/relationships/hyperlink" Target="http://www.ncbi.nlm.nih.gov/pmc/articles/PMC2241751/" TargetMode="External"/><Relationship Id="rId623" Type="http://schemas.openxmlformats.org/officeDocument/2006/relationships/hyperlink" Target="http://www.ncbi.nlm.nih.gov/pmc/articles/PMC2241751/" TargetMode="External"/><Relationship Id="rId624" Type="http://schemas.openxmlformats.org/officeDocument/2006/relationships/hyperlink" Target="http://www.ncbi.nlm.nih.gov/pmc/articles/PMC2241751/" TargetMode="External"/><Relationship Id="rId625" Type="http://schemas.openxmlformats.org/officeDocument/2006/relationships/hyperlink" Target="http://www.ncbi.nlm.nih.gov/pmc/articles/PMC2241751/" TargetMode="External"/><Relationship Id="rId626" Type="http://schemas.openxmlformats.org/officeDocument/2006/relationships/hyperlink" Target="http://www.ncbi.nlm.nih.gov/pmc/articles/PMC2241751/" TargetMode="External"/><Relationship Id="rId627" Type="http://schemas.openxmlformats.org/officeDocument/2006/relationships/hyperlink" Target="http://www.ncbi.nlm.nih.gov/pmc/articles/PMC2241751/" TargetMode="External"/><Relationship Id="rId628" Type="http://schemas.openxmlformats.org/officeDocument/2006/relationships/hyperlink" Target="http://www.ncbi.nlm.nih.gov/pmc/articles/PMC2241751/" TargetMode="External"/><Relationship Id="rId629" Type="http://schemas.openxmlformats.org/officeDocument/2006/relationships/hyperlink" Target="http://www.ncbi.nlm.nih.gov/pmc/articles/PMC2241751/" TargetMode="External"/><Relationship Id="rId230" Type="http://schemas.openxmlformats.org/officeDocument/2006/relationships/hyperlink" Target="http://www.ncbi.nlm.nih.gov/pmc/articles/PMC2241751/" TargetMode="External"/><Relationship Id="rId231" Type="http://schemas.openxmlformats.org/officeDocument/2006/relationships/hyperlink" Target="http://www.ncbi.nlm.nih.gov/pmc/articles/PMC2241751/" TargetMode="External"/><Relationship Id="rId232" Type="http://schemas.openxmlformats.org/officeDocument/2006/relationships/hyperlink" Target="http://www.ncbi.nlm.nih.gov/pmc/articles/PMC2241751/" TargetMode="External"/><Relationship Id="rId233" Type="http://schemas.openxmlformats.org/officeDocument/2006/relationships/hyperlink" Target="http://www.ncbi.nlm.nih.gov/pmc/articles/PMC2241751/" TargetMode="External"/><Relationship Id="rId234" Type="http://schemas.openxmlformats.org/officeDocument/2006/relationships/hyperlink" Target="http://www.ncbi.nlm.nih.gov/pmc/articles/PMC2241751/" TargetMode="External"/><Relationship Id="rId235" Type="http://schemas.openxmlformats.org/officeDocument/2006/relationships/hyperlink" Target="http://www.ncbi.nlm.nih.gov/pmc/articles/PMC2241751/" TargetMode="External"/><Relationship Id="rId236" Type="http://schemas.openxmlformats.org/officeDocument/2006/relationships/hyperlink" Target="http://www.ncbi.nlm.nih.gov/pmc/articles/PMC2241751/" TargetMode="External"/><Relationship Id="rId237" Type="http://schemas.openxmlformats.org/officeDocument/2006/relationships/hyperlink" Target="http://www.ncbi.nlm.nih.gov/pmc/articles/PMC2241751/" TargetMode="External"/><Relationship Id="rId238" Type="http://schemas.openxmlformats.org/officeDocument/2006/relationships/hyperlink" Target="http://www.ncbi.nlm.nih.gov/pmc/articles/PMC2241751/" TargetMode="External"/><Relationship Id="rId239" Type="http://schemas.openxmlformats.org/officeDocument/2006/relationships/hyperlink" Target="http://www.ncbi.nlm.nih.gov/pmc/articles/PMC2241751/" TargetMode="External"/><Relationship Id="rId1880" Type="http://schemas.openxmlformats.org/officeDocument/2006/relationships/hyperlink" Target="http://www.ncbi.nlm.nih.gov/pmc/articles/PMC2241751/" TargetMode="External"/><Relationship Id="rId1881" Type="http://schemas.openxmlformats.org/officeDocument/2006/relationships/hyperlink" Target="http://www.ncbi.nlm.nih.gov/pmc/articles/PMC2241751/" TargetMode="External"/><Relationship Id="rId1882" Type="http://schemas.openxmlformats.org/officeDocument/2006/relationships/hyperlink" Target="http://www.ncbi.nlm.nih.gov/pmc/articles/PMC2241751/" TargetMode="External"/><Relationship Id="rId1883" Type="http://schemas.openxmlformats.org/officeDocument/2006/relationships/hyperlink" Target="http://www.ncbi.nlm.nih.gov/pmc/articles/PMC2241751/" TargetMode="External"/><Relationship Id="rId1490" Type="http://schemas.openxmlformats.org/officeDocument/2006/relationships/hyperlink" Target="http://www.ncbi.nlm.nih.gov/pmc/articles/PMC2241751/" TargetMode="External"/><Relationship Id="rId1491" Type="http://schemas.openxmlformats.org/officeDocument/2006/relationships/hyperlink" Target="http://www.ncbi.nlm.nih.gov/pmc/articles/PMC2241751/" TargetMode="External"/><Relationship Id="rId1492" Type="http://schemas.openxmlformats.org/officeDocument/2006/relationships/hyperlink" Target="http://www.ncbi.nlm.nih.gov/pmc/articles/PMC2241751/" TargetMode="External"/><Relationship Id="rId1493" Type="http://schemas.openxmlformats.org/officeDocument/2006/relationships/hyperlink" Target="http://www.ncbi.nlm.nih.gov/pmc/articles/PMC2241751/" TargetMode="External"/><Relationship Id="rId1494" Type="http://schemas.openxmlformats.org/officeDocument/2006/relationships/hyperlink" Target="http://www.ncbi.nlm.nih.gov/pmc/articles/PMC2241751/" TargetMode="External"/><Relationship Id="rId1495" Type="http://schemas.openxmlformats.org/officeDocument/2006/relationships/hyperlink" Target="http://www.ncbi.nlm.nih.gov/pmc/articles/PMC2241751/" TargetMode="External"/><Relationship Id="rId1496" Type="http://schemas.openxmlformats.org/officeDocument/2006/relationships/hyperlink" Target="http://www.ncbi.nlm.nih.gov/pmc/articles/PMC2241751/figure/F5/" TargetMode="External"/><Relationship Id="rId1497" Type="http://schemas.openxmlformats.org/officeDocument/2006/relationships/image" Target="media/image6.gif"/><Relationship Id="rId1498" Type="http://schemas.openxmlformats.org/officeDocument/2006/relationships/hyperlink" Target="http://www.ncbi.nlm.nih.gov/pmc/articles/PMC2241751/figure/F5/" TargetMode="External"/><Relationship Id="rId1499" Type="http://schemas.openxmlformats.org/officeDocument/2006/relationships/hyperlink" Target="http://www.ncbi.nlm.nih.gov/pmc/articles/PMC2241751/" TargetMode="External"/><Relationship Id="rId1884" Type="http://schemas.openxmlformats.org/officeDocument/2006/relationships/hyperlink" Target="http://www.ncbi.nlm.nih.gov/pmc/articles/PMC2241751/" TargetMode="External"/><Relationship Id="rId1885" Type="http://schemas.openxmlformats.org/officeDocument/2006/relationships/hyperlink" Target="http://www.ncbi.nlm.nih.gov/pmc/articles/PMC2241751/" TargetMode="External"/><Relationship Id="rId1886" Type="http://schemas.openxmlformats.org/officeDocument/2006/relationships/hyperlink" Target="http://www.ncbi.nlm.nih.gov/pmc/articles/PMC2241751/" TargetMode="External"/><Relationship Id="rId1887" Type="http://schemas.openxmlformats.org/officeDocument/2006/relationships/hyperlink" Target="http://www.ncbi.nlm.nih.gov/pmc/articles/PMC2241751/" TargetMode="External"/><Relationship Id="rId1888" Type="http://schemas.openxmlformats.org/officeDocument/2006/relationships/hyperlink" Target="http://www.ncbi.nlm.nih.gov/pmc/articles/PMC2241751/figure/F6/" TargetMode="External"/><Relationship Id="rId1889" Type="http://schemas.openxmlformats.org/officeDocument/2006/relationships/image" Target="media/image7.gif"/><Relationship Id="rId10" Type="http://schemas.openxmlformats.org/officeDocument/2006/relationships/hyperlink" Target="http://www.ncbi.nlm.nih.gov/pmc/articles/PMC2241751/" TargetMode="External"/><Relationship Id="rId11" Type="http://schemas.openxmlformats.org/officeDocument/2006/relationships/hyperlink" Target="http://www.ncbi.nlm.nih.gov/pmc/articles/PMC2241751/" TargetMode="External"/><Relationship Id="rId12" Type="http://schemas.openxmlformats.org/officeDocument/2006/relationships/hyperlink" Target="http://www.ncbi.nlm.nih.gov/pmc/articles/PMC2241751/citedby/" TargetMode="External"/><Relationship Id="rId13" Type="http://schemas.openxmlformats.org/officeDocument/2006/relationships/hyperlink" Target="http://www.ncbi.nlm.nih.gov/pmc/articles/PMC2241751/" TargetMode="External"/><Relationship Id="rId14" Type="http://schemas.openxmlformats.org/officeDocument/2006/relationships/hyperlink" Target="http://www.ncbi.nlm.nih.gov/pmc/articles/PMC2241751/" TargetMode="External"/><Relationship Id="rId15" Type="http://schemas.openxmlformats.org/officeDocument/2006/relationships/hyperlink" Target="http://www.ncbi.nlm.nih.gov/pmc/articles/PMC2241751/" TargetMode="External"/><Relationship Id="rId16" Type="http://schemas.openxmlformats.org/officeDocument/2006/relationships/hyperlink" Target="http://www.ncbi.nlm.nih.gov/pmc/articles/PMC2241751/" TargetMode="External"/><Relationship Id="rId17" Type="http://schemas.openxmlformats.org/officeDocument/2006/relationships/hyperlink" Target="http://www.ncbi.nlm.nih.gov/pmc/articles/PMC2241751/" TargetMode="External"/><Relationship Id="rId18" Type="http://schemas.openxmlformats.org/officeDocument/2006/relationships/hyperlink" Target="http://www.ncbi.nlm.nih.gov/pmc/articles/PMC2241751/" TargetMode="External"/><Relationship Id="rId19" Type="http://schemas.openxmlformats.org/officeDocument/2006/relationships/hyperlink" Target="http://www.ncbi.nlm.nih.gov/pmc/articles/PMC2241751/" TargetMode="External"/><Relationship Id="rId630" Type="http://schemas.openxmlformats.org/officeDocument/2006/relationships/hyperlink" Target="http://www.ncbi.nlm.nih.gov/pmc/articles/PMC2241751/" TargetMode="External"/><Relationship Id="rId631" Type="http://schemas.openxmlformats.org/officeDocument/2006/relationships/hyperlink" Target="http://www.ncbi.nlm.nih.gov/pmc/articles/PMC2241751/" TargetMode="External"/><Relationship Id="rId632" Type="http://schemas.openxmlformats.org/officeDocument/2006/relationships/hyperlink" Target="http://www.ncbi.nlm.nih.gov/pmc/articles/PMC2241751/" TargetMode="External"/><Relationship Id="rId633" Type="http://schemas.openxmlformats.org/officeDocument/2006/relationships/hyperlink" Target="http://www.ncbi.nlm.nih.gov/pmc/articles/PMC2241751/" TargetMode="External"/><Relationship Id="rId634" Type="http://schemas.openxmlformats.org/officeDocument/2006/relationships/hyperlink" Target="http://www.ncbi.nlm.nih.gov/pmc/articles/PMC2241751/" TargetMode="External"/><Relationship Id="rId635" Type="http://schemas.openxmlformats.org/officeDocument/2006/relationships/hyperlink" Target="http://www.ncbi.nlm.nih.gov/pmc/articles/PMC2241751/" TargetMode="External"/><Relationship Id="rId636" Type="http://schemas.openxmlformats.org/officeDocument/2006/relationships/hyperlink" Target="http://www.ncbi.nlm.nih.gov/pmc/articles/PMC2241751/" TargetMode="External"/><Relationship Id="rId637" Type="http://schemas.openxmlformats.org/officeDocument/2006/relationships/hyperlink" Target="http://www.ncbi.nlm.nih.gov/pmc/articles/PMC2241751/" TargetMode="External"/><Relationship Id="rId638" Type="http://schemas.openxmlformats.org/officeDocument/2006/relationships/hyperlink" Target="http://www.ncbi.nlm.nih.gov/pmc/articles/PMC2241751/" TargetMode="External"/><Relationship Id="rId639" Type="http://schemas.openxmlformats.org/officeDocument/2006/relationships/hyperlink" Target="http://www.ncbi.nlm.nih.gov/pmc/articles/PMC2241751/" TargetMode="External"/><Relationship Id="rId240" Type="http://schemas.openxmlformats.org/officeDocument/2006/relationships/hyperlink" Target="http://www.ncbi.nlm.nih.gov/pmc/articles/PMC2241751/" TargetMode="External"/><Relationship Id="rId241" Type="http://schemas.openxmlformats.org/officeDocument/2006/relationships/hyperlink" Target="http://www.ncbi.nlm.nih.gov/pmc/articles/PMC2241751/" TargetMode="External"/><Relationship Id="rId242" Type="http://schemas.openxmlformats.org/officeDocument/2006/relationships/hyperlink" Target="http://www.ncbi.nlm.nih.gov/pmc/articles/PMC2241751/" TargetMode="External"/><Relationship Id="rId243" Type="http://schemas.openxmlformats.org/officeDocument/2006/relationships/hyperlink" Target="http://www.ncbi.nlm.nih.gov/pmc/articles/PMC2241751/" TargetMode="External"/><Relationship Id="rId244" Type="http://schemas.openxmlformats.org/officeDocument/2006/relationships/hyperlink" Target="http://www.ncbi.nlm.nih.gov/pmc/articles/PMC2241751/" TargetMode="External"/><Relationship Id="rId245" Type="http://schemas.openxmlformats.org/officeDocument/2006/relationships/hyperlink" Target="http://www.ncbi.nlm.nih.gov/pmc/articles/PMC2241751/" TargetMode="External"/><Relationship Id="rId246" Type="http://schemas.openxmlformats.org/officeDocument/2006/relationships/hyperlink" Target="http://www.ncbi.nlm.nih.gov/pmc/articles/PMC2241751/" TargetMode="External"/><Relationship Id="rId247" Type="http://schemas.openxmlformats.org/officeDocument/2006/relationships/hyperlink" Target="http://www.ncbi.nlm.nih.gov/pmc/articles/PMC2241751/" TargetMode="External"/><Relationship Id="rId248" Type="http://schemas.openxmlformats.org/officeDocument/2006/relationships/hyperlink" Target="http://www.ncbi.nlm.nih.gov/pmc/articles/PMC2241751/" TargetMode="External"/><Relationship Id="rId249" Type="http://schemas.openxmlformats.org/officeDocument/2006/relationships/hyperlink" Target="http://www.ncbi.nlm.nih.gov/pmc/articles/PMC2241751/" TargetMode="External"/><Relationship Id="rId1890" Type="http://schemas.openxmlformats.org/officeDocument/2006/relationships/hyperlink" Target="http://www.ncbi.nlm.nih.gov/pmc/articles/PMC2241751/figure/F6/" TargetMode="External"/><Relationship Id="rId1891" Type="http://schemas.openxmlformats.org/officeDocument/2006/relationships/hyperlink" Target="http://www.ncbi.nlm.nih.gov/pmc/articles/PMC2241751/" TargetMode="External"/><Relationship Id="rId1892" Type="http://schemas.openxmlformats.org/officeDocument/2006/relationships/hyperlink" Target="http://www.ncbi.nlm.nih.gov/pmc/articles/PMC2241751/" TargetMode="External"/><Relationship Id="rId1893" Type="http://schemas.openxmlformats.org/officeDocument/2006/relationships/hyperlink" Target="http://www.ncbi.nlm.nih.gov/pmc/articles/PMC2241751/" TargetMode="External"/><Relationship Id="rId1894" Type="http://schemas.openxmlformats.org/officeDocument/2006/relationships/hyperlink" Target="http://www.ncbi.nlm.nih.gov/pmc/articles/PMC2241751/" TargetMode="External"/><Relationship Id="rId1895" Type="http://schemas.openxmlformats.org/officeDocument/2006/relationships/hyperlink" Target="http://www.ncbi.nlm.nih.gov/pmc/articles/PMC2241751/" TargetMode="External"/><Relationship Id="rId1896" Type="http://schemas.openxmlformats.org/officeDocument/2006/relationships/hyperlink" Target="http://www.ncbi.nlm.nih.gov/pmc/articles/PMC2241751/" TargetMode="External"/><Relationship Id="rId1897" Type="http://schemas.openxmlformats.org/officeDocument/2006/relationships/hyperlink" Target="http://www.ncbi.nlm.nih.gov/pmc/articles/PMC2241751/" TargetMode="External"/><Relationship Id="rId1898" Type="http://schemas.openxmlformats.org/officeDocument/2006/relationships/hyperlink" Target="http://www.ncbi.nlm.nih.gov/pmc/articles/PMC2241751/" TargetMode="External"/><Relationship Id="rId1899" Type="http://schemas.openxmlformats.org/officeDocument/2006/relationships/hyperlink" Target="http://www.ncbi.nlm.nih.gov/pmc/articles/PMC2241751/" TargetMode="External"/><Relationship Id="rId20" Type="http://schemas.openxmlformats.org/officeDocument/2006/relationships/hyperlink" Target="http://www.ncbi.nlm.nih.gov/pmc/articles/PMC2241751/" TargetMode="External"/><Relationship Id="rId21" Type="http://schemas.openxmlformats.org/officeDocument/2006/relationships/hyperlink" Target="http://www.ncbi.nlm.nih.gov/pmc/articles/PMC2241751/" TargetMode="External"/><Relationship Id="rId22" Type="http://schemas.openxmlformats.org/officeDocument/2006/relationships/hyperlink" Target="http://www.ncbi.nlm.nih.gov/pmc/articles/PMC2241751/" TargetMode="External"/><Relationship Id="rId23" Type="http://schemas.openxmlformats.org/officeDocument/2006/relationships/hyperlink" Target="http://www.ncbi.nlm.nih.gov/pmc/articles/PMC2241751/" TargetMode="External"/><Relationship Id="rId24" Type="http://schemas.openxmlformats.org/officeDocument/2006/relationships/hyperlink" Target="http://www.ncbi.nlm.nih.gov/pmc/articles/PMC2241751/" TargetMode="External"/><Relationship Id="rId25" Type="http://schemas.openxmlformats.org/officeDocument/2006/relationships/hyperlink" Target="http://www.ncbi.nlm.nih.gov/pmc/articles/PMC2241751/" TargetMode="External"/><Relationship Id="rId26" Type="http://schemas.openxmlformats.org/officeDocument/2006/relationships/hyperlink" Target="http://www.ncbi.nlm.nih.gov/pmc/articles/PMC2241751/" TargetMode="External"/><Relationship Id="rId27" Type="http://schemas.openxmlformats.org/officeDocument/2006/relationships/hyperlink" Target="http://www.ncbi.nlm.nih.gov/pmc/articles/PMC2241751/" TargetMode="External"/><Relationship Id="rId28" Type="http://schemas.openxmlformats.org/officeDocument/2006/relationships/hyperlink" Target="http://www.ncbi.nlm.nih.gov/pmc/articles/PMC2241751/" TargetMode="External"/><Relationship Id="rId29" Type="http://schemas.openxmlformats.org/officeDocument/2006/relationships/hyperlink" Target="http://www.ncbi.nlm.nih.gov/pmc/articles/PMC2241751/" TargetMode="External"/><Relationship Id="rId1100" Type="http://schemas.openxmlformats.org/officeDocument/2006/relationships/hyperlink" Target="http://www.ncbi.nlm.nih.gov/pmc/articles/PMC2241751/" TargetMode="External"/><Relationship Id="rId1101" Type="http://schemas.openxmlformats.org/officeDocument/2006/relationships/hyperlink" Target="http://www.ncbi.nlm.nih.gov/pmc/articles/PMC2241751/" TargetMode="External"/><Relationship Id="rId1102" Type="http://schemas.openxmlformats.org/officeDocument/2006/relationships/hyperlink" Target="http://www.ncbi.nlm.nih.gov/pmc/articles/PMC2241751/" TargetMode="External"/><Relationship Id="rId1103" Type="http://schemas.openxmlformats.org/officeDocument/2006/relationships/hyperlink" Target="http://www.ncbi.nlm.nih.gov/pmc/articles/PMC2241751/" TargetMode="External"/><Relationship Id="rId1104" Type="http://schemas.openxmlformats.org/officeDocument/2006/relationships/hyperlink" Target="http://www.ncbi.nlm.nih.gov/pmc/articles/PMC2241751/" TargetMode="External"/><Relationship Id="rId1105" Type="http://schemas.openxmlformats.org/officeDocument/2006/relationships/hyperlink" Target="http://www.ncbi.nlm.nih.gov/pmc/articles/PMC2241751/" TargetMode="External"/><Relationship Id="rId1106" Type="http://schemas.openxmlformats.org/officeDocument/2006/relationships/hyperlink" Target="http://www.ncbi.nlm.nih.gov/pmc/articles/PMC2241751/" TargetMode="External"/><Relationship Id="rId1107" Type="http://schemas.openxmlformats.org/officeDocument/2006/relationships/hyperlink" Target="http://www.ncbi.nlm.nih.gov/pmc/articles/PMC2241751/" TargetMode="External"/><Relationship Id="rId1108" Type="http://schemas.openxmlformats.org/officeDocument/2006/relationships/hyperlink" Target="http://www.ncbi.nlm.nih.gov/pmc/articles/PMC2241751/" TargetMode="External"/><Relationship Id="rId1109" Type="http://schemas.openxmlformats.org/officeDocument/2006/relationships/hyperlink" Target="http://www.ncbi.nlm.nih.gov/pmc/articles/PMC2241751/" TargetMode="External"/><Relationship Id="rId640" Type="http://schemas.openxmlformats.org/officeDocument/2006/relationships/hyperlink" Target="http://www.ncbi.nlm.nih.gov/pmc/articles/PMC2241751/" TargetMode="External"/><Relationship Id="rId641" Type="http://schemas.openxmlformats.org/officeDocument/2006/relationships/hyperlink" Target="http://www.ncbi.nlm.nih.gov/pmc/articles/PMC2241751/" TargetMode="External"/><Relationship Id="rId642" Type="http://schemas.openxmlformats.org/officeDocument/2006/relationships/hyperlink" Target="http://www.ncbi.nlm.nih.gov/pmc/articles/PMC2241751/" TargetMode="External"/><Relationship Id="rId643" Type="http://schemas.openxmlformats.org/officeDocument/2006/relationships/hyperlink" Target="http://www.ncbi.nlm.nih.gov/pmc/articles/PMC2241751/" TargetMode="External"/><Relationship Id="rId644" Type="http://schemas.openxmlformats.org/officeDocument/2006/relationships/hyperlink" Target="http://www.ncbi.nlm.nih.gov/pmc/articles/PMC2241751/" TargetMode="External"/><Relationship Id="rId645" Type="http://schemas.openxmlformats.org/officeDocument/2006/relationships/hyperlink" Target="http://www.ncbi.nlm.nih.gov/pmc/articles/PMC2241751/" TargetMode="External"/><Relationship Id="rId646" Type="http://schemas.openxmlformats.org/officeDocument/2006/relationships/hyperlink" Target="http://www.ncbi.nlm.nih.gov/pmc/articles/PMC2241751/" TargetMode="External"/><Relationship Id="rId647" Type="http://schemas.openxmlformats.org/officeDocument/2006/relationships/hyperlink" Target="http://www.ncbi.nlm.nih.gov/pmc/articles/PMC2241751/" TargetMode="External"/><Relationship Id="rId648" Type="http://schemas.openxmlformats.org/officeDocument/2006/relationships/hyperlink" Target="http://www.ncbi.nlm.nih.gov/pmc/articles/PMC2241751/" TargetMode="External"/><Relationship Id="rId649" Type="http://schemas.openxmlformats.org/officeDocument/2006/relationships/hyperlink" Target="http://www.ncbi.nlm.nih.gov/pmc/articles/PMC2241751/" TargetMode="External"/><Relationship Id="rId250" Type="http://schemas.openxmlformats.org/officeDocument/2006/relationships/hyperlink" Target="http://www.ncbi.nlm.nih.gov/pmc/articles/PMC2241751/" TargetMode="External"/><Relationship Id="rId251" Type="http://schemas.openxmlformats.org/officeDocument/2006/relationships/hyperlink" Target="http://www.ncbi.nlm.nih.gov/pmc/articles/PMC2241751/" TargetMode="External"/><Relationship Id="rId252" Type="http://schemas.openxmlformats.org/officeDocument/2006/relationships/hyperlink" Target="http://www.ncbi.nlm.nih.gov/pmc/articles/PMC2241751/" TargetMode="External"/><Relationship Id="rId253" Type="http://schemas.openxmlformats.org/officeDocument/2006/relationships/hyperlink" Target="http://www.ncbi.nlm.nih.gov/pmc/articles/PMC2241751/" TargetMode="External"/><Relationship Id="rId254" Type="http://schemas.openxmlformats.org/officeDocument/2006/relationships/hyperlink" Target="http://www.ncbi.nlm.nih.gov/pmc/articles/PMC2241751/" TargetMode="External"/><Relationship Id="rId255" Type="http://schemas.openxmlformats.org/officeDocument/2006/relationships/hyperlink" Target="http://www.ncbi.nlm.nih.gov/pmc/articles/PMC2241751/" TargetMode="External"/><Relationship Id="rId256" Type="http://schemas.openxmlformats.org/officeDocument/2006/relationships/hyperlink" Target="http://www.ncbi.nlm.nih.gov/pmc/articles/PMC2241751/" TargetMode="External"/><Relationship Id="rId257" Type="http://schemas.openxmlformats.org/officeDocument/2006/relationships/hyperlink" Target="http://www.ncbi.nlm.nih.gov/pmc/articles/PMC2241751/" TargetMode="External"/><Relationship Id="rId258" Type="http://schemas.openxmlformats.org/officeDocument/2006/relationships/hyperlink" Target="http://www.ncbi.nlm.nih.gov/pmc/articles/PMC2241751/" TargetMode="External"/><Relationship Id="rId259" Type="http://schemas.openxmlformats.org/officeDocument/2006/relationships/hyperlink" Target="http://www.ncbi.nlm.nih.gov/pmc/articles/PMC2241751/" TargetMode="External"/><Relationship Id="rId30" Type="http://schemas.openxmlformats.org/officeDocument/2006/relationships/hyperlink" Target="http://www.ncbi.nlm.nih.gov/pmc/articles/PMC2241751/" TargetMode="External"/><Relationship Id="rId31" Type="http://schemas.openxmlformats.org/officeDocument/2006/relationships/hyperlink" Target="http://www.ncbi.nlm.nih.gov/pmc/articles/PMC2241751/" TargetMode="External"/><Relationship Id="rId32" Type="http://schemas.openxmlformats.org/officeDocument/2006/relationships/hyperlink" Target="http://www.ncbi.nlm.nih.gov/pmc/articles/PMC2241751/" TargetMode="External"/><Relationship Id="rId33" Type="http://schemas.openxmlformats.org/officeDocument/2006/relationships/hyperlink" Target="http://www.ncbi.nlm.nih.gov/pmc/articles/PMC2241751/" TargetMode="External"/><Relationship Id="rId34" Type="http://schemas.openxmlformats.org/officeDocument/2006/relationships/hyperlink" Target="http://www.ncbi.nlm.nih.gov/pmc/articles/PMC2241751/" TargetMode="External"/><Relationship Id="rId35" Type="http://schemas.openxmlformats.org/officeDocument/2006/relationships/hyperlink" Target="http://www.ncbi.nlm.nih.gov/pmc/articles/PMC2241751/" TargetMode="External"/><Relationship Id="rId36" Type="http://schemas.openxmlformats.org/officeDocument/2006/relationships/hyperlink" Target="http://www.ncbi.nlm.nih.gov/pmc/articles/PMC2241751/" TargetMode="External"/><Relationship Id="rId37" Type="http://schemas.openxmlformats.org/officeDocument/2006/relationships/hyperlink" Target="http://www.ncbi.nlm.nih.gov/pmc/articles/PMC2241751/" TargetMode="External"/><Relationship Id="rId38" Type="http://schemas.openxmlformats.org/officeDocument/2006/relationships/hyperlink" Target="http://www.ncbi.nlm.nih.gov/pmc/articles/PMC2241751/" TargetMode="External"/><Relationship Id="rId39" Type="http://schemas.openxmlformats.org/officeDocument/2006/relationships/hyperlink" Target="http://www.ncbi.nlm.nih.gov/pmc/articles/PMC2241751/" TargetMode="External"/><Relationship Id="rId1500" Type="http://schemas.openxmlformats.org/officeDocument/2006/relationships/hyperlink" Target="http://www.ncbi.nlm.nih.gov/pmc/articles/PMC2241751/" TargetMode="External"/><Relationship Id="rId1501" Type="http://schemas.openxmlformats.org/officeDocument/2006/relationships/hyperlink" Target="http://www.ncbi.nlm.nih.gov/pmc/articles/PMC2241751/" TargetMode="External"/><Relationship Id="rId1502" Type="http://schemas.openxmlformats.org/officeDocument/2006/relationships/hyperlink" Target="http://www.ncbi.nlm.nih.gov/pmc/articles/PMC2241751/" TargetMode="External"/><Relationship Id="rId1503" Type="http://schemas.openxmlformats.org/officeDocument/2006/relationships/hyperlink" Target="http://www.ncbi.nlm.nih.gov/pmc/articles/PMC2241751/" TargetMode="External"/><Relationship Id="rId1110" Type="http://schemas.openxmlformats.org/officeDocument/2006/relationships/hyperlink" Target="http://www.ncbi.nlm.nih.gov/pmc/articles/PMC2241751/" TargetMode="External"/><Relationship Id="rId1111" Type="http://schemas.openxmlformats.org/officeDocument/2006/relationships/hyperlink" Target="http://www.ncbi.nlm.nih.gov/pmc/articles/PMC2241751/" TargetMode="External"/><Relationship Id="rId1112" Type="http://schemas.openxmlformats.org/officeDocument/2006/relationships/hyperlink" Target="http://www.ncbi.nlm.nih.gov/pmc/articles/PMC2241751/" TargetMode="External"/><Relationship Id="rId1113" Type="http://schemas.openxmlformats.org/officeDocument/2006/relationships/hyperlink" Target="http://www.ncbi.nlm.nih.gov/pmc/articles/PMC2241751/" TargetMode="External"/><Relationship Id="rId1114" Type="http://schemas.openxmlformats.org/officeDocument/2006/relationships/hyperlink" Target="http://www.ncbi.nlm.nih.gov/pmc/articles/PMC2241751/" TargetMode="External"/><Relationship Id="rId1115" Type="http://schemas.openxmlformats.org/officeDocument/2006/relationships/hyperlink" Target="http://www.ncbi.nlm.nih.gov/pmc/articles/PMC2241751/" TargetMode="External"/><Relationship Id="rId1116" Type="http://schemas.openxmlformats.org/officeDocument/2006/relationships/hyperlink" Target="http://www.ncbi.nlm.nih.gov/pmc/articles/PMC2241751/" TargetMode="External"/><Relationship Id="rId1117" Type="http://schemas.openxmlformats.org/officeDocument/2006/relationships/hyperlink" Target="http://www.ncbi.nlm.nih.gov/pmc/articles/PMC2241751/" TargetMode="External"/><Relationship Id="rId1118" Type="http://schemas.openxmlformats.org/officeDocument/2006/relationships/hyperlink" Target="http://www.ncbi.nlm.nih.gov/pmc/articles/PMC2241751/" TargetMode="External"/><Relationship Id="rId1119" Type="http://schemas.openxmlformats.org/officeDocument/2006/relationships/hyperlink" Target="http://www.ncbi.nlm.nih.gov/pmc/articles/PMC2241751/" TargetMode="External"/><Relationship Id="rId650" Type="http://schemas.openxmlformats.org/officeDocument/2006/relationships/hyperlink" Target="http://www.ncbi.nlm.nih.gov/pmc/articles/PMC2241751/" TargetMode="External"/><Relationship Id="rId651" Type="http://schemas.openxmlformats.org/officeDocument/2006/relationships/hyperlink" Target="http://www.ncbi.nlm.nih.gov/pmc/articles/PMC2241751/" TargetMode="External"/><Relationship Id="rId652" Type="http://schemas.openxmlformats.org/officeDocument/2006/relationships/hyperlink" Target="http://www.ncbi.nlm.nih.gov/pmc/articles/PMC2241751/" TargetMode="External"/><Relationship Id="rId653" Type="http://schemas.openxmlformats.org/officeDocument/2006/relationships/hyperlink" Target="http://www.ncbi.nlm.nih.gov/pmc/articles/PMC2241751/" TargetMode="External"/><Relationship Id="rId654" Type="http://schemas.openxmlformats.org/officeDocument/2006/relationships/hyperlink" Target="http://www.ncbi.nlm.nih.gov/pmc/articles/PMC2241751/" TargetMode="External"/><Relationship Id="rId655" Type="http://schemas.openxmlformats.org/officeDocument/2006/relationships/hyperlink" Target="http://www.ncbi.nlm.nih.gov/pmc/articles/PMC2241751/" TargetMode="External"/><Relationship Id="rId656" Type="http://schemas.openxmlformats.org/officeDocument/2006/relationships/hyperlink" Target="http://www.ncbi.nlm.nih.gov/pmc/articles/PMC2241751/" TargetMode="External"/><Relationship Id="rId657" Type="http://schemas.openxmlformats.org/officeDocument/2006/relationships/hyperlink" Target="http://www.ncbi.nlm.nih.gov/pmc/articles/PMC2241751/" TargetMode="External"/><Relationship Id="rId658" Type="http://schemas.openxmlformats.org/officeDocument/2006/relationships/hyperlink" Target="http://www.ncbi.nlm.nih.gov/pmc/articles/PMC2241751/" TargetMode="External"/><Relationship Id="rId659" Type="http://schemas.openxmlformats.org/officeDocument/2006/relationships/hyperlink" Target="http://www.ncbi.nlm.nih.gov/pmc/articles/PMC2241751/" TargetMode="External"/><Relationship Id="rId1504" Type="http://schemas.openxmlformats.org/officeDocument/2006/relationships/hyperlink" Target="http://www.ncbi.nlm.nih.gov/pmc/articles/PMC2241751/" TargetMode="External"/><Relationship Id="rId1505" Type="http://schemas.openxmlformats.org/officeDocument/2006/relationships/hyperlink" Target="http://www.ncbi.nlm.nih.gov/pmc/articles/PMC2241751/" TargetMode="External"/><Relationship Id="rId1506" Type="http://schemas.openxmlformats.org/officeDocument/2006/relationships/hyperlink" Target="http://www.ncbi.nlm.nih.gov/pmc/articles/PMC2241751/" TargetMode="External"/><Relationship Id="rId1507" Type="http://schemas.openxmlformats.org/officeDocument/2006/relationships/hyperlink" Target="http://www.ncbi.nlm.nih.gov/pmc/articles/PMC2241751/" TargetMode="External"/><Relationship Id="rId1508" Type="http://schemas.openxmlformats.org/officeDocument/2006/relationships/hyperlink" Target="http://www.ncbi.nlm.nih.gov/pmc/articles/PMC2241751/" TargetMode="External"/><Relationship Id="rId1509" Type="http://schemas.openxmlformats.org/officeDocument/2006/relationships/hyperlink" Target="http://www.ncbi.nlm.nih.gov/pmc/articles/PMC2241751/" TargetMode="External"/><Relationship Id="rId260" Type="http://schemas.openxmlformats.org/officeDocument/2006/relationships/hyperlink" Target="http://www.ncbi.nlm.nih.gov/pmc/articles/PMC2241751/" TargetMode="External"/><Relationship Id="rId261" Type="http://schemas.openxmlformats.org/officeDocument/2006/relationships/hyperlink" Target="http://www.ncbi.nlm.nih.gov/pmc/articles/PMC2241751/" TargetMode="External"/><Relationship Id="rId262" Type="http://schemas.openxmlformats.org/officeDocument/2006/relationships/hyperlink" Target="http://www.ncbi.nlm.nih.gov/pmc/articles/PMC2241751/" TargetMode="External"/><Relationship Id="rId263" Type="http://schemas.openxmlformats.org/officeDocument/2006/relationships/hyperlink" Target="http://www.ncbi.nlm.nih.gov/pmc/articles/PMC2241751/" TargetMode="External"/><Relationship Id="rId264" Type="http://schemas.openxmlformats.org/officeDocument/2006/relationships/hyperlink" Target="http://www.ncbi.nlm.nih.gov/pmc/articles/PMC2241751/" TargetMode="External"/><Relationship Id="rId265" Type="http://schemas.openxmlformats.org/officeDocument/2006/relationships/hyperlink" Target="http://www.ncbi.nlm.nih.gov/pmc/articles/PMC2241751/" TargetMode="External"/><Relationship Id="rId266" Type="http://schemas.openxmlformats.org/officeDocument/2006/relationships/hyperlink" Target="http://www.ncbi.nlm.nih.gov/pmc/articles/PMC2241751/" TargetMode="External"/><Relationship Id="rId267" Type="http://schemas.openxmlformats.org/officeDocument/2006/relationships/hyperlink" Target="http://www.ncbi.nlm.nih.gov/pmc/articles/PMC2241751/" TargetMode="External"/><Relationship Id="rId268" Type="http://schemas.openxmlformats.org/officeDocument/2006/relationships/hyperlink" Target="http://www.ncbi.nlm.nih.gov/pmc/articles/PMC2241751/" TargetMode="External"/><Relationship Id="rId269" Type="http://schemas.openxmlformats.org/officeDocument/2006/relationships/hyperlink" Target="http://www.ncbi.nlm.nih.gov/pmc/articles/PMC2241751/" TargetMode="External"/><Relationship Id="rId40" Type="http://schemas.openxmlformats.org/officeDocument/2006/relationships/hyperlink" Target="http://www.ncbi.nlm.nih.gov/pmc/articles/PMC2241751/" TargetMode="External"/><Relationship Id="rId41" Type="http://schemas.openxmlformats.org/officeDocument/2006/relationships/hyperlink" Target="http://www.ncbi.nlm.nih.gov/pmc/articles/PMC2241751/" TargetMode="External"/><Relationship Id="rId42" Type="http://schemas.openxmlformats.org/officeDocument/2006/relationships/hyperlink" Target="http://www.ncbi.nlm.nih.gov/pmc/articles/PMC2241751/" TargetMode="External"/><Relationship Id="rId43" Type="http://schemas.openxmlformats.org/officeDocument/2006/relationships/hyperlink" Target="http://www.ncbi.nlm.nih.gov/pmc/articles/PMC2241751/" TargetMode="External"/><Relationship Id="rId44" Type="http://schemas.openxmlformats.org/officeDocument/2006/relationships/hyperlink" Target="http://www.ncbi.nlm.nih.gov/pmc/articles/PMC2241751/" TargetMode="External"/><Relationship Id="rId45" Type="http://schemas.openxmlformats.org/officeDocument/2006/relationships/hyperlink" Target="http://www.ncbi.nlm.nih.gov/pmc/articles/PMC2241751/" TargetMode="External"/><Relationship Id="rId46" Type="http://schemas.openxmlformats.org/officeDocument/2006/relationships/hyperlink" Target="http://www.ncbi.nlm.nih.gov/pmc/articles/PMC2241751/" TargetMode="External"/><Relationship Id="rId47" Type="http://schemas.openxmlformats.org/officeDocument/2006/relationships/hyperlink" Target="http://www.ncbi.nlm.nih.gov/pmc/articles/PMC2241751/" TargetMode="External"/><Relationship Id="rId48" Type="http://schemas.openxmlformats.org/officeDocument/2006/relationships/hyperlink" Target="http://www.ncbi.nlm.nih.gov/pmc/articles/PMC2241751/figure/F1/" TargetMode="External"/><Relationship Id="rId49" Type="http://schemas.openxmlformats.org/officeDocument/2006/relationships/image" Target="media/image1.gif"/><Relationship Id="rId1900" Type="http://schemas.openxmlformats.org/officeDocument/2006/relationships/hyperlink" Target="http://www.ncbi.nlm.nih.gov/pmc/articles/PMC2241751/" TargetMode="External"/><Relationship Id="rId1901" Type="http://schemas.openxmlformats.org/officeDocument/2006/relationships/hyperlink" Target="http://www.ncbi.nlm.nih.gov/pmc/articles/PMC2241751/" TargetMode="External"/><Relationship Id="rId1902" Type="http://schemas.openxmlformats.org/officeDocument/2006/relationships/hyperlink" Target="http://www.ncbi.nlm.nih.gov/pmc/articles/PMC2241751/" TargetMode="External"/><Relationship Id="rId1903" Type="http://schemas.openxmlformats.org/officeDocument/2006/relationships/hyperlink" Target="http://www.ncbi.nlm.nih.gov/pmc/articles/PMC2241751/" TargetMode="External"/><Relationship Id="rId1510" Type="http://schemas.openxmlformats.org/officeDocument/2006/relationships/hyperlink" Target="http://www.ncbi.nlm.nih.gov/pmc/articles/PMC2241751/" TargetMode="External"/><Relationship Id="rId1511" Type="http://schemas.openxmlformats.org/officeDocument/2006/relationships/hyperlink" Target="http://www.ncbi.nlm.nih.gov/pmc/articles/PMC2241751/" TargetMode="External"/><Relationship Id="rId1512" Type="http://schemas.openxmlformats.org/officeDocument/2006/relationships/hyperlink" Target="http://www.ncbi.nlm.nih.gov/pmc/articles/PMC2241751/" TargetMode="External"/><Relationship Id="rId1513" Type="http://schemas.openxmlformats.org/officeDocument/2006/relationships/hyperlink" Target="http://www.ncbi.nlm.nih.gov/pmc/articles/PMC2241751/" TargetMode="External"/><Relationship Id="rId1120" Type="http://schemas.openxmlformats.org/officeDocument/2006/relationships/hyperlink" Target="http://www.ncbi.nlm.nih.gov/pmc/articles/PMC2241751/" TargetMode="External"/><Relationship Id="rId1121" Type="http://schemas.openxmlformats.org/officeDocument/2006/relationships/hyperlink" Target="http://www.ncbi.nlm.nih.gov/pmc/articles/PMC2241751/" TargetMode="External"/><Relationship Id="rId1122" Type="http://schemas.openxmlformats.org/officeDocument/2006/relationships/hyperlink" Target="http://www.ncbi.nlm.nih.gov/pmc/articles/PMC2241751/" TargetMode="External"/><Relationship Id="rId1123" Type="http://schemas.openxmlformats.org/officeDocument/2006/relationships/hyperlink" Target="http://www.ncbi.nlm.nih.gov/pmc/articles/PMC2241751/" TargetMode="External"/><Relationship Id="rId1124" Type="http://schemas.openxmlformats.org/officeDocument/2006/relationships/hyperlink" Target="http://www.ncbi.nlm.nih.gov/pmc/articles/PMC2241751/" TargetMode="External"/><Relationship Id="rId1125" Type="http://schemas.openxmlformats.org/officeDocument/2006/relationships/hyperlink" Target="http://www.ncbi.nlm.nih.gov/pmc/articles/PMC2241751/" TargetMode="External"/><Relationship Id="rId1126" Type="http://schemas.openxmlformats.org/officeDocument/2006/relationships/hyperlink" Target="http://www.ncbi.nlm.nih.gov/pmc/articles/PMC2241751/" TargetMode="External"/><Relationship Id="rId1127" Type="http://schemas.openxmlformats.org/officeDocument/2006/relationships/hyperlink" Target="http://www.ncbi.nlm.nih.gov/pmc/articles/PMC2241751/" TargetMode="External"/><Relationship Id="rId1128" Type="http://schemas.openxmlformats.org/officeDocument/2006/relationships/hyperlink" Target="http://www.ncbi.nlm.nih.gov/pmc/articles/PMC2241751/" TargetMode="External"/><Relationship Id="rId1129" Type="http://schemas.openxmlformats.org/officeDocument/2006/relationships/hyperlink" Target="http://www.ncbi.nlm.nih.gov/pmc/articles/PMC2241751/" TargetMode="External"/><Relationship Id="rId660" Type="http://schemas.openxmlformats.org/officeDocument/2006/relationships/hyperlink" Target="http://www.ncbi.nlm.nih.gov/pmc/articles/PMC2241751/" TargetMode="External"/><Relationship Id="rId661" Type="http://schemas.openxmlformats.org/officeDocument/2006/relationships/hyperlink" Target="http://www.ncbi.nlm.nih.gov/pmc/articles/PMC2241751/" TargetMode="External"/><Relationship Id="rId662" Type="http://schemas.openxmlformats.org/officeDocument/2006/relationships/hyperlink" Target="http://www.ncbi.nlm.nih.gov/pmc/articles/PMC2241751/" TargetMode="External"/><Relationship Id="rId663" Type="http://schemas.openxmlformats.org/officeDocument/2006/relationships/hyperlink" Target="http://www.ncbi.nlm.nih.gov/pmc/articles/PMC2241751/" TargetMode="External"/><Relationship Id="rId664" Type="http://schemas.openxmlformats.org/officeDocument/2006/relationships/hyperlink" Target="http://www.ncbi.nlm.nih.gov/pmc/articles/PMC2241751/" TargetMode="External"/><Relationship Id="rId665" Type="http://schemas.openxmlformats.org/officeDocument/2006/relationships/hyperlink" Target="http://www.ncbi.nlm.nih.gov/pmc/articles/PMC2241751/" TargetMode="External"/><Relationship Id="rId666" Type="http://schemas.openxmlformats.org/officeDocument/2006/relationships/hyperlink" Target="http://www.ncbi.nlm.nih.gov/pmc/articles/PMC2241751/" TargetMode="External"/><Relationship Id="rId667" Type="http://schemas.openxmlformats.org/officeDocument/2006/relationships/hyperlink" Target="http://www.ncbi.nlm.nih.gov/pmc/articles/PMC2241751/" TargetMode="External"/><Relationship Id="rId668" Type="http://schemas.openxmlformats.org/officeDocument/2006/relationships/hyperlink" Target="http://www.ncbi.nlm.nih.gov/pmc/articles/PMC2241751/" TargetMode="External"/><Relationship Id="rId669" Type="http://schemas.openxmlformats.org/officeDocument/2006/relationships/hyperlink" Target="http://www.ncbi.nlm.nih.gov/pmc/articles/PMC2241751/" TargetMode="External"/><Relationship Id="rId1514" Type="http://schemas.openxmlformats.org/officeDocument/2006/relationships/hyperlink" Target="http://www.ncbi.nlm.nih.gov/pmc/articles/PMC2241751/" TargetMode="External"/><Relationship Id="rId1515" Type="http://schemas.openxmlformats.org/officeDocument/2006/relationships/hyperlink" Target="http://www.ncbi.nlm.nih.gov/pmc/articles/PMC2241751/" TargetMode="External"/><Relationship Id="rId1516" Type="http://schemas.openxmlformats.org/officeDocument/2006/relationships/hyperlink" Target="http://www.ncbi.nlm.nih.gov/pmc/articles/PMC2241751/" TargetMode="External"/><Relationship Id="rId1517" Type="http://schemas.openxmlformats.org/officeDocument/2006/relationships/hyperlink" Target="http://www.ncbi.nlm.nih.gov/pmc/articles/PMC2241751/" TargetMode="External"/><Relationship Id="rId1518" Type="http://schemas.openxmlformats.org/officeDocument/2006/relationships/hyperlink" Target="http://www.ncbi.nlm.nih.gov/pmc/articles/PMC2241751/" TargetMode="External"/><Relationship Id="rId1519" Type="http://schemas.openxmlformats.org/officeDocument/2006/relationships/hyperlink" Target="http://www.ncbi.nlm.nih.gov/pmc/articles/PMC2241751/" TargetMode="External"/><Relationship Id="rId270" Type="http://schemas.openxmlformats.org/officeDocument/2006/relationships/hyperlink" Target="http://www.ncbi.nlm.nih.gov/pmc/articles/PMC2241751/" TargetMode="External"/><Relationship Id="rId271" Type="http://schemas.openxmlformats.org/officeDocument/2006/relationships/hyperlink" Target="http://www.ncbi.nlm.nih.gov/pmc/articles/PMC2241751/" TargetMode="External"/><Relationship Id="rId272" Type="http://schemas.openxmlformats.org/officeDocument/2006/relationships/hyperlink" Target="http://www.ncbi.nlm.nih.gov/pmc/articles/PMC2241751/" TargetMode="External"/><Relationship Id="rId273" Type="http://schemas.openxmlformats.org/officeDocument/2006/relationships/hyperlink" Target="http://www.ncbi.nlm.nih.gov/pmc/articles/PMC2241751/" TargetMode="External"/><Relationship Id="rId274" Type="http://schemas.openxmlformats.org/officeDocument/2006/relationships/hyperlink" Target="http://www.ncbi.nlm.nih.gov/pmc/articles/PMC2241751/" TargetMode="External"/><Relationship Id="rId275" Type="http://schemas.openxmlformats.org/officeDocument/2006/relationships/hyperlink" Target="http://www.ncbi.nlm.nih.gov/pmc/articles/PMC2241751/" TargetMode="External"/><Relationship Id="rId276" Type="http://schemas.openxmlformats.org/officeDocument/2006/relationships/hyperlink" Target="http://www.ncbi.nlm.nih.gov/pmc/articles/PMC2241751/" TargetMode="External"/><Relationship Id="rId277" Type="http://schemas.openxmlformats.org/officeDocument/2006/relationships/hyperlink" Target="http://www.ncbi.nlm.nih.gov/pmc/articles/PMC2241751/" TargetMode="External"/><Relationship Id="rId278" Type="http://schemas.openxmlformats.org/officeDocument/2006/relationships/hyperlink" Target="http://www.ncbi.nlm.nih.gov/pmc/articles/PMC2241751/" TargetMode="External"/><Relationship Id="rId279" Type="http://schemas.openxmlformats.org/officeDocument/2006/relationships/hyperlink" Target="http://www.ncbi.nlm.nih.gov/pmc/articles/PMC2241751/" TargetMode="External"/><Relationship Id="rId1904" Type="http://schemas.openxmlformats.org/officeDocument/2006/relationships/hyperlink" Target="http://www.ncbi.nlm.nih.gov/pmc/articles/PMC2241751/" TargetMode="External"/><Relationship Id="rId1905" Type="http://schemas.openxmlformats.org/officeDocument/2006/relationships/hyperlink" Target="http://www.ncbi.nlm.nih.gov/pmc/articles/PMC2241751/" TargetMode="External"/><Relationship Id="rId1906" Type="http://schemas.openxmlformats.org/officeDocument/2006/relationships/hyperlink" Target="http://www.ncbi.nlm.nih.gov/pmc/articles/PMC2241751/" TargetMode="External"/><Relationship Id="rId1907" Type="http://schemas.openxmlformats.org/officeDocument/2006/relationships/hyperlink" Target="http://www.ncbi.nlm.nih.gov/pmc/articles/PMC2241751/" TargetMode="External"/><Relationship Id="rId1908" Type="http://schemas.openxmlformats.org/officeDocument/2006/relationships/hyperlink" Target="http://www.ncbi.nlm.nih.gov/pmc/articles/PMC2241751/" TargetMode="External"/><Relationship Id="rId1909" Type="http://schemas.openxmlformats.org/officeDocument/2006/relationships/hyperlink" Target="http://www.ncbi.nlm.nih.gov/pmc/articles/PMC2241751/" TargetMode="External"/><Relationship Id="rId50" Type="http://schemas.openxmlformats.org/officeDocument/2006/relationships/hyperlink" Target="http://www.ncbi.nlm.nih.gov/pmc/articles/PMC2241751/figure/F1/" TargetMode="External"/><Relationship Id="rId51" Type="http://schemas.openxmlformats.org/officeDocument/2006/relationships/hyperlink" Target="http://www.ncbi.nlm.nih.gov/pmc/articles/PMC2241751/" TargetMode="External"/><Relationship Id="rId52" Type="http://schemas.openxmlformats.org/officeDocument/2006/relationships/hyperlink" Target="http://www.ncbi.nlm.nih.gov/pmc/articles/PMC2241751/" TargetMode="External"/><Relationship Id="rId53" Type="http://schemas.openxmlformats.org/officeDocument/2006/relationships/hyperlink" Target="http://www.ncbi.nlm.nih.gov/pmc/articles/PMC2241751/" TargetMode="External"/><Relationship Id="rId54" Type="http://schemas.openxmlformats.org/officeDocument/2006/relationships/hyperlink" Target="http://www.ncbi.nlm.nih.gov/pmc/articles/PMC2241751/" TargetMode="External"/><Relationship Id="rId55" Type="http://schemas.openxmlformats.org/officeDocument/2006/relationships/hyperlink" Target="http://www.ncbi.nlm.nih.gov/pmc/articles/PMC2241751/" TargetMode="External"/><Relationship Id="rId56" Type="http://schemas.openxmlformats.org/officeDocument/2006/relationships/hyperlink" Target="http://www.ncbi.nlm.nih.gov/pmc/articles/PMC2241751/" TargetMode="External"/><Relationship Id="rId57" Type="http://schemas.openxmlformats.org/officeDocument/2006/relationships/hyperlink" Target="http://www.ncbi.nlm.nih.gov/pmc/articles/PMC2241751/" TargetMode="External"/><Relationship Id="rId58" Type="http://schemas.openxmlformats.org/officeDocument/2006/relationships/hyperlink" Target="http://www.ncbi.nlm.nih.gov/pmc/articles/PMC2241751/" TargetMode="External"/><Relationship Id="rId59" Type="http://schemas.openxmlformats.org/officeDocument/2006/relationships/hyperlink" Target="http://www.ncbi.nlm.nih.gov/pmc/articles/PMC2241751/" TargetMode="External"/><Relationship Id="rId1910" Type="http://schemas.openxmlformats.org/officeDocument/2006/relationships/hyperlink" Target="http://www.ncbi.nlm.nih.gov/pmc/articles/PMC2241751/" TargetMode="External"/><Relationship Id="rId1911" Type="http://schemas.openxmlformats.org/officeDocument/2006/relationships/hyperlink" Target="http://www.ncbi.nlm.nih.gov/pmc/articles/PMC2241751/" TargetMode="External"/><Relationship Id="rId1912" Type="http://schemas.openxmlformats.org/officeDocument/2006/relationships/hyperlink" Target="http://www.ncbi.nlm.nih.gov/pmc/articles/PMC2241751/" TargetMode="External"/><Relationship Id="rId1913" Type="http://schemas.openxmlformats.org/officeDocument/2006/relationships/hyperlink" Target="http://www.ncbi.nlm.nih.gov/pmc/articles/PMC2241751/" TargetMode="External"/><Relationship Id="rId1520" Type="http://schemas.openxmlformats.org/officeDocument/2006/relationships/hyperlink" Target="http://www.ncbi.nlm.nih.gov/pmc/articles/PMC2241751/" TargetMode="External"/><Relationship Id="rId1521" Type="http://schemas.openxmlformats.org/officeDocument/2006/relationships/hyperlink" Target="http://www.ncbi.nlm.nih.gov/pmc/articles/PMC2241751/" TargetMode="External"/><Relationship Id="rId1522" Type="http://schemas.openxmlformats.org/officeDocument/2006/relationships/hyperlink" Target="http://www.ncbi.nlm.nih.gov/pmc/articles/PMC2241751/" TargetMode="External"/><Relationship Id="rId1523" Type="http://schemas.openxmlformats.org/officeDocument/2006/relationships/hyperlink" Target="http://www.ncbi.nlm.nih.gov/pmc/articles/PMC2241751/" TargetMode="External"/><Relationship Id="rId1130" Type="http://schemas.openxmlformats.org/officeDocument/2006/relationships/hyperlink" Target="http://www.ncbi.nlm.nih.gov/pmc/articles/PMC2241751/" TargetMode="External"/><Relationship Id="rId1131" Type="http://schemas.openxmlformats.org/officeDocument/2006/relationships/hyperlink" Target="http://www.ncbi.nlm.nih.gov/pmc/articles/PMC2241751/" TargetMode="External"/><Relationship Id="rId1132" Type="http://schemas.openxmlformats.org/officeDocument/2006/relationships/hyperlink" Target="http://www.ncbi.nlm.nih.gov/pmc/articles/PMC2241751/" TargetMode="External"/><Relationship Id="rId1133" Type="http://schemas.openxmlformats.org/officeDocument/2006/relationships/hyperlink" Target="http://www.ncbi.nlm.nih.gov/pmc/articles/PMC2241751/" TargetMode="External"/><Relationship Id="rId1134" Type="http://schemas.openxmlformats.org/officeDocument/2006/relationships/hyperlink" Target="http://www.ncbi.nlm.nih.gov/pmc/articles/PMC2241751/" TargetMode="External"/><Relationship Id="rId1135" Type="http://schemas.openxmlformats.org/officeDocument/2006/relationships/hyperlink" Target="http://www.ncbi.nlm.nih.gov/pmc/articles/PMC2241751/" TargetMode="External"/><Relationship Id="rId1136" Type="http://schemas.openxmlformats.org/officeDocument/2006/relationships/hyperlink" Target="http://www.ncbi.nlm.nih.gov/pmc/articles/PMC2241751/" TargetMode="External"/><Relationship Id="rId1137" Type="http://schemas.openxmlformats.org/officeDocument/2006/relationships/hyperlink" Target="http://www.ncbi.nlm.nih.gov/pmc/articles/PMC2241751/" TargetMode="External"/><Relationship Id="rId1138" Type="http://schemas.openxmlformats.org/officeDocument/2006/relationships/hyperlink" Target="http://www.ncbi.nlm.nih.gov/pmc/articles/PMC2241751/" TargetMode="External"/><Relationship Id="rId1139" Type="http://schemas.openxmlformats.org/officeDocument/2006/relationships/hyperlink" Target="http://www.ncbi.nlm.nih.gov/pmc/articles/PMC2241751/" TargetMode="External"/><Relationship Id="rId670" Type="http://schemas.openxmlformats.org/officeDocument/2006/relationships/hyperlink" Target="http://www.ncbi.nlm.nih.gov/pmc/articles/PMC2241751/" TargetMode="External"/><Relationship Id="rId671" Type="http://schemas.openxmlformats.org/officeDocument/2006/relationships/hyperlink" Target="http://www.ncbi.nlm.nih.gov/pmc/articles/PMC2241751/" TargetMode="External"/><Relationship Id="rId280" Type="http://schemas.openxmlformats.org/officeDocument/2006/relationships/hyperlink" Target="http://www.ncbi.nlm.nih.gov/pmc/articles/PMC2241751/" TargetMode="External"/><Relationship Id="rId281" Type="http://schemas.openxmlformats.org/officeDocument/2006/relationships/hyperlink" Target="http://www.ncbi.nlm.nih.gov/pmc/articles/PMC2241751/" TargetMode="External"/><Relationship Id="rId282" Type="http://schemas.openxmlformats.org/officeDocument/2006/relationships/hyperlink" Target="http://www.ncbi.nlm.nih.gov/pmc/articles/PMC2241751/" TargetMode="External"/><Relationship Id="rId283" Type="http://schemas.openxmlformats.org/officeDocument/2006/relationships/hyperlink" Target="http://www.ncbi.nlm.nih.gov/pmc/articles/PMC2241751/" TargetMode="External"/><Relationship Id="rId284" Type="http://schemas.openxmlformats.org/officeDocument/2006/relationships/hyperlink" Target="http://www.ncbi.nlm.nih.gov/pmc/articles/PMC2241751/" TargetMode="External"/><Relationship Id="rId285" Type="http://schemas.openxmlformats.org/officeDocument/2006/relationships/hyperlink" Target="http://www.ncbi.nlm.nih.gov/pmc/articles/PMC2241751/" TargetMode="External"/><Relationship Id="rId286" Type="http://schemas.openxmlformats.org/officeDocument/2006/relationships/hyperlink" Target="http://www.ncbi.nlm.nih.gov/pmc/articles/PMC2241751/" TargetMode="External"/><Relationship Id="rId287" Type="http://schemas.openxmlformats.org/officeDocument/2006/relationships/hyperlink" Target="http://www.ncbi.nlm.nih.gov/pmc/articles/PMC2241751/" TargetMode="External"/><Relationship Id="rId288" Type="http://schemas.openxmlformats.org/officeDocument/2006/relationships/hyperlink" Target="http://www.ncbi.nlm.nih.gov/pmc/articles/PMC2241751/" TargetMode="External"/><Relationship Id="rId289" Type="http://schemas.openxmlformats.org/officeDocument/2006/relationships/hyperlink" Target="http://www.ncbi.nlm.nih.gov/pmc/articles/PMC2241751/" TargetMode="External"/><Relationship Id="rId672" Type="http://schemas.openxmlformats.org/officeDocument/2006/relationships/hyperlink" Target="http://www.ncbi.nlm.nih.gov/pmc/articles/PMC2241751/" TargetMode="External"/><Relationship Id="rId673" Type="http://schemas.openxmlformats.org/officeDocument/2006/relationships/hyperlink" Target="http://www.ncbi.nlm.nih.gov/pmc/articles/PMC2241751/" TargetMode="External"/><Relationship Id="rId674" Type="http://schemas.openxmlformats.org/officeDocument/2006/relationships/hyperlink" Target="http://www.ncbi.nlm.nih.gov/pmc/articles/PMC2241751/" TargetMode="External"/><Relationship Id="rId675" Type="http://schemas.openxmlformats.org/officeDocument/2006/relationships/hyperlink" Target="http://www.ncbi.nlm.nih.gov/pmc/articles/PMC2241751/" TargetMode="External"/><Relationship Id="rId676" Type="http://schemas.openxmlformats.org/officeDocument/2006/relationships/hyperlink" Target="http://www.ncbi.nlm.nih.gov/pmc/articles/PMC2241751/" TargetMode="External"/><Relationship Id="rId677" Type="http://schemas.openxmlformats.org/officeDocument/2006/relationships/hyperlink" Target="http://www.ncbi.nlm.nih.gov/pmc/articles/PMC2241751/" TargetMode="External"/><Relationship Id="rId678" Type="http://schemas.openxmlformats.org/officeDocument/2006/relationships/hyperlink" Target="http://www.ncbi.nlm.nih.gov/pmc/articles/PMC2241751/" TargetMode="External"/><Relationship Id="rId679" Type="http://schemas.openxmlformats.org/officeDocument/2006/relationships/hyperlink" Target="http://www.ncbi.nlm.nih.gov/pmc/articles/PMC2241751/" TargetMode="External"/><Relationship Id="rId1524" Type="http://schemas.openxmlformats.org/officeDocument/2006/relationships/hyperlink" Target="http://www.ncbi.nlm.nih.gov/pmc/articles/PMC2241751/" TargetMode="External"/><Relationship Id="rId1525" Type="http://schemas.openxmlformats.org/officeDocument/2006/relationships/hyperlink" Target="http://www.ncbi.nlm.nih.gov/pmc/articles/PMC2241751/" TargetMode="External"/><Relationship Id="rId1526" Type="http://schemas.openxmlformats.org/officeDocument/2006/relationships/hyperlink" Target="http://www.ncbi.nlm.nih.gov/pmc/articles/PMC2241751/" TargetMode="External"/><Relationship Id="rId1527" Type="http://schemas.openxmlformats.org/officeDocument/2006/relationships/hyperlink" Target="http://www.ncbi.nlm.nih.gov/pmc/articles/PMC2241751/" TargetMode="External"/><Relationship Id="rId1528" Type="http://schemas.openxmlformats.org/officeDocument/2006/relationships/hyperlink" Target="http://www.ncbi.nlm.nih.gov/pmc/articles/PMC2241751/" TargetMode="External"/><Relationship Id="rId1529" Type="http://schemas.openxmlformats.org/officeDocument/2006/relationships/hyperlink" Target="http://www.ncbi.nlm.nih.gov/pmc/articles/PMC2241751/" TargetMode="External"/><Relationship Id="rId1914" Type="http://schemas.openxmlformats.org/officeDocument/2006/relationships/hyperlink" Target="http://www.ncbi.nlm.nih.gov/pmc/articles/PMC2241751/" TargetMode="External"/><Relationship Id="rId1915" Type="http://schemas.openxmlformats.org/officeDocument/2006/relationships/hyperlink" Target="http://www.ncbi.nlm.nih.gov/pmc/articles/PMC2241751/" TargetMode="External"/><Relationship Id="rId1916" Type="http://schemas.openxmlformats.org/officeDocument/2006/relationships/hyperlink" Target="http://www.ncbi.nlm.nih.gov/pmc/articles/PMC2241751/" TargetMode="External"/><Relationship Id="rId1917" Type="http://schemas.openxmlformats.org/officeDocument/2006/relationships/hyperlink" Target="http://www.ncbi.nlm.nih.gov/pmc/articles/PMC2241751/" TargetMode="External"/><Relationship Id="rId1918" Type="http://schemas.openxmlformats.org/officeDocument/2006/relationships/hyperlink" Target="http://www.ncbi.nlm.nih.gov/pmc/articles/PMC2241751/" TargetMode="External"/><Relationship Id="rId1919" Type="http://schemas.openxmlformats.org/officeDocument/2006/relationships/hyperlink" Target="http://www.ncbi.nlm.nih.gov/pmc/articles/PMC2241751/" TargetMode="External"/><Relationship Id="rId60" Type="http://schemas.openxmlformats.org/officeDocument/2006/relationships/hyperlink" Target="http://www.ncbi.nlm.nih.gov/pmc/articles/PMC2241751/" TargetMode="External"/><Relationship Id="rId61" Type="http://schemas.openxmlformats.org/officeDocument/2006/relationships/hyperlink" Target="http://www.ncbi.nlm.nih.gov/pmc/articles/PMC2241751/" TargetMode="External"/><Relationship Id="rId62" Type="http://schemas.openxmlformats.org/officeDocument/2006/relationships/hyperlink" Target="http://www.ncbi.nlm.nih.gov/pmc/articles/PMC2241751/" TargetMode="External"/><Relationship Id="rId63" Type="http://schemas.openxmlformats.org/officeDocument/2006/relationships/hyperlink" Target="http://www.ncbi.nlm.nih.gov/pmc/articles/PMC2241751/" TargetMode="External"/><Relationship Id="rId64" Type="http://schemas.openxmlformats.org/officeDocument/2006/relationships/hyperlink" Target="http://www.ncbi.nlm.nih.gov/pmc/articles/PMC2241751/" TargetMode="External"/><Relationship Id="rId65" Type="http://schemas.openxmlformats.org/officeDocument/2006/relationships/hyperlink" Target="http://www.ncbi.nlm.nih.gov/pmc/articles/PMC2241751/" TargetMode="External"/><Relationship Id="rId66" Type="http://schemas.openxmlformats.org/officeDocument/2006/relationships/hyperlink" Target="http://www.ncbi.nlm.nih.gov/pmc/articles/PMC2241751/" TargetMode="External"/><Relationship Id="rId67" Type="http://schemas.openxmlformats.org/officeDocument/2006/relationships/hyperlink" Target="http://www.ncbi.nlm.nih.gov/pmc/articles/PMC2241751/" TargetMode="External"/><Relationship Id="rId68" Type="http://schemas.openxmlformats.org/officeDocument/2006/relationships/hyperlink" Target="http://www.ncbi.nlm.nih.gov/pmc/articles/PMC2241751/" TargetMode="External"/><Relationship Id="rId69" Type="http://schemas.openxmlformats.org/officeDocument/2006/relationships/hyperlink" Target="http://www.ncbi.nlm.nih.gov/pmc/articles/PMC2241751/" TargetMode="External"/><Relationship Id="rId1920" Type="http://schemas.openxmlformats.org/officeDocument/2006/relationships/hyperlink" Target="http://www.ncbi.nlm.nih.gov/pmc/articles/PMC2241751/" TargetMode="External"/><Relationship Id="rId1921" Type="http://schemas.openxmlformats.org/officeDocument/2006/relationships/hyperlink" Target="http://www.ncbi.nlm.nih.gov/pmc/articles/PMC2241751/" TargetMode="External"/><Relationship Id="rId1922" Type="http://schemas.openxmlformats.org/officeDocument/2006/relationships/hyperlink" Target="http://www.ncbi.nlm.nih.gov/pmc/articles/PMC2241751/" TargetMode="External"/><Relationship Id="rId1923" Type="http://schemas.openxmlformats.org/officeDocument/2006/relationships/hyperlink" Target="http://www.ncbi.nlm.nih.gov/pmc/articles/PMC2241751/" TargetMode="External"/><Relationship Id="rId1530" Type="http://schemas.openxmlformats.org/officeDocument/2006/relationships/hyperlink" Target="http://www.ncbi.nlm.nih.gov/pmc/articles/PMC2241751/" TargetMode="External"/><Relationship Id="rId1531" Type="http://schemas.openxmlformats.org/officeDocument/2006/relationships/hyperlink" Target="http://www.ncbi.nlm.nih.gov/pmc/articles/PMC2241751/" TargetMode="External"/><Relationship Id="rId1532" Type="http://schemas.openxmlformats.org/officeDocument/2006/relationships/hyperlink" Target="http://www.ncbi.nlm.nih.gov/pmc/articles/PMC2241751/" TargetMode="External"/><Relationship Id="rId1533" Type="http://schemas.openxmlformats.org/officeDocument/2006/relationships/hyperlink" Target="http://www.ncbi.nlm.nih.gov/pmc/articles/PMC2241751/" TargetMode="External"/><Relationship Id="rId1140" Type="http://schemas.openxmlformats.org/officeDocument/2006/relationships/hyperlink" Target="http://www.ncbi.nlm.nih.gov/pmc/articles/PMC2241751/" TargetMode="External"/><Relationship Id="rId1141" Type="http://schemas.openxmlformats.org/officeDocument/2006/relationships/hyperlink" Target="http://www.ncbi.nlm.nih.gov/pmc/articles/PMC2241751/" TargetMode="External"/><Relationship Id="rId1142" Type="http://schemas.openxmlformats.org/officeDocument/2006/relationships/hyperlink" Target="http://www.ncbi.nlm.nih.gov/pmc/articles/PMC2241751/" TargetMode="External"/><Relationship Id="rId1143" Type="http://schemas.openxmlformats.org/officeDocument/2006/relationships/hyperlink" Target="http://www.ncbi.nlm.nih.gov/pmc/articles/PMC2241751/" TargetMode="External"/><Relationship Id="rId1144" Type="http://schemas.openxmlformats.org/officeDocument/2006/relationships/hyperlink" Target="http://www.ncbi.nlm.nih.gov/pmc/articles/PMC2241751/" TargetMode="External"/><Relationship Id="rId1145" Type="http://schemas.openxmlformats.org/officeDocument/2006/relationships/hyperlink" Target="http://www.ncbi.nlm.nih.gov/pmc/articles/PMC2241751/" TargetMode="External"/><Relationship Id="rId1146" Type="http://schemas.openxmlformats.org/officeDocument/2006/relationships/hyperlink" Target="http://www.ncbi.nlm.nih.gov/pmc/articles/PMC2241751/" TargetMode="External"/><Relationship Id="rId1147" Type="http://schemas.openxmlformats.org/officeDocument/2006/relationships/hyperlink" Target="http://www.ncbi.nlm.nih.gov/pmc/articles/PMC2241751/" TargetMode="External"/><Relationship Id="rId1148" Type="http://schemas.openxmlformats.org/officeDocument/2006/relationships/hyperlink" Target="http://www.ncbi.nlm.nih.gov/pmc/articles/PMC2241751/" TargetMode="External"/><Relationship Id="rId1149" Type="http://schemas.openxmlformats.org/officeDocument/2006/relationships/hyperlink" Target="http://www.ncbi.nlm.nih.gov/pmc/articles/PMC2241751/" TargetMode="External"/><Relationship Id="rId680" Type="http://schemas.openxmlformats.org/officeDocument/2006/relationships/hyperlink" Target="http://www.ncbi.nlm.nih.gov/pmc/articles/PMC2241751/" TargetMode="External"/><Relationship Id="rId681" Type="http://schemas.openxmlformats.org/officeDocument/2006/relationships/hyperlink" Target="http://www.ncbi.nlm.nih.gov/pmc/articles/PMC2241751/" TargetMode="External"/><Relationship Id="rId290" Type="http://schemas.openxmlformats.org/officeDocument/2006/relationships/hyperlink" Target="http://www.ncbi.nlm.nih.gov/pmc/articles/PMC2241751/" TargetMode="External"/><Relationship Id="rId291" Type="http://schemas.openxmlformats.org/officeDocument/2006/relationships/hyperlink" Target="http://www.ncbi.nlm.nih.gov/pmc/articles/PMC2241751/" TargetMode="External"/><Relationship Id="rId292" Type="http://schemas.openxmlformats.org/officeDocument/2006/relationships/hyperlink" Target="http://www.ncbi.nlm.nih.gov/pmc/articles/PMC2241751/" TargetMode="External"/><Relationship Id="rId293" Type="http://schemas.openxmlformats.org/officeDocument/2006/relationships/hyperlink" Target="http://www.ncbi.nlm.nih.gov/pmc/articles/PMC2241751/" TargetMode="External"/><Relationship Id="rId294" Type="http://schemas.openxmlformats.org/officeDocument/2006/relationships/hyperlink" Target="http://www.ncbi.nlm.nih.gov/pmc/articles/PMC2241751/" TargetMode="External"/><Relationship Id="rId295" Type="http://schemas.openxmlformats.org/officeDocument/2006/relationships/hyperlink" Target="http://www.ncbi.nlm.nih.gov/pmc/articles/PMC2241751/" TargetMode="External"/><Relationship Id="rId296" Type="http://schemas.openxmlformats.org/officeDocument/2006/relationships/hyperlink" Target="http://www.ncbi.nlm.nih.gov/pmc/articles/PMC2241751/" TargetMode="External"/><Relationship Id="rId297" Type="http://schemas.openxmlformats.org/officeDocument/2006/relationships/hyperlink" Target="http://www.ncbi.nlm.nih.gov/pmc/articles/PMC2241751/" TargetMode="External"/><Relationship Id="rId298" Type="http://schemas.openxmlformats.org/officeDocument/2006/relationships/hyperlink" Target="http://www.ncbi.nlm.nih.gov/pmc/articles/PMC2241751/" TargetMode="External"/><Relationship Id="rId299" Type="http://schemas.openxmlformats.org/officeDocument/2006/relationships/hyperlink" Target="http://www.ncbi.nlm.nih.gov/pmc/articles/PMC2241751/" TargetMode="External"/><Relationship Id="rId682" Type="http://schemas.openxmlformats.org/officeDocument/2006/relationships/hyperlink" Target="http://www.ncbi.nlm.nih.gov/pmc/articles/PMC2241751/" TargetMode="External"/><Relationship Id="rId683" Type="http://schemas.openxmlformats.org/officeDocument/2006/relationships/hyperlink" Target="http://www.ncbi.nlm.nih.gov/pmc/articles/PMC2241751/" TargetMode="External"/><Relationship Id="rId684" Type="http://schemas.openxmlformats.org/officeDocument/2006/relationships/hyperlink" Target="http://www.ncbi.nlm.nih.gov/pmc/articles/PMC2241751/" TargetMode="External"/><Relationship Id="rId685" Type="http://schemas.openxmlformats.org/officeDocument/2006/relationships/hyperlink" Target="http://www.ncbi.nlm.nih.gov/pmc/articles/PMC2241751/" TargetMode="External"/><Relationship Id="rId686" Type="http://schemas.openxmlformats.org/officeDocument/2006/relationships/hyperlink" Target="http://www.ncbi.nlm.nih.gov/pmc/articles/PMC2241751/" TargetMode="External"/><Relationship Id="rId687" Type="http://schemas.openxmlformats.org/officeDocument/2006/relationships/hyperlink" Target="http://www.ncbi.nlm.nih.gov/pmc/articles/PMC2241751/" TargetMode="External"/><Relationship Id="rId688" Type="http://schemas.openxmlformats.org/officeDocument/2006/relationships/hyperlink" Target="http://www.ncbi.nlm.nih.gov/pmc/articles/PMC2241751/" TargetMode="External"/><Relationship Id="rId689" Type="http://schemas.openxmlformats.org/officeDocument/2006/relationships/hyperlink" Target="http://www.ncbi.nlm.nih.gov/pmc/articles/PMC2241751/" TargetMode="External"/><Relationship Id="rId1534" Type="http://schemas.openxmlformats.org/officeDocument/2006/relationships/hyperlink" Target="http://www.ncbi.nlm.nih.gov/pmc/articles/PMC2241751/" TargetMode="External"/><Relationship Id="rId1535" Type="http://schemas.openxmlformats.org/officeDocument/2006/relationships/hyperlink" Target="http://www.ncbi.nlm.nih.gov/pmc/articles/PMC2241751/" TargetMode="External"/><Relationship Id="rId1536" Type="http://schemas.openxmlformats.org/officeDocument/2006/relationships/hyperlink" Target="http://www.ncbi.nlm.nih.gov/pmc/articles/PMC2241751/" TargetMode="External"/><Relationship Id="rId1537" Type="http://schemas.openxmlformats.org/officeDocument/2006/relationships/hyperlink" Target="http://www.ncbi.nlm.nih.gov/pmc/articles/PMC2241751/" TargetMode="External"/><Relationship Id="rId1538" Type="http://schemas.openxmlformats.org/officeDocument/2006/relationships/hyperlink" Target="http://www.ncbi.nlm.nih.gov/pmc/articles/PMC2241751/" TargetMode="External"/><Relationship Id="rId1539" Type="http://schemas.openxmlformats.org/officeDocument/2006/relationships/hyperlink" Target="http://www.ncbi.nlm.nih.gov/pmc/articles/PMC2241751/" TargetMode="External"/><Relationship Id="rId1924" Type="http://schemas.openxmlformats.org/officeDocument/2006/relationships/hyperlink" Target="http://www.ncbi.nlm.nih.gov/pmc/articles/PMC2241751/" TargetMode="External"/><Relationship Id="rId1925" Type="http://schemas.openxmlformats.org/officeDocument/2006/relationships/hyperlink" Target="http://www.ncbi.nlm.nih.gov/pmc/articles/PMC2241751/" TargetMode="External"/><Relationship Id="rId1926" Type="http://schemas.openxmlformats.org/officeDocument/2006/relationships/hyperlink" Target="http://www.ncbi.nlm.nih.gov/pmc/articles/PMC2241751/" TargetMode="External"/><Relationship Id="rId1927" Type="http://schemas.openxmlformats.org/officeDocument/2006/relationships/hyperlink" Target="http://www.ncbi.nlm.nih.gov/pmc/articles/PMC2241751/" TargetMode="External"/><Relationship Id="rId1928" Type="http://schemas.openxmlformats.org/officeDocument/2006/relationships/hyperlink" Target="http://www.ncbi.nlm.nih.gov/pmc/articles/PMC2241751/" TargetMode="External"/><Relationship Id="rId1929" Type="http://schemas.openxmlformats.org/officeDocument/2006/relationships/hyperlink" Target="http://www.ncbi.nlm.nih.gov/pmc/articles/PMC2241751/" TargetMode="External"/><Relationship Id="rId70" Type="http://schemas.openxmlformats.org/officeDocument/2006/relationships/hyperlink" Target="http://www.ncbi.nlm.nih.gov/pmc/articles/PMC2241751/" TargetMode="External"/><Relationship Id="rId71" Type="http://schemas.openxmlformats.org/officeDocument/2006/relationships/hyperlink" Target="http://www.ncbi.nlm.nih.gov/pmc/articles/PMC2241751/" TargetMode="External"/><Relationship Id="rId72" Type="http://schemas.openxmlformats.org/officeDocument/2006/relationships/hyperlink" Target="http://www.ncbi.nlm.nih.gov/pmc/articles/PMC2241751/" TargetMode="External"/><Relationship Id="rId73" Type="http://schemas.openxmlformats.org/officeDocument/2006/relationships/hyperlink" Target="http://www.ncbi.nlm.nih.gov/pmc/articles/PMC2241751/" TargetMode="External"/><Relationship Id="rId74" Type="http://schemas.openxmlformats.org/officeDocument/2006/relationships/hyperlink" Target="http://www.ncbi.nlm.nih.gov/pmc/articles/PMC2241751/" TargetMode="External"/><Relationship Id="rId75" Type="http://schemas.openxmlformats.org/officeDocument/2006/relationships/hyperlink" Target="http://www.ncbi.nlm.nih.gov/pmc/articles/PMC2241751/" TargetMode="External"/><Relationship Id="rId76" Type="http://schemas.openxmlformats.org/officeDocument/2006/relationships/hyperlink" Target="http://www.ncbi.nlm.nih.gov/pmc/articles/PMC2241751/" TargetMode="External"/><Relationship Id="rId77" Type="http://schemas.openxmlformats.org/officeDocument/2006/relationships/hyperlink" Target="http://www.ncbi.nlm.nih.gov/pmc/articles/PMC2241751/" TargetMode="External"/><Relationship Id="rId78" Type="http://schemas.openxmlformats.org/officeDocument/2006/relationships/hyperlink" Target="http://www.ncbi.nlm.nih.gov/pmc/articles/PMC2241751/" TargetMode="External"/><Relationship Id="rId79" Type="http://schemas.openxmlformats.org/officeDocument/2006/relationships/hyperlink" Target="http://www.ncbi.nlm.nih.gov/pmc/articles/PMC2241751/" TargetMode="External"/><Relationship Id="rId1930" Type="http://schemas.openxmlformats.org/officeDocument/2006/relationships/hyperlink" Target="http://www.ncbi.nlm.nih.gov/pmc/articles/PMC2241751/" TargetMode="External"/><Relationship Id="rId1931" Type="http://schemas.openxmlformats.org/officeDocument/2006/relationships/hyperlink" Target="http://www.ncbi.nlm.nih.gov/pmc/articles/PMC2241751/" TargetMode="External"/><Relationship Id="rId1932" Type="http://schemas.openxmlformats.org/officeDocument/2006/relationships/hyperlink" Target="http://www.ncbi.nlm.nih.gov/pmc/articles/PMC2241751/" TargetMode="External"/><Relationship Id="rId1933" Type="http://schemas.openxmlformats.org/officeDocument/2006/relationships/hyperlink" Target="http://www.ncbi.nlm.nih.gov/pmc/articles/PMC2241751/" TargetMode="External"/><Relationship Id="rId1540" Type="http://schemas.openxmlformats.org/officeDocument/2006/relationships/hyperlink" Target="http://www.ncbi.nlm.nih.gov/pmc/articles/PMC2241751/" TargetMode="External"/><Relationship Id="rId1541" Type="http://schemas.openxmlformats.org/officeDocument/2006/relationships/hyperlink" Target="http://www.ncbi.nlm.nih.gov/pmc/articles/PMC2241751/" TargetMode="External"/><Relationship Id="rId1542" Type="http://schemas.openxmlformats.org/officeDocument/2006/relationships/hyperlink" Target="http://www.ncbi.nlm.nih.gov/pmc/articles/PMC2241751/" TargetMode="External"/><Relationship Id="rId1543" Type="http://schemas.openxmlformats.org/officeDocument/2006/relationships/hyperlink" Target="http://www.ncbi.nlm.nih.gov/pmc/articles/PMC2241751/" TargetMode="External"/><Relationship Id="rId1150" Type="http://schemas.openxmlformats.org/officeDocument/2006/relationships/hyperlink" Target="http://www.ncbi.nlm.nih.gov/pmc/articles/PMC2241751/" TargetMode="External"/><Relationship Id="rId1151" Type="http://schemas.openxmlformats.org/officeDocument/2006/relationships/hyperlink" Target="http://www.ncbi.nlm.nih.gov/pmc/articles/PMC2241751/" TargetMode="External"/><Relationship Id="rId1152" Type="http://schemas.openxmlformats.org/officeDocument/2006/relationships/hyperlink" Target="http://www.ncbi.nlm.nih.gov/pmc/articles/PMC2241751/" TargetMode="External"/><Relationship Id="rId1153" Type="http://schemas.openxmlformats.org/officeDocument/2006/relationships/hyperlink" Target="http://www.ncbi.nlm.nih.gov/pmc/articles/PMC2241751/" TargetMode="External"/><Relationship Id="rId1154" Type="http://schemas.openxmlformats.org/officeDocument/2006/relationships/hyperlink" Target="http://www.ncbi.nlm.nih.gov/pmc/articles/PMC2241751/" TargetMode="External"/><Relationship Id="rId1155" Type="http://schemas.openxmlformats.org/officeDocument/2006/relationships/hyperlink" Target="http://www.ncbi.nlm.nih.gov/pmc/articles/PMC2241751/" TargetMode="External"/><Relationship Id="rId1156" Type="http://schemas.openxmlformats.org/officeDocument/2006/relationships/hyperlink" Target="http://www.ncbi.nlm.nih.gov/pmc/articles/PMC2241751/" TargetMode="External"/><Relationship Id="rId1157" Type="http://schemas.openxmlformats.org/officeDocument/2006/relationships/hyperlink" Target="http://www.ncbi.nlm.nih.gov/pmc/articles/PMC2241751/" TargetMode="External"/><Relationship Id="rId1158" Type="http://schemas.openxmlformats.org/officeDocument/2006/relationships/hyperlink" Target="http://www.ncbi.nlm.nih.gov/pmc/articles/PMC2241751/" TargetMode="External"/><Relationship Id="rId1159" Type="http://schemas.openxmlformats.org/officeDocument/2006/relationships/hyperlink" Target="http://www.ncbi.nlm.nih.gov/pmc/articles/PMC2241751/" TargetMode="External"/><Relationship Id="rId690" Type="http://schemas.openxmlformats.org/officeDocument/2006/relationships/hyperlink" Target="http://www.ncbi.nlm.nih.gov/pmc/articles/PMC2241751/" TargetMode="External"/><Relationship Id="rId691" Type="http://schemas.openxmlformats.org/officeDocument/2006/relationships/hyperlink" Target="http://www.ncbi.nlm.nih.gov/pmc/articles/PMC2241751/" TargetMode="External"/><Relationship Id="rId692" Type="http://schemas.openxmlformats.org/officeDocument/2006/relationships/hyperlink" Target="http://www.ncbi.nlm.nih.gov/pmc/articles/PMC2241751/" TargetMode="External"/><Relationship Id="rId693" Type="http://schemas.openxmlformats.org/officeDocument/2006/relationships/hyperlink" Target="http://www.ncbi.nlm.nih.gov/pmc/articles/PMC2241751/" TargetMode="External"/><Relationship Id="rId694" Type="http://schemas.openxmlformats.org/officeDocument/2006/relationships/hyperlink" Target="http://www.ncbi.nlm.nih.gov/pmc/articles/PMC2241751/" TargetMode="External"/><Relationship Id="rId695" Type="http://schemas.openxmlformats.org/officeDocument/2006/relationships/hyperlink" Target="http://www.ncbi.nlm.nih.gov/pmc/articles/PMC2241751/" TargetMode="External"/><Relationship Id="rId696" Type="http://schemas.openxmlformats.org/officeDocument/2006/relationships/hyperlink" Target="http://www.ncbi.nlm.nih.gov/pmc/articles/PMC2241751/" TargetMode="External"/><Relationship Id="rId697" Type="http://schemas.openxmlformats.org/officeDocument/2006/relationships/hyperlink" Target="http://www.ncbi.nlm.nih.gov/pmc/articles/PMC2241751/" TargetMode="External"/><Relationship Id="rId698" Type="http://schemas.openxmlformats.org/officeDocument/2006/relationships/hyperlink" Target="http://www.ncbi.nlm.nih.gov/pmc/articles/PMC2241751/" TargetMode="External"/><Relationship Id="rId699" Type="http://schemas.openxmlformats.org/officeDocument/2006/relationships/hyperlink" Target="http://www.ncbi.nlm.nih.gov/pmc/articles/PMC2241751/" TargetMode="External"/><Relationship Id="rId1544" Type="http://schemas.openxmlformats.org/officeDocument/2006/relationships/hyperlink" Target="http://www.ncbi.nlm.nih.gov/pmc/articles/PMC2241751/" TargetMode="External"/><Relationship Id="rId1545" Type="http://schemas.openxmlformats.org/officeDocument/2006/relationships/hyperlink" Target="http://www.ncbi.nlm.nih.gov/pmc/articles/PMC2241751/" TargetMode="External"/><Relationship Id="rId1546" Type="http://schemas.openxmlformats.org/officeDocument/2006/relationships/hyperlink" Target="http://www.ncbi.nlm.nih.gov/pmc/articles/PMC2241751/" TargetMode="External"/><Relationship Id="rId1547" Type="http://schemas.openxmlformats.org/officeDocument/2006/relationships/hyperlink" Target="http://www.ncbi.nlm.nih.gov/pmc/articles/PMC2241751/" TargetMode="External"/><Relationship Id="rId1548" Type="http://schemas.openxmlformats.org/officeDocument/2006/relationships/hyperlink" Target="http://www.ncbi.nlm.nih.gov/pmc/articles/PMC2241751/" TargetMode="External"/><Relationship Id="rId1549" Type="http://schemas.openxmlformats.org/officeDocument/2006/relationships/hyperlink" Target="http://www.ncbi.nlm.nih.gov/pmc/articles/PMC2241751/" TargetMode="External"/><Relationship Id="rId1934" Type="http://schemas.openxmlformats.org/officeDocument/2006/relationships/hyperlink" Target="http://www.ncbi.nlm.nih.gov/pmc/articles/PMC2241751/" TargetMode="External"/><Relationship Id="rId1935" Type="http://schemas.openxmlformats.org/officeDocument/2006/relationships/hyperlink" Target="http://www.ncbi.nlm.nih.gov/pmc/articles/PMC2241751/" TargetMode="External"/><Relationship Id="rId1936" Type="http://schemas.openxmlformats.org/officeDocument/2006/relationships/hyperlink" Target="http://www.ncbi.nlm.nih.gov/pmc/articles/PMC2241751/" TargetMode="External"/><Relationship Id="rId1937" Type="http://schemas.openxmlformats.org/officeDocument/2006/relationships/hyperlink" Target="http://www.ncbi.nlm.nih.gov/pmc/articles/PMC2241751/" TargetMode="External"/><Relationship Id="rId1938" Type="http://schemas.openxmlformats.org/officeDocument/2006/relationships/hyperlink" Target="http://www.ncbi.nlm.nih.gov/pmc/articles/PMC2241751/" TargetMode="External"/><Relationship Id="rId1939" Type="http://schemas.openxmlformats.org/officeDocument/2006/relationships/hyperlink" Target="http://www.ncbi.nlm.nih.gov/pmc/articles/PMC2241751/" TargetMode="External"/><Relationship Id="rId80" Type="http://schemas.openxmlformats.org/officeDocument/2006/relationships/hyperlink" Target="http://www.ncbi.nlm.nih.gov/pmc/articles/PMC2241751/" TargetMode="External"/><Relationship Id="rId81" Type="http://schemas.openxmlformats.org/officeDocument/2006/relationships/hyperlink" Target="http://www.ncbi.nlm.nih.gov/pmc/articles/PMC2241751/" TargetMode="External"/><Relationship Id="rId82" Type="http://schemas.openxmlformats.org/officeDocument/2006/relationships/hyperlink" Target="http://www.ncbi.nlm.nih.gov/pmc/articles/PMC2241751/" TargetMode="External"/><Relationship Id="rId83" Type="http://schemas.openxmlformats.org/officeDocument/2006/relationships/hyperlink" Target="http://www.ncbi.nlm.nih.gov/pmc/articles/PMC2241751/" TargetMode="External"/><Relationship Id="rId84" Type="http://schemas.openxmlformats.org/officeDocument/2006/relationships/hyperlink" Target="http://www.ncbi.nlm.nih.gov/pmc/articles/PMC2241751/" TargetMode="External"/><Relationship Id="rId85" Type="http://schemas.openxmlformats.org/officeDocument/2006/relationships/hyperlink" Target="http://www.ncbi.nlm.nih.gov/pmc/articles/PMC2241751/" TargetMode="External"/><Relationship Id="rId86" Type="http://schemas.openxmlformats.org/officeDocument/2006/relationships/hyperlink" Target="http://www.ncbi.nlm.nih.gov/pmc/articles/PMC2241751/" TargetMode="External"/><Relationship Id="rId87" Type="http://schemas.openxmlformats.org/officeDocument/2006/relationships/hyperlink" Target="http://www.ncbi.nlm.nih.gov/pmc/articles/PMC2241751/" TargetMode="External"/><Relationship Id="rId88" Type="http://schemas.openxmlformats.org/officeDocument/2006/relationships/hyperlink" Target="http://www.ncbi.nlm.nih.gov/pmc/articles/PMC2241751/" TargetMode="External"/><Relationship Id="rId89" Type="http://schemas.openxmlformats.org/officeDocument/2006/relationships/hyperlink" Target="http://www.ncbi.nlm.nih.gov/pmc/articles/PMC2241751/" TargetMode="External"/><Relationship Id="rId1940" Type="http://schemas.openxmlformats.org/officeDocument/2006/relationships/hyperlink" Target="http://www.ncbi.nlm.nih.gov/pmc/articles/PMC2241751/" TargetMode="External"/><Relationship Id="rId1941" Type="http://schemas.openxmlformats.org/officeDocument/2006/relationships/hyperlink" Target="http://www.ncbi.nlm.nih.gov/pmc/articles/PMC2241751/" TargetMode="External"/><Relationship Id="rId1942" Type="http://schemas.openxmlformats.org/officeDocument/2006/relationships/hyperlink" Target="http://www.ncbi.nlm.nih.gov/pmc/articles/PMC2241751/" TargetMode="External"/><Relationship Id="rId1943" Type="http://schemas.openxmlformats.org/officeDocument/2006/relationships/hyperlink" Target="http://www.ncbi.nlm.nih.gov/pmc/articles/PMC2241751/" TargetMode="External"/><Relationship Id="rId1550" Type="http://schemas.openxmlformats.org/officeDocument/2006/relationships/hyperlink" Target="http://www.ncbi.nlm.nih.gov/pmc/articles/PMC2241751/" TargetMode="External"/><Relationship Id="rId1551" Type="http://schemas.openxmlformats.org/officeDocument/2006/relationships/hyperlink" Target="http://www.ncbi.nlm.nih.gov/pmc/articles/PMC2241751/" TargetMode="External"/><Relationship Id="rId1552" Type="http://schemas.openxmlformats.org/officeDocument/2006/relationships/hyperlink" Target="http://www.ncbi.nlm.nih.gov/pmc/articles/PMC2241751/" TargetMode="External"/><Relationship Id="rId1553" Type="http://schemas.openxmlformats.org/officeDocument/2006/relationships/hyperlink" Target="http://www.ncbi.nlm.nih.gov/pmc/articles/PMC2241751/" TargetMode="External"/><Relationship Id="rId1160" Type="http://schemas.openxmlformats.org/officeDocument/2006/relationships/hyperlink" Target="http://www.ncbi.nlm.nih.gov/pmc/articles/PMC2241751/" TargetMode="External"/><Relationship Id="rId1161" Type="http://schemas.openxmlformats.org/officeDocument/2006/relationships/hyperlink" Target="http://www.ncbi.nlm.nih.gov/pmc/articles/PMC2241751/" TargetMode="External"/><Relationship Id="rId1162" Type="http://schemas.openxmlformats.org/officeDocument/2006/relationships/hyperlink" Target="http://www.ncbi.nlm.nih.gov/pmc/articles/PMC2241751/" TargetMode="External"/><Relationship Id="rId1163" Type="http://schemas.openxmlformats.org/officeDocument/2006/relationships/hyperlink" Target="http://www.ncbi.nlm.nih.gov/pmc/articles/PMC2241751/" TargetMode="External"/><Relationship Id="rId1164" Type="http://schemas.openxmlformats.org/officeDocument/2006/relationships/hyperlink" Target="http://www.ncbi.nlm.nih.gov/pmc/articles/PMC2241751/" TargetMode="External"/><Relationship Id="rId1165" Type="http://schemas.openxmlformats.org/officeDocument/2006/relationships/hyperlink" Target="http://www.ncbi.nlm.nih.gov/pmc/articles/PMC2241751/" TargetMode="External"/><Relationship Id="rId1166" Type="http://schemas.openxmlformats.org/officeDocument/2006/relationships/hyperlink" Target="http://www.ncbi.nlm.nih.gov/pmc/articles/PMC2241751/" TargetMode="External"/><Relationship Id="rId1167" Type="http://schemas.openxmlformats.org/officeDocument/2006/relationships/hyperlink" Target="http://www.ncbi.nlm.nih.gov/pmc/articles/PMC2241751/" TargetMode="External"/><Relationship Id="rId1168" Type="http://schemas.openxmlformats.org/officeDocument/2006/relationships/hyperlink" Target="http://www.ncbi.nlm.nih.gov/pmc/articles/PMC2241751/" TargetMode="External"/><Relationship Id="rId1169" Type="http://schemas.openxmlformats.org/officeDocument/2006/relationships/hyperlink" Target="http://www.ncbi.nlm.nih.gov/pmc/articles/PMC2241751/" TargetMode="External"/><Relationship Id="rId1554" Type="http://schemas.openxmlformats.org/officeDocument/2006/relationships/hyperlink" Target="http://www.ncbi.nlm.nih.gov/pmc/articles/PMC2241751/" TargetMode="External"/><Relationship Id="rId1555" Type="http://schemas.openxmlformats.org/officeDocument/2006/relationships/hyperlink" Target="http://www.ncbi.nlm.nih.gov/pmc/articles/PMC2241751/" TargetMode="External"/><Relationship Id="rId1556" Type="http://schemas.openxmlformats.org/officeDocument/2006/relationships/hyperlink" Target="http://www.ncbi.nlm.nih.gov/pmc/articles/PMC2241751/" TargetMode="External"/><Relationship Id="rId1557" Type="http://schemas.openxmlformats.org/officeDocument/2006/relationships/hyperlink" Target="http://www.ncbi.nlm.nih.gov/pmc/articles/PMC2241751/" TargetMode="External"/><Relationship Id="rId1558" Type="http://schemas.openxmlformats.org/officeDocument/2006/relationships/hyperlink" Target="http://www.ncbi.nlm.nih.gov/pmc/articles/PMC2241751/" TargetMode="External"/><Relationship Id="rId1559" Type="http://schemas.openxmlformats.org/officeDocument/2006/relationships/hyperlink" Target="http://www.ncbi.nlm.nih.gov/pmc/articles/PMC2241751/" TargetMode="External"/><Relationship Id="rId1944" Type="http://schemas.openxmlformats.org/officeDocument/2006/relationships/hyperlink" Target="http://www.ncbi.nlm.nih.gov/pmc/articles/PMC2241751/" TargetMode="External"/><Relationship Id="rId1945" Type="http://schemas.openxmlformats.org/officeDocument/2006/relationships/hyperlink" Target="http://www.ncbi.nlm.nih.gov/pmc/articles/PMC2241751/" TargetMode="External"/><Relationship Id="rId1946" Type="http://schemas.openxmlformats.org/officeDocument/2006/relationships/hyperlink" Target="http://www.ncbi.nlm.nih.gov/pmc/articles/PMC2241751/" TargetMode="External"/><Relationship Id="rId1947" Type="http://schemas.openxmlformats.org/officeDocument/2006/relationships/hyperlink" Target="http://www.ncbi.nlm.nih.gov/pmc/articles/PMC2241751/" TargetMode="External"/><Relationship Id="rId1948" Type="http://schemas.openxmlformats.org/officeDocument/2006/relationships/hyperlink" Target="http://www.ncbi.nlm.nih.gov/pmc/articles/PMC2241751/" TargetMode="External"/><Relationship Id="rId1949" Type="http://schemas.openxmlformats.org/officeDocument/2006/relationships/hyperlink" Target="http://www.ncbi.nlm.nih.gov/pmc/articles/PMC2241751/" TargetMode="External"/><Relationship Id="rId300" Type="http://schemas.openxmlformats.org/officeDocument/2006/relationships/hyperlink" Target="http://www.ncbi.nlm.nih.gov/pmc/articles/PMC2241751/" TargetMode="External"/><Relationship Id="rId301" Type="http://schemas.openxmlformats.org/officeDocument/2006/relationships/hyperlink" Target="http://www.ncbi.nlm.nih.gov/pmc/articles/PMC2241751/" TargetMode="External"/><Relationship Id="rId302" Type="http://schemas.openxmlformats.org/officeDocument/2006/relationships/hyperlink" Target="http://www.ncbi.nlm.nih.gov/pmc/articles/PMC2241751/" TargetMode="External"/><Relationship Id="rId303" Type="http://schemas.openxmlformats.org/officeDocument/2006/relationships/hyperlink" Target="http://www.ncbi.nlm.nih.gov/pmc/articles/PMC2241751/" TargetMode="External"/><Relationship Id="rId304" Type="http://schemas.openxmlformats.org/officeDocument/2006/relationships/hyperlink" Target="http://www.ncbi.nlm.nih.gov/pmc/articles/PMC2241751/" TargetMode="External"/><Relationship Id="rId305" Type="http://schemas.openxmlformats.org/officeDocument/2006/relationships/hyperlink" Target="http://www.ncbi.nlm.nih.gov/pmc/articles/PMC2241751/" TargetMode="External"/><Relationship Id="rId306" Type="http://schemas.openxmlformats.org/officeDocument/2006/relationships/hyperlink" Target="http://www.ncbi.nlm.nih.gov/pmc/articles/PMC2241751/" TargetMode="External"/><Relationship Id="rId307" Type="http://schemas.openxmlformats.org/officeDocument/2006/relationships/hyperlink" Target="http://www.ncbi.nlm.nih.gov/pmc/articles/PMC2241751/" TargetMode="External"/><Relationship Id="rId308" Type="http://schemas.openxmlformats.org/officeDocument/2006/relationships/hyperlink" Target="http://www.ncbi.nlm.nih.gov/pmc/articles/PMC2241751/" TargetMode="External"/><Relationship Id="rId309" Type="http://schemas.openxmlformats.org/officeDocument/2006/relationships/hyperlink" Target="http://www.ncbi.nlm.nih.gov/pmc/articles/PMC2241751/" TargetMode="External"/><Relationship Id="rId90" Type="http://schemas.openxmlformats.org/officeDocument/2006/relationships/hyperlink" Target="http://www.ncbi.nlm.nih.gov/pmc/articles/PMC2241751/" TargetMode="External"/><Relationship Id="rId91" Type="http://schemas.openxmlformats.org/officeDocument/2006/relationships/hyperlink" Target="http://www.ncbi.nlm.nih.gov/pmc/articles/PMC2241751/" TargetMode="External"/><Relationship Id="rId92" Type="http://schemas.openxmlformats.org/officeDocument/2006/relationships/hyperlink" Target="http://www.ncbi.nlm.nih.gov/pmc/articles/PMC2241751/" TargetMode="External"/><Relationship Id="rId93" Type="http://schemas.openxmlformats.org/officeDocument/2006/relationships/hyperlink" Target="http://www.ncbi.nlm.nih.gov/pmc/articles/PMC2241751/" TargetMode="External"/><Relationship Id="rId94" Type="http://schemas.openxmlformats.org/officeDocument/2006/relationships/hyperlink" Target="http://www.ncbi.nlm.nih.gov/pmc/articles/PMC2241751/" TargetMode="External"/><Relationship Id="rId95" Type="http://schemas.openxmlformats.org/officeDocument/2006/relationships/hyperlink" Target="http://www.ncbi.nlm.nih.gov/pmc/articles/PMC2241751/" TargetMode="External"/><Relationship Id="rId96" Type="http://schemas.openxmlformats.org/officeDocument/2006/relationships/hyperlink" Target="http://www.ncbi.nlm.nih.gov/pmc/articles/PMC2241751/" TargetMode="External"/><Relationship Id="rId97" Type="http://schemas.openxmlformats.org/officeDocument/2006/relationships/hyperlink" Target="http://www.ncbi.nlm.nih.gov/pmc/articles/PMC2241751/" TargetMode="External"/><Relationship Id="rId98" Type="http://schemas.openxmlformats.org/officeDocument/2006/relationships/hyperlink" Target="http://www.ncbi.nlm.nih.gov/pmc/articles/PMC2241751/" TargetMode="External"/><Relationship Id="rId99" Type="http://schemas.openxmlformats.org/officeDocument/2006/relationships/hyperlink" Target="http://www.ncbi.nlm.nih.gov/pmc/articles/PMC2241751/figure/F2/" TargetMode="External"/><Relationship Id="rId1950" Type="http://schemas.openxmlformats.org/officeDocument/2006/relationships/hyperlink" Target="http://www.ncbi.nlm.nih.gov/pmc/articles/PMC2241751/" TargetMode="External"/><Relationship Id="rId1951" Type="http://schemas.openxmlformats.org/officeDocument/2006/relationships/hyperlink" Target="http://www.ncbi.nlm.nih.gov/pmc/articles/PMC2241751/" TargetMode="External"/><Relationship Id="rId1952" Type="http://schemas.openxmlformats.org/officeDocument/2006/relationships/hyperlink" Target="http://www.ncbi.nlm.nih.gov/pmc/articles/PMC2241751/" TargetMode="External"/><Relationship Id="rId1953" Type="http://schemas.openxmlformats.org/officeDocument/2006/relationships/hyperlink" Target="http://www.ncbi.nlm.nih.gov/pmc/articles/PMC2241751/" TargetMode="External"/><Relationship Id="rId1560" Type="http://schemas.openxmlformats.org/officeDocument/2006/relationships/hyperlink" Target="http://www.ncbi.nlm.nih.gov/pmc/articles/PMC2241751/" TargetMode="External"/><Relationship Id="rId1561" Type="http://schemas.openxmlformats.org/officeDocument/2006/relationships/hyperlink" Target="http://www.ncbi.nlm.nih.gov/pmc/articles/PMC2241751/" TargetMode="External"/><Relationship Id="rId1562" Type="http://schemas.openxmlformats.org/officeDocument/2006/relationships/hyperlink" Target="http://www.ncbi.nlm.nih.gov/pmc/articles/PMC2241751/" TargetMode="External"/><Relationship Id="rId1563" Type="http://schemas.openxmlformats.org/officeDocument/2006/relationships/hyperlink" Target="http://www.ncbi.nlm.nih.gov/pmc/articles/PMC2241751/" TargetMode="External"/><Relationship Id="rId1170" Type="http://schemas.openxmlformats.org/officeDocument/2006/relationships/hyperlink" Target="http://www.ncbi.nlm.nih.gov/pmc/articles/PMC2241751/" TargetMode="External"/><Relationship Id="rId1171" Type="http://schemas.openxmlformats.org/officeDocument/2006/relationships/hyperlink" Target="http://www.ncbi.nlm.nih.gov/pmc/articles/PMC2241751/" TargetMode="External"/><Relationship Id="rId1172" Type="http://schemas.openxmlformats.org/officeDocument/2006/relationships/hyperlink" Target="http://www.ncbi.nlm.nih.gov/pmc/articles/PMC2241751/" TargetMode="External"/><Relationship Id="rId1173" Type="http://schemas.openxmlformats.org/officeDocument/2006/relationships/hyperlink" Target="http://www.ncbi.nlm.nih.gov/pmc/articles/PMC2241751/" TargetMode="External"/><Relationship Id="rId1174" Type="http://schemas.openxmlformats.org/officeDocument/2006/relationships/hyperlink" Target="http://www.ncbi.nlm.nih.gov/pmc/articles/PMC2241751/" TargetMode="External"/><Relationship Id="rId1175" Type="http://schemas.openxmlformats.org/officeDocument/2006/relationships/hyperlink" Target="http://www.ncbi.nlm.nih.gov/pmc/articles/PMC2241751/" TargetMode="External"/><Relationship Id="rId1176" Type="http://schemas.openxmlformats.org/officeDocument/2006/relationships/hyperlink" Target="http://www.ncbi.nlm.nih.gov/pmc/articles/PMC2241751/" TargetMode="External"/><Relationship Id="rId1177" Type="http://schemas.openxmlformats.org/officeDocument/2006/relationships/hyperlink" Target="http://www.ncbi.nlm.nih.gov/pmc/articles/PMC2241751/" TargetMode="External"/><Relationship Id="rId1178" Type="http://schemas.openxmlformats.org/officeDocument/2006/relationships/hyperlink" Target="http://www.ncbi.nlm.nih.gov/pmc/articles/PMC2241751/" TargetMode="External"/><Relationship Id="rId1179" Type="http://schemas.openxmlformats.org/officeDocument/2006/relationships/hyperlink" Target="http://www.ncbi.nlm.nih.gov/pmc/articles/PMC2241751/" TargetMode="External"/><Relationship Id="rId1564" Type="http://schemas.openxmlformats.org/officeDocument/2006/relationships/hyperlink" Target="http://www.ncbi.nlm.nih.gov/pmc/articles/PMC2241751/" TargetMode="External"/><Relationship Id="rId1565" Type="http://schemas.openxmlformats.org/officeDocument/2006/relationships/hyperlink" Target="http://www.ncbi.nlm.nih.gov/pmc/articles/PMC2241751/" TargetMode="External"/><Relationship Id="rId1566" Type="http://schemas.openxmlformats.org/officeDocument/2006/relationships/hyperlink" Target="http://www.ncbi.nlm.nih.gov/pmc/articles/PMC2241751/" TargetMode="External"/><Relationship Id="rId1567" Type="http://schemas.openxmlformats.org/officeDocument/2006/relationships/hyperlink" Target="http://www.ncbi.nlm.nih.gov/pmc/articles/PMC2241751/" TargetMode="External"/><Relationship Id="rId1568" Type="http://schemas.openxmlformats.org/officeDocument/2006/relationships/hyperlink" Target="http://www.ncbi.nlm.nih.gov/pmc/articles/PMC2241751/" TargetMode="External"/><Relationship Id="rId1569" Type="http://schemas.openxmlformats.org/officeDocument/2006/relationships/hyperlink" Target="http://www.ncbi.nlm.nih.gov/pmc/articles/PMC2241751/" TargetMode="External"/><Relationship Id="rId1954" Type="http://schemas.openxmlformats.org/officeDocument/2006/relationships/hyperlink" Target="http://www.ncbi.nlm.nih.gov/pmc/articles/PMC2241751/" TargetMode="External"/><Relationship Id="rId1955" Type="http://schemas.openxmlformats.org/officeDocument/2006/relationships/hyperlink" Target="http://www.ncbi.nlm.nih.gov/pmc/articles/PMC2241751/" TargetMode="External"/><Relationship Id="rId1956" Type="http://schemas.openxmlformats.org/officeDocument/2006/relationships/hyperlink" Target="http://www.ncbi.nlm.nih.gov/pmc/articles/PMC2241751/" TargetMode="External"/><Relationship Id="rId1957" Type="http://schemas.openxmlformats.org/officeDocument/2006/relationships/hyperlink" Target="http://www.ncbi.nlm.nih.gov/pmc/articles/PMC2241751/" TargetMode="External"/><Relationship Id="rId1958" Type="http://schemas.openxmlformats.org/officeDocument/2006/relationships/hyperlink" Target="http://www.ncbi.nlm.nih.gov/pmc/articles/PMC2241751/" TargetMode="External"/><Relationship Id="rId1959" Type="http://schemas.openxmlformats.org/officeDocument/2006/relationships/hyperlink" Target="http://www.ncbi.nlm.nih.gov/pmc/articles/PMC2241751/" TargetMode="External"/><Relationship Id="rId700" Type="http://schemas.openxmlformats.org/officeDocument/2006/relationships/hyperlink" Target="http://www.ncbi.nlm.nih.gov/pmc/articles/PMC2241751/" TargetMode="External"/><Relationship Id="rId701" Type="http://schemas.openxmlformats.org/officeDocument/2006/relationships/hyperlink" Target="http://www.ncbi.nlm.nih.gov/pmc/articles/PMC2241751/" TargetMode="External"/><Relationship Id="rId702" Type="http://schemas.openxmlformats.org/officeDocument/2006/relationships/hyperlink" Target="http://www.ncbi.nlm.nih.gov/pmc/articles/PMC2241751/" TargetMode="External"/><Relationship Id="rId703" Type="http://schemas.openxmlformats.org/officeDocument/2006/relationships/hyperlink" Target="http://www.ncbi.nlm.nih.gov/pmc/articles/PMC2241751/" TargetMode="External"/><Relationship Id="rId310" Type="http://schemas.openxmlformats.org/officeDocument/2006/relationships/hyperlink" Target="http://www.ncbi.nlm.nih.gov/pmc/articles/PMC2241751/" TargetMode="External"/><Relationship Id="rId311" Type="http://schemas.openxmlformats.org/officeDocument/2006/relationships/hyperlink" Target="http://www.ncbi.nlm.nih.gov/pmc/articles/PMC2241751/" TargetMode="External"/><Relationship Id="rId312" Type="http://schemas.openxmlformats.org/officeDocument/2006/relationships/hyperlink" Target="http://www.ncbi.nlm.nih.gov/pmc/articles/PMC2241751/" TargetMode="External"/><Relationship Id="rId313" Type="http://schemas.openxmlformats.org/officeDocument/2006/relationships/hyperlink" Target="http://www.ncbi.nlm.nih.gov/pmc/articles/PMC2241751/" TargetMode="External"/><Relationship Id="rId314" Type="http://schemas.openxmlformats.org/officeDocument/2006/relationships/hyperlink" Target="http://www.ncbi.nlm.nih.gov/pmc/articles/PMC2241751/" TargetMode="External"/><Relationship Id="rId315" Type="http://schemas.openxmlformats.org/officeDocument/2006/relationships/hyperlink" Target="http://www.ncbi.nlm.nih.gov/pmc/articles/PMC2241751/" TargetMode="External"/><Relationship Id="rId316" Type="http://schemas.openxmlformats.org/officeDocument/2006/relationships/hyperlink" Target="http://www.ncbi.nlm.nih.gov/pmc/articles/PMC2241751/" TargetMode="External"/><Relationship Id="rId317" Type="http://schemas.openxmlformats.org/officeDocument/2006/relationships/hyperlink" Target="http://www.ncbi.nlm.nih.gov/pmc/articles/PMC2241751/" TargetMode="External"/><Relationship Id="rId318" Type="http://schemas.openxmlformats.org/officeDocument/2006/relationships/hyperlink" Target="http://www.ncbi.nlm.nih.gov/pmc/articles/PMC2241751/" TargetMode="External"/><Relationship Id="rId319" Type="http://schemas.openxmlformats.org/officeDocument/2006/relationships/hyperlink" Target="http://www.ncbi.nlm.nih.gov/pmc/articles/PMC2241751/" TargetMode="External"/><Relationship Id="rId704" Type="http://schemas.openxmlformats.org/officeDocument/2006/relationships/hyperlink" Target="http://www.ncbi.nlm.nih.gov/pmc/articles/PMC2241751/" TargetMode="External"/><Relationship Id="rId705" Type="http://schemas.openxmlformats.org/officeDocument/2006/relationships/hyperlink" Target="http://www.ncbi.nlm.nih.gov/pmc/articles/PMC2241751/" TargetMode="External"/><Relationship Id="rId706" Type="http://schemas.openxmlformats.org/officeDocument/2006/relationships/hyperlink" Target="http://www.ncbi.nlm.nih.gov/pmc/articles/PMC2241751/" TargetMode="External"/><Relationship Id="rId707" Type="http://schemas.openxmlformats.org/officeDocument/2006/relationships/hyperlink" Target="http://www.ncbi.nlm.nih.gov/pmc/articles/PMC2241751/" TargetMode="External"/><Relationship Id="rId708" Type="http://schemas.openxmlformats.org/officeDocument/2006/relationships/hyperlink" Target="http://www.ncbi.nlm.nih.gov/pmc/articles/PMC2241751/" TargetMode="External"/><Relationship Id="rId709" Type="http://schemas.openxmlformats.org/officeDocument/2006/relationships/hyperlink" Target="http://www.ncbi.nlm.nih.gov/pmc/articles/PMC2241751/" TargetMode="External"/><Relationship Id="rId1960" Type="http://schemas.openxmlformats.org/officeDocument/2006/relationships/hyperlink" Target="http://www.ncbi.nlm.nih.gov/pmc/articles/PMC2241751/" TargetMode="External"/><Relationship Id="rId1961" Type="http://schemas.openxmlformats.org/officeDocument/2006/relationships/hyperlink" Target="http://www.ncbi.nlm.nih.gov/pmc/articles/PMC2241751/" TargetMode="External"/><Relationship Id="rId1962" Type="http://schemas.openxmlformats.org/officeDocument/2006/relationships/hyperlink" Target="http://www.ncbi.nlm.nih.gov/pmc/articles/PMC2241751/" TargetMode="External"/><Relationship Id="rId1963" Type="http://schemas.openxmlformats.org/officeDocument/2006/relationships/hyperlink" Target="http://www.ncbi.nlm.nih.gov/pmc/articles/PMC2241751/" TargetMode="External"/><Relationship Id="rId1570" Type="http://schemas.openxmlformats.org/officeDocument/2006/relationships/hyperlink" Target="http://www.ncbi.nlm.nih.gov/pmc/articles/PMC2241751/" TargetMode="External"/><Relationship Id="rId1571" Type="http://schemas.openxmlformats.org/officeDocument/2006/relationships/hyperlink" Target="http://www.ncbi.nlm.nih.gov/pmc/articles/PMC2241751/" TargetMode="External"/><Relationship Id="rId1572" Type="http://schemas.openxmlformats.org/officeDocument/2006/relationships/hyperlink" Target="http://www.ncbi.nlm.nih.gov/pmc/articles/PMC2241751/" TargetMode="External"/><Relationship Id="rId1573" Type="http://schemas.openxmlformats.org/officeDocument/2006/relationships/hyperlink" Target="http://www.ncbi.nlm.nih.gov/pmc/articles/PMC2241751/" TargetMode="External"/><Relationship Id="rId1180" Type="http://schemas.openxmlformats.org/officeDocument/2006/relationships/hyperlink" Target="http://www.ncbi.nlm.nih.gov/pmc/articles/PMC2241751/" TargetMode="External"/><Relationship Id="rId1181" Type="http://schemas.openxmlformats.org/officeDocument/2006/relationships/hyperlink" Target="http://www.ncbi.nlm.nih.gov/pmc/articles/PMC2241751/" TargetMode="External"/><Relationship Id="rId1182" Type="http://schemas.openxmlformats.org/officeDocument/2006/relationships/hyperlink" Target="http://www.ncbi.nlm.nih.gov/pmc/articles/PMC2241751/" TargetMode="External"/><Relationship Id="rId1183" Type="http://schemas.openxmlformats.org/officeDocument/2006/relationships/hyperlink" Target="http://www.ncbi.nlm.nih.gov/pmc/articles/PMC2241751/" TargetMode="External"/><Relationship Id="rId1184" Type="http://schemas.openxmlformats.org/officeDocument/2006/relationships/hyperlink" Target="http://www.ncbi.nlm.nih.gov/pmc/articles/PMC2241751/" TargetMode="External"/><Relationship Id="rId1185" Type="http://schemas.openxmlformats.org/officeDocument/2006/relationships/hyperlink" Target="http://www.ncbi.nlm.nih.gov/pmc/articles/PMC2241751/" TargetMode="External"/><Relationship Id="rId1186" Type="http://schemas.openxmlformats.org/officeDocument/2006/relationships/hyperlink" Target="http://www.ncbi.nlm.nih.gov/pmc/articles/PMC2241751/" TargetMode="External"/><Relationship Id="rId1187" Type="http://schemas.openxmlformats.org/officeDocument/2006/relationships/hyperlink" Target="http://www.ncbi.nlm.nih.gov/pmc/articles/PMC2241751/" TargetMode="External"/><Relationship Id="rId1188" Type="http://schemas.openxmlformats.org/officeDocument/2006/relationships/hyperlink" Target="http://www.ncbi.nlm.nih.gov/pmc/articles/PMC2241751/" TargetMode="External"/><Relationship Id="rId1189" Type="http://schemas.openxmlformats.org/officeDocument/2006/relationships/hyperlink" Target="http://www.ncbi.nlm.nih.gov/pmc/articles/PMC2241751/" TargetMode="External"/><Relationship Id="rId1574" Type="http://schemas.openxmlformats.org/officeDocument/2006/relationships/hyperlink" Target="http://www.ncbi.nlm.nih.gov/pmc/articles/PMC2241751/" TargetMode="External"/><Relationship Id="rId1575" Type="http://schemas.openxmlformats.org/officeDocument/2006/relationships/hyperlink" Target="http://www.ncbi.nlm.nih.gov/pmc/articles/PMC2241751/" TargetMode="External"/><Relationship Id="rId1576" Type="http://schemas.openxmlformats.org/officeDocument/2006/relationships/hyperlink" Target="http://www.ncbi.nlm.nih.gov/pmc/articles/PMC2241751/" TargetMode="External"/><Relationship Id="rId1577" Type="http://schemas.openxmlformats.org/officeDocument/2006/relationships/hyperlink" Target="http://www.ncbi.nlm.nih.gov/pmc/articles/PMC2241751/" TargetMode="External"/><Relationship Id="rId1578" Type="http://schemas.openxmlformats.org/officeDocument/2006/relationships/hyperlink" Target="http://www.ncbi.nlm.nih.gov/pmc/articles/PMC2241751/" TargetMode="External"/><Relationship Id="rId1579" Type="http://schemas.openxmlformats.org/officeDocument/2006/relationships/hyperlink" Target="http://www.ncbi.nlm.nih.gov/pmc/articles/PMC2241751/" TargetMode="External"/><Relationship Id="rId1964" Type="http://schemas.openxmlformats.org/officeDocument/2006/relationships/hyperlink" Target="http://www.ncbi.nlm.nih.gov/pmc/articles/PMC2241751/" TargetMode="External"/><Relationship Id="rId1965" Type="http://schemas.openxmlformats.org/officeDocument/2006/relationships/hyperlink" Target="http://www.ncbi.nlm.nih.gov/pmc/articles/PMC2241751/" TargetMode="External"/><Relationship Id="rId1966" Type="http://schemas.openxmlformats.org/officeDocument/2006/relationships/hyperlink" Target="http://www.ncbi.nlm.nih.gov/pmc/articles/PMC2241751/" TargetMode="External"/><Relationship Id="rId1967" Type="http://schemas.openxmlformats.org/officeDocument/2006/relationships/hyperlink" Target="http://www.ncbi.nlm.nih.gov/pmc/articles/PMC2241751/" TargetMode="External"/><Relationship Id="rId1968" Type="http://schemas.openxmlformats.org/officeDocument/2006/relationships/hyperlink" Target="http://www.ncbi.nlm.nih.gov/pmc/articles/PMC2241751/" TargetMode="External"/><Relationship Id="rId1969" Type="http://schemas.openxmlformats.org/officeDocument/2006/relationships/hyperlink" Target="http://www.ncbi.nlm.nih.gov/pmc/articles/PMC2241751/" TargetMode="External"/><Relationship Id="rId710" Type="http://schemas.openxmlformats.org/officeDocument/2006/relationships/hyperlink" Target="http://www.ncbi.nlm.nih.gov/pmc/articles/PMC2241751/" TargetMode="External"/><Relationship Id="rId711" Type="http://schemas.openxmlformats.org/officeDocument/2006/relationships/hyperlink" Target="http://www.ncbi.nlm.nih.gov/pmc/articles/PMC2241751/" TargetMode="External"/><Relationship Id="rId712" Type="http://schemas.openxmlformats.org/officeDocument/2006/relationships/hyperlink" Target="http://www.ncbi.nlm.nih.gov/pmc/articles/PMC2241751/" TargetMode="External"/><Relationship Id="rId713" Type="http://schemas.openxmlformats.org/officeDocument/2006/relationships/hyperlink" Target="http://www.ncbi.nlm.nih.gov/pmc/articles/PMC2241751/" TargetMode="External"/><Relationship Id="rId320" Type="http://schemas.openxmlformats.org/officeDocument/2006/relationships/hyperlink" Target="http://www.ncbi.nlm.nih.gov/pmc/articles/PMC2241751/" TargetMode="External"/><Relationship Id="rId321" Type="http://schemas.openxmlformats.org/officeDocument/2006/relationships/hyperlink" Target="http://www.ncbi.nlm.nih.gov/pmc/articles/PMC2241751/" TargetMode="External"/><Relationship Id="rId322" Type="http://schemas.openxmlformats.org/officeDocument/2006/relationships/hyperlink" Target="http://www.ncbi.nlm.nih.gov/pmc/articles/PMC2241751/" TargetMode="External"/><Relationship Id="rId323" Type="http://schemas.openxmlformats.org/officeDocument/2006/relationships/hyperlink" Target="http://www.ncbi.nlm.nih.gov/pmc/articles/PMC2241751/" TargetMode="External"/><Relationship Id="rId324" Type="http://schemas.openxmlformats.org/officeDocument/2006/relationships/hyperlink" Target="http://www.ncbi.nlm.nih.gov/pmc/articles/PMC2241751/" TargetMode="External"/><Relationship Id="rId325" Type="http://schemas.openxmlformats.org/officeDocument/2006/relationships/hyperlink" Target="http://www.ncbi.nlm.nih.gov/pmc/articles/PMC2241751/" TargetMode="External"/><Relationship Id="rId326" Type="http://schemas.openxmlformats.org/officeDocument/2006/relationships/hyperlink" Target="http://www.ncbi.nlm.nih.gov/pmc/articles/PMC2241751/" TargetMode="External"/><Relationship Id="rId327" Type="http://schemas.openxmlformats.org/officeDocument/2006/relationships/hyperlink" Target="http://www.ncbi.nlm.nih.gov/pmc/articles/PMC2241751/" TargetMode="External"/><Relationship Id="rId328" Type="http://schemas.openxmlformats.org/officeDocument/2006/relationships/hyperlink" Target="http://www.ncbi.nlm.nih.gov/pmc/articles/PMC2241751/" TargetMode="External"/><Relationship Id="rId329" Type="http://schemas.openxmlformats.org/officeDocument/2006/relationships/hyperlink" Target="http://www.ncbi.nlm.nih.gov/pmc/articles/PMC2241751/" TargetMode="External"/><Relationship Id="rId714" Type="http://schemas.openxmlformats.org/officeDocument/2006/relationships/hyperlink" Target="http://www.ncbi.nlm.nih.gov/pmc/articles/PMC2241751/" TargetMode="External"/><Relationship Id="rId715" Type="http://schemas.openxmlformats.org/officeDocument/2006/relationships/hyperlink" Target="http://www.ncbi.nlm.nih.gov/pmc/articles/PMC2241751/" TargetMode="External"/><Relationship Id="rId716" Type="http://schemas.openxmlformats.org/officeDocument/2006/relationships/hyperlink" Target="http://www.ncbi.nlm.nih.gov/pmc/articles/PMC2241751/" TargetMode="External"/><Relationship Id="rId717" Type="http://schemas.openxmlformats.org/officeDocument/2006/relationships/hyperlink" Target="http://www.ncbi.nlm.nih.gov/pmc/articles/PMC2241751/" TargetMode="External"/><Relationship Id="rId718" Type="http://schemas.openxmlformats.org/officeDocument/2006/relationships/hyperlink" Target="http://www.ncbi.nlm.nih.gov/pmc/articles/PMC2241751/" TargetMode="External"/><Relationship Id="rId719" Type="http://schemas.openxmlformats.org/officeDocument/2006/relationships/hyperlink" Target="http://www.ncbi.nlm.nih.gov/pmc/articles/PMC2241751/" TargetMode="External"/><Relationship Id="rId1970" Type="http://schemas.openxmlformats.org/officeDocument/2006/relationships/hyperlink" Target="http://www.ncbi.nlm.nih.gov/pmc/articles/PMC2241751/" TargetMode="External"/><Relationship Id="rId1971" Type="http://schemas.openxmlformats.org/officeDocument/2006/relationships/hyperlink" Target="http://www.ncbi.nlm.nih.gov/pmc/articles/PMC2241751/" TargetMode="External"/><Relationship Id="rId1972" Type="http://schemas.openxmlformats.org/officeDocument/2006/relationships/hyperlink" Target="http://www.ncbi.nlm.nih.gov/pmc/articles/PMC2241751/" TargetMode="External"/><Relationship Id="rId1973" Type="http://schemas.openxmlformats.org/officeDocument/2006/relationships/hyperlink" Target="http://www.ncbi.nlm.nih.gov/pmc/articles/PMC2241751/" TargetMode="External"/><Relationship Id="rId1580" Type="http://schemas.openxmlformats.org/officeDocument/2006/relationships/hyperlink" Target="http://www.ncbi.nlm.nih.gov/pmc/articles/PMC2241751/" TargetMode="External"/><Relationship Id="rId1581" Type="http://schemas.openxmlformats.org/officeDocument/2006/relationships/hyperlink" Target="http://www.ncbi.nlm.nih.gov/pmc/articles/PMC2241751/" TargetMode="External"/><Relationship Id="rId1582" Type="http://schemas.openxmlformats.org/officeDocument/2006/relationships/hyperlink" Target="http://www.ncbi.nlm.nih.gov/pmc/articles/PMC2241751/" TargetMode="External"/><Relationship Id="rId1583" Type="http://schemas.openxmlformats.org/officeDocument/2006/relationships/hyperlink" Target="http://www.ncbi.nlm.nih.gov/pmc/articles/PMC2241751/" TargetMode="External"/><Relationship Id="rId1190" Type="http://schemas.openxmlformats.org/officeDocument/2006/relationships/hyperlink" Target="http://www.ncbi.nlm.nih.gov/pmc/articles/PMC2241751/" TargetMode="External"/><Relationship Id="rId1191" Type="http://schemas.openxmlformats.org/officeDocument/2006/relationships/hyperlink" Target="http://www.ncbi.nlm.nih.gov/pmc/articles/PMC2241751/" TargetMode="External"/><Relationship Id="rId1192" Type="http://schemas.openxmlformats.org/officeDocument/2006/relationships/hyperlink" Target="http://www.ncbi.nlm.nih.gov/pmc/articles/PMC2241751/" TargetMode="External"/><Relationship Id="rId1193" Type="http://schemas.openxmlformats.org/officeDocument/2006/relationships/hyperlink" Target="http://www.ncbi.nlm.nih.gov/pmc/articles/PMC2241751/" TargetMode="External"/><Relationship Id="rId1194" Type="http://schemas.openxmlformats.org/officeDocument/2006/relationships/hyperlink" Target="http://www.ncbi.nlm.nih.gov/pmc/articles/PMC2241751/" TargetMode="External"/><Relationship Id="rId1195" Type="http://schemas.openxmlformats.org/officeDocument/2006/relationships/hyperlink" Target="http://www.ncbi.nlm.nih.gov/pmc/articles/PMC2241751/" TargetMode="External"/><Relationship Id="rId1196" Type="http://schemas.openxmlformats.org/officeDocument/2006/relationships/hyperlink" Target="http://www.ncbi.nlm.nih.gov/pmc/articles/PMC2241751/" TargetMode="External"/><Relationship Id="rId1197" Type="http://schemas.openxmlformats.org/officeDocument/2006/relationships/hyperlink" Target="http://www.ncbi.nlm.nih.gov/pmc/articles/PMC2241751/" TargetMode="External"/><Relationship Id="rId1198" Type="http://schemas.openxmlformats.org/officeDocument/2006/relationships/hyperlink" Target="http://www.ncbi.nlm.nih.gov/pmc/articles/PMC2241751/" TargetMode="External"/><Relationship Id="rId1199" Type="http://schemas.openxmlformats.org/officeDocument/2006/relationships/hyperlink" Target="http://www.ncbi.nlm.nih.gov/pmc/articles/PMC2241751/" TargetMode="External"/><Relationship Id="rId1584" Type="http://schemas.openxmlformats.org/officeDocument/2006/relationships/hyperlink" Target="http://www.ncbi.nlm.nih.gov/pmc/articles/PMC2241751/" TargetMode="External"/><Relationship Id="rId1585" Type="http://schemas.openxmlformats.org/officeDocument/2006/relationships/hyperlink" Target="http://www.ncbi.nlm.nih.gov/pmc/articles/PMC2241751/" TargetMode="External"/><Relationship Id="rId1586" Type="http://schemas.openxmlformats.org/officeDocument/2006/relationships/hyperlink" Target="http://www.ncbi.nlm.nih.gov/pmc/articles/PMC2241751/" TargetMode="External"/><Relationship Id="rId1587" Type="http://schemas.openxmlformats.org/officeDocument/2006/relationships/hyperlink" Target="http://www.ncbi.nlm.nih.gov/pmc/articles/PMC2241751/" TargetMode="External"/><Relationship Id="rId1588" Type="http://schemas.openxmlformats.org/officeDocument/2006/relationships/hyperlink" Target="http://www.ncbi.nlm.nih.gov/pmc/articles/PMC2241751/" TargetMode="External"/><Relationship Id="rId1589" Type="http://schemas.openxmlformats.org/officeDocument/2006/relationships/hyperlink" Target="http://www.ncbi.nlm.nih.gov/pmc/articles/PMC2241751/" TargetMode="External"/><Relationship Id="rId1974" Type="http://schemas.openxmlformats.org/officeDocument/2006/relationships/hyperlink" Target="http://www.ncbi.nlm.nih.gov/pmc/articles/PMC2241751/" TargetMode="External"/><Relationship Id="rId1975" Type="http://schemas.openxmlformats.org/officeDocument/2006/relationships/hyperlink" Target="http://www.ncbi.nlm.nih.gov/pmc/articles/PMC2241751/" TargetMode="External"/><Relationship Id="rId1976" Type="http://schemas.openxmlformats.org/officeDocument/2006/relationships/hyperlink" Target="http://www.ncbi.nlm.nih.gov/pmc/articles/PMC2241751/" TargetMode="External"/><Relationship Id="rId1977" Type="http://schemas.openxmlformats.org/officeDocument/2006/relationships/hyperlink" Target="http://www.ncbi.nlm.nih.gov/pmc/articles/PMC2241751/" TargetMode="External"/><Relationship Id="rId1978" Type="http://schemas.openxmlformats.org/officeDocument/2006/relationships/hyperlink" Target="http://www.ncbi.nlm.nih.gov/pmc/articles/PMC2241751/" TargetMode="External"/><Relationship Id="rId1979" Type="http://schemas.openxmlformats.org/officeDocument/2006/relationships/hyperlink" Target="http://www.ncbi.nlm.nih.gov/pmc/articles/PMC2241751/" TargetMode="External"/><Relationship Id="rId720" Type="http://schemas.openxmlformats.org/officeDocument/2006/relationships/hyperlink" Target="http://www.ncbi.nlm.nih.gov/pmc/articles/PMC2241751/" TargetMode="External"/><Relationship Id="rId721" Type="http://schemas.openxmlformats.org/officeDocument/2006/relationships/hyperlink" Target="http://www.ncbi.nlm.nih.gov/pmc/articles/PMC2241751/" TargetMode="External"/><Relationship Id="rId722" Type="http://schemas.openxmlformats.org/officeDocument/2006/relationships/hyperlink" Target="http://www.ncbi.nlm.nih.gov/pmc/articles/PMC2241751/" TargetMode="External"/><Relationship Id="rId723" Type="http://schemas.openxmlformats.org/officeDocument/2006/relationships/hyperlink" Target="http://www.ncbi.nlm.nih.gov/pmc/articles/PMC2241751/" TargetMode="External"/><Relationship Id="rId330" Type="http://schemas.openxmlformats.org/officeDocument/2006/relationships/hyperlink" Target="http://www.ncbi.nlm.nih.gov/pmc/articles/PMC2241751/" TargetMode="External"/><Relationship Id="rId331" Type="http://schemas.openxmlformats.org/officeDocument/2006/relationships/hyperlink" Target="http://www.ncbi.nlm.nih.gov/pmc/articles/PMC2241751/" TargetMode="External"/><Relationship Id="rId332" Type="http://schemas.openxmlformats.org/officeDocument/2006/relationships/hyperlink" Target="http://www.ncbi.nlm.nih.gov/pmc/articles/PMC2241751/" TargetMode="External"/><Relationship Id="rId333" Type="http://schemas.openxmlformats.org/officeDocument/2006/relationships/hyperlink" Target="http://www.ncbi.nlm.nih.gov/pmc/articles/PMC2241751/" TargetMode="External"/><Relationship Id="rId334" Type="http://schemas.openxmlformats.org/officeDocument/2006/relationships/hyperlink" Target="http://www.ncbi.nlm.nih.gov/pmc/articles/PMC2241751/" TargetMode="External"/><Relationship Id="rId335" Type="http://schemas.openxmlformats.org/officeDocument/2006/relationships/hyperlink" Target="http://www.ncbi.nlm.nih.gov/pmc/articles/PMC2241751/" TargetMode="External"/><Relationship Id="rId336" Type="http://schemas.openxmlformats.org/officeDocument/2006/relationships/hyperlink" Target="http://www.ncbi.nlm.nih.gov/pmc/articles/PMC2241751/" TargetMode="External"/><Relationship Id="rId337" Type="http://schemas.openxmlformats.org/officeDocument/2006/relationships/hyperlink" Target="http://www.ncbi.nlm.nih.gov/pmc/articles/PMC2241751/" TargetMode="External"/><Relationship Id="rId338" Type="http://schemas.openxmlformats.org/officeDocument/2006/relationships/hyperlink" Target="http://www.ncbi.nlm.nih.gov/pmc/articles/PMC2241751/" TargetMode="External"/><Relationship Id="rId339" Type="http://schemas.openxmlformats.org/officeDocument/2006/relationships/hyperlink" Target="http://www.ncbi.nlm.nih.gov/pmc/articles/PMC2241751/" TargetMode="External"/><Relationship Id="rId724" Type="http://schemas.openxmlformats.org/officeDocument/2006/relationships/hyperlink" Target="http://www.ncbi.nlm.nih.gov/pmc/articles/PMC2241751/" TargetMode="External"/><Relationship Id="rId725" Type="http://schemas.openxmlformats.org/officeDocument/2006/relationships/hyperlink" Target="http://www.ncbi.nlm.nih.gov/pmc/articles/PMC2241751/" TargetMode="External"/><Relationship Id="rId726" Type="http://schemas.openxmlformats.org/officeDocument/2006/relationships/hyperlink" Target="http://www.ncbi.nlm.nih.gov/pmc/articles/PMC2241751/" TargetMode="External"/><Relationship Id="rId727" Type="http://schemas.openxmlformats.org/officeDocument/2006/relationships/hyperlink" Target="http://www.ncbi.nlm.nih.gov/pmc/articles/PMC2241751/" TargetMode="External"/><Relationship Id="rId728" Type="http://schemas.openxmlformats.org/officeDocument/2006/relationships/hyperlink" Target="http://www.ncbi.nlm.nih.gov/pmc/articles/PMC2241751/" TargetMode="External"/><Relationship Id="rId729" Type="http://schemas.openxmlformats.org/officeDocument/2006/relationships/hyperlink" Target="http://www.ncbi.nlm.nih.gov/pmc/articles/PMC2241751/" TargetMode="External"/><Relationship Id="rId1980" Type="http://schemas.openxmlformats.org/officeDocument/2006/relationships/hyperlink" Target="http://www.ncbi.nlm.nih.gov/pmc/articles/PMC2241751/" TargetMode="External"/><Relationship Id="rId1981" Type="http://schemas.openxmlformats.org/officeDocument/2006/relationships/hyperlink" Target="http://www.ncbi.nlm.nih.gov/pmc/articles/PMC2241751/" TargetMode="External"/><Relationship Id="rId1982" Type="http://schemas.openxmlformats.org/officeDocument/2006/relationships/hyperlink" Target="http://www.ncbi.nlm.nih.gov/pmc/articles/PMC2241751/" TargetMode="External"/><Relationship Id="rId1983" Type="http://schemas.openxmlformats.org/officeDocument/2006/relationships/hyperlink" Target="http://www.ncbi.nlm.nih.gov/pmc/articles/PMC2241751/" TargetMode="External"/><Relationship Id="rId1590" Type="http://schemas.openxmlformats.org/officeDocument/2006/relationships/hyperlink" Target="http://www.ncbi.nlm.nih.gov/pmc/articles/PMC2241751/" TargetMode="External"/><Relationship Id="rId1591" Type="http://schemas.openxmlformats.org/officeDocument/2006/relationships/hyperlink" Target="http://www.ncbi.nlm.nih.gov/pmc/articles/PMC2241751/" TargetMode="External"/><Relationship Id="rId1592" Type="http://schemas.openxmlformats.org/officeDocument/2006/relationships/hyperlink" Target="http://www.ncbi.nlm.nih.gov/pmc/articles/PMC2241751/" TargetMode="External"/><Relationship Id="rId1593" Type="http://schemas.openxmlformats.org/officeDocument/2006/relationships/hyperlink" Target="http://www.ncbi.nlm.nih.gov/pmc/articles/PMC2241751/" TargetMode="External"/><Relationship Id="rId1594" Type="http://schemas.openxmlformats.org/officeDocument/2006/relationships/hyperlink" Target="http://www.ncbi.nlm.nih.gov/pmc/articles/PMC2241751/" TargetMode="External"/><Relationship Id="rId1595" Type="http://schemas.openxmlformats.org/officeDocument/2006/relationships/hyperlink" Target="http://www.ncbi.nlm.nih.gov/pmc/articles/PMC2241751/" TargetMode="External"/><Relationship Id="rId1596" Type="http://schemas.openxmlformats.org/officeDocument/2006/relationships/hyperlink" Target="http://www.ncbi.nlm.nih.gov/pmc/articles/PMC2241751/" TargetMode="External"/><Relationship Id="rId1597" Type="http://schemas.openxmlformats.org/officeDocument/2006/relationships/hyperlink" Target="http://www.ncbi.nlm.nih.gov/pmc/articles/PMC2241751/" TargetMode="External"/><Relationship Id="rId1598" Type="http://schemas.openxmlformats.org/officeDocument/2006/relationships/hyperlink" Target="http://www.ncbi.nlm.nih.gov/pmc/articles/PMC2241751/" TargetMode="External"/><Relationship Id="rId1599" Type="http://schemas.openxmlformats.org/officeDocument/2006/relationships/hyperlink" Target="http://www.ncbi.nlm.nih.gov/pmc/articles/PMC2241751/" TargetMode="External"/><Relationship Id="rId1984" Type="http://schemas.openxmlformats.org/officeDocument/2006/relationships/hyperlink" Target="http://www.ncbi.nlm.nih.gov/pmc/articles/PMC2241751/" TargetMode="External"/><Relationship Id="rId1985" Type="http://schemas.openxmlformats.org/officeDocument/2006/relationships/hyperlink" Target="http://www.ncbi.nlm.nih.gov/pmc/articles/PMC2241751/" TargetMode="External"/><Relationship Id="rId1986" Type="http://schemas.openxmlformats.org/officeDocument/2006/relationships/hyperlink" Target="http://www.ncbi.nlm.nih.gov/pmc/articles/PMC2241751/" TargetMode="External"/><Relationship Id="rId1987" Type="http://schemas.openxmlformats.org/officeDocument/2006/relationships/hyperlink" Target="http://www.ncbi.nlm.nih.gov/pmc/articles/PMC2241751/" TargetMode="External"/><Relationship Id="rId1988" Type="http://schemas.openxmlformats.org/officeDocument/2006/relationships/hyperlink" Target="http://www.ncbi.nlm.nih.gov/pmc/articles/PMC2241751/" TargetMode="External"/><Relationship Id="rId1989" Type="http://schemas.openxmlformats.org/officeDocument/2006/relationships/hyperlink" Target="http://www.ncbi.nlm.nih.gov/pmc/articles/PMC2241751/" TargetMode="External"/><Relationship Id="rId730" Type="http://schemas.openxmlformats.org/officeDocument/2006/relationships/hyperlink" Target="http://www.ncbi.nlm.nih.gov/pmc/articles/PMC2241751/" TargetMode="External"/><Relationship Id="rId731" Type="http://schemas.openxmlformats.org/officeDocument/2006/relationships/hyperlink" Target="http://www.ncbi.nlm.nih.gov/pmc/articles/PMC2241751/" TargetMode="External"/><Relationship Id="rId732" Type="http://schemas.openxmlformats.org/officeDocument/2006/relationships/hyperlink" Target="http://www.ncbi.nlm.nih.gov/pmc/articles/PMC2241751/" TargetMode="External"/><Relationship Id="rId733" Type="http://schemas.openxmlformats.org/officeDocument/2006/relationships/hyperlink" Target="http://www.ncbi.nlm.nih.gov/pmc/articles/PMC2241751/" TargetMode="External"/><Relationship Id="rId734" Type="http://schemas.openxmlformats.org/officeDocument/2006/relationships/hyperlink" Target="http://www.ncbi.nlm.nih.gov/pmc/articles/PMC2241751/" TargetMode="External"/><Relationship Id="rId735" Type="http://schemas.openxmlformats.org/officeDocument/2006/relationships/hyperlink" Target="http://www.ncbi.nlm.nih.gov/pmc/articles/PMC2241751/" TargetMode="External"/><Relationship Id="rId736" Type="http://schemas.openxmlformats.org/officeDocument/2006/relationships/hyperlink" Target="http://www.ncbi.nlm.nih.gov/pmc/articles/PMC2241751/" TargetMode="External"/><Relationship Id="rId737" Type="http://schemas.openxmlformats.org/officeDocument/2006/relationships/hyperlink" Target="http://www.ncbi.nlm.nih.gov/pmc/articles/PMC2241751/" TargetMode="External"/><Relationship Id="rId738" Type="http://schemas.openxmlformats.org/officeDocument/2006/relationships/hyperlink" Target="http://www.ncbi.nlm.nih.gov/pmc/articles/PMC2241751/" TargetMode="External"/><Relationship Id="rId739" Type="http://schemas.openxmlformats.org/officeDocument/2006/relationships/hyperlink" Target="http://www.ncbi.nlm.nih.gov/pmc/articles/PMC2241751/" TargetMode="External"/><Relationship Id="rId340" Type="http://schemas.openxmlformats.org/officeDocument/2006/relationships/hyperlink" Target="http://www.ncbi.nlm.nih.gov/pmc/articles/PMC2241751/" TargetMode="External"/><Relationship Id="rId341" Type="http://schemas.openxmlformats.org/officeDocument/2006/relationships/hyperlink" Target="http://www.ncbi.nlm.nih.gov/pmc/articles/PMC2241751/" TargetMode="External"/><Relationship Id="rId342" Type="http://schemas.openxmlformats.org/officeDocument/2006/relationships/hyperlink" Target="http://www.ncbi.nlm.nih.gov/pmc/articles/PMC2241751/" TargetMode="External"/><Relationship Id="rId343" Type="http://schemas.openxmlformats.org/officeDocument/2006/relationships/hyperlink" Target="http://www.ncbi.nlm.nih.gov/pmc/articles/PMC2241751/" TargetMode="External"/><Relationship Id="rId344" Type="http://schemas.openxmlformats.org/officeDocument/2006/relationships/hyperlink" Target="http://www.ncbi.nlm.nih.gov/pmc/articles/PMC2241751/" TargetMode="External"/><Relationship Id="rId345" Type="http://schemas.openxmlformats.org/officeDocument/2006/relationships/hyperlink" Target="http://www.ncbi.nlm.nih.gov/pmc/articles/PMC2241751/" TargetMode="External"/><Relationship Id="rId346" Type="http://schemas.openxmlformats.org/officeDocument/2006/relationships/hyperlink" Target="http://www.ncbi.nlm.nih.gov/pmc/articles/PMC2241751/" TargetMode="External"/><Relationship Id="rId347" Type="http://schemas.openxmlformats.org/officeDocument/2006/relationships/hyperlink" Target="http://www.ncbi.nlm.nih.gov/pmc/articles/PMC2241751/" TargetMode="External"/><Relationship Id="rId348" Type="http://schemas.openxmlformats.org/officeDocument/2006/relationships/hyperlink" Target="http://www.ncbi.nlm.nih.gov/pmc/articles/PMC2241751/" TargetMode="External"/><Relationship Id="rId349" Type="http://schemas.openxmlformats.org/officeDocument/2006/relationships/hyperlink" Target="http://www.ncbi.nlm.nih.gov/pmc/articles/PMC2241751/" TargetMode="External"/><Relationship Id="rId1990" Type="http://schemas.openxmlformats.org/officeDocument/2006/relationships/hyperlink" Target="http://www.ncbi.nlm.nih.gov/pmc/articles/PMC2241751/" TargetMode="External"/><Relationship Id="rId1991" Type="http://schemas.openxmlformats.org/officeDocument/2006/relationships/hyperlink" Target="http://www.ncbi.nlm.nih.gov/pmc/articles/PMC2241751/" TargetMode="External"/><Relationship Id="rId1992" Type="http://schemas.openxmlformats.org/officeDocument/2006/relationships/hyperlink" Target="http://www.ncbi.nlm.nih.gov/pmc/articles/PMC2241751/" TargetMode="External"/><Relationship Id="rId1993" Type="http://schemas.openxmlformats.org/officeDocument/2006/relationships/hyperlink" Target="http://www.ncbi.nlm.nih.gov/pmc/articles/PMC2241751/" TargetMode="External"/><Relationship Id="rId1994" Type="http://schemas.openxmlformats.org/officeDocument/2006/relationships/hyperlink" Target="http://www.ncbi.nlm.nih.gov/pmc/articles/PMC1573291/" TargetMode="External"/><Relationship Id="rId1995" Type="http://schemas.openxmlformats.org/officeDocument/2006/relationships/hyperlink" Target="http://www.ncbi.nlm.nih.gov/pmc/articles/PMC1666746/" TargetMode="External"/><Relationship Id="rId1996" Type="http://schemas.openxmlformats.org/officeDocument/2006/relationships/hyperlink" Target="http://www.ncbi.nlm.nih.gov/pmc/articles/PMC1176361/" TargetMode="External"/><Relationship Id="rId1997" Type="http://schemas.openxmlformats.org/officeDocument/2006/relationships/hyperlink" Target="http://www.ncbi.nlm.nih.gov/pmc/articles/PMC1774264/" TargetMode="External"/><Relationship Id="rId1998" Type="http://schemas.openxmlformats.org/officeDocument/2006/relationships/hyperlink" Target="http://www.ncbi.nlm.nih.gov/pmc/articles/PMC1401962/" TargetMode="External"/><Relationship Id="rId1999" Type="http://schemas.openxmlformats.org/officeDocument/2006/relationships/hyperlink" Target="http://www.ncbi.nlm.nih.gov/pmc/articles/PMC196665/" TargetMode="External"/><Relationship Id="rId1200" Type="http://schemas.openxmlformats.org/officeDocument/2006/relationships/hyperlink" Target="http://www.ncbi.nlm.nih.gov/pmc/articles/PMC2241751/" TargetMode="External"/><Relationship Id="rId1201" Type="http://schemas.openxmlformats.org/officeDocument/2006/relationships/hyperlink" Target="http://www.ncbi.nlm.nih.gov/pmc/articles/PMC2241751/" TargetMode="External"/><Relationship Id="rId1202" Type="http://schemas.openxmlformats.org/officeDocument/2006/relationships/hyperlink" Target="http://www.ncbi.nlm.nih.gov/pmc/articles/PMC2241751/" TargetMode="External"/><Relationship Id="rId1203" Type="http://schemas.openxmlformats.org/officeDocument/2006/relationships/hyperlink" Target="http://www.ncbi.nlm.nih.gov/pmc/articles/PMC2241751/" TargetMode="External"/><Relationship Id="rId1204" Type="http://schemas.openxmlformats.org/officeDocument/2006/relationships/hyperlink" Target="http://www.ncbi.nlm.nih.gov/pmc/articles/PMC2241751/" TargetMode="External"/><Relationship Id="rId1205" Type="http://schemas.openxmlformats.org/officeDocument/2006/relationships/hyperlink" Target="http://www.ncbi.nlm.nih.gov/pmc/articles/PMC2241751/" TargetMode="External"/><Relationship Id="rId1206" Type="http://schemas.openxmlformats.org/officeDocument/2006/relationships/hyperlink" Target="http://www.ncbi.nlm.nih.gov/pmc/articles/PMC2241751/" TargetMode="External"/><Relationship Id="rId1207" Type="http://schemas.openxmlformats.org/officeDocument/2006/relationships/hyperlink" Target="http://www.ncbi.nlm.nih.gov/pmc/articles/PMC2241751/" TargetMode="External"/><Relationship Id="rId740" Type="http://schemas.openxmlformats.org/officeDocument/2006/relationships/hyperlink" Target="http://www.ncbi.nlm.nih.gov/pmc/articles/PMC2241751/" TargetMode="External"/><Relationship Id="rId741" Type="http://schemas.openxmlformats.org/officeDocument/2006/relationships/hyperlink" Target="http://www.ncbi.nlm.nih.gov/pmc/articles/PMC2241751/" TargetMode="External"/><Relationship Id="rId742" Type="http://schemas.openxmlformats.org/officeDocument/2006/relationships/hyperlink" Target="http://www.ncbi.nlm.nih.gov/pmc/articles/PMC2241751/" TargetMode="External"/><Relationship Id="rId743" Type="http://schemas.openxmlformats.org/officeDocument/2006/relationships/hyperlink" Target="http://www.ncbi.nlm.nih.gov/pmc/articles/PMC2241751/" TargetMode="External"/><Relationship Id="rId744" Type="http://schemas.openxmlformats.org/officeDocument/2006/relationships/hyperlink" Target="http://www.ncbi.nlm.nih.gov/pmc/articles/PMC2241751/" TargetMode="External"/><Relationship Id="rId745" Type="http://schemas.openxmlformats.org/officeDocument/2006/relationships/hyperlink" Target="http://www.ncbi.nlm.nih.gov/pmc/articles/PMC2241751/" TargetMode="External"/><Relationship Id="rId746" Type="http://schemas.openxmlformats.org/officeDocument/2006/relationships/hyperlink" Target="http://www.ncbi.nlm.nih.gov/pmc/articles/PMC2241751/" TargetMode="External"/><Relationship Id="rId747" Type="http://schemas.openxmlformats.org/officeDocument/2006/relationships/hyperlink" Target="http://www.ncbi.nlm.nih.gov/pmc/articles/PMC2241751/" TargetMode="External"/><Relationship Id="rId748" Type="http://schemas.openxmlformats.org/officeDocument/2006/relationships/hyperlink" Target="http://www.ncbi.nlm.nih.gov/pmc/articles/PMC2241751/" TargetMode="External"/><Relationship Id="rId749" Type="http://schemas.openxmlformats.org/officeDocument/2006/relationships/hyperlink" Target="http://www.ncbi.nlm.nih.gov/pmc/articles/PMC2241751/" TargetMode="External"/><Relationship Id="rId350" Type="http://schemas.openxmlformats.org/officeDocument/2006/relationships/hyperlink" Target="http://www.ncbi.nlm.nih.gov/pmc/articles/PMC2241751/" TargetMode="External"/><Relationship Id="rId351" Type="http://schemas.openxmlformats.org/officeDocument/2006/relationships/hyperlink" Target="http://www.ncbi.nlm.nih.gov/pmc/articles/PMC2241751/" TargetMode="External"/><Relationship Id="rId352" Type="http://schemas.openxmlformats.org/officeDocument/2006/relationships/hyperlink" Target="http://www.ncbi.nlm.nih.gov/pmc/articles/PMC2241751/" TargetMode="External"/><Relationship Id="rId353" Type="http://schemas.openxmlformats.org/officeDocument/2006/relationships/hyperlink" Target="http://www.ncbi.nlm.nih.gov/pmc/articles/PMC2241751/" TargetMode="External"/><Relationship Id="rId354" Type="http://schemas.openxmlformats.org/officeDocument/2006/relationships/hyperlink" Target="http://www.ncbi.nlm.nih.gov/pmc/articles/PMC2241751/" TargetMode="External"/><Relationship Id="rId355" Type="http://schemas.openxmlformats.org/officeDocument/2006/relationships/hyperlink" Target="http://www.ncbi.nlm.nih.gov/pmc/articles/PMC2241751/" TargetMode="External"/><Relationship Id="rId356" Type="http://schemas.openxmlformats.org/officeDocument/2006/relationships/hyperlink" Target="http://www.ncbi.nlm.nih.gov/pmc/articles/PMC2241751/" TargetMode="External"/><Relationship Id="rId357" Type="http://schemas.openxmlformats.org/officeDocument/2006/relationships/hyperlink" Target="http://www.ncbi.nlm.nih.gov/pmc/articles/PMC2241751/" TargetMode="External"/><Relationship Id="rId358" Type="http://schemas.openxmlformats.org/officeDocument/2006/relationships/hyperlink" Target="http://www.ncbi.nlm.nih.gov/pmc/articles/PMC2241751/" TargetMode="External"/><Relationship Id="rId359" Type="http://schemas.openxmlformats.org/officeDocument/2006/relationships/hyperlink" Target="http://www.ncbi.nlm.nih.gov/pmc/articles/PMC2241751/" TargetMode="External"/><Relationship Id="rId1208" Type="http://schemas.openxmlformats.org/officeDocument/2006/relationships/hyperlink" Target="http://www.ncbi.nlm.nih.gov/pmc/articles/PMC2241751/" TargetMode="External"/><Relationship Id="rId1209" Type="http://schemas.openxmlformats.org/officeDocument/2006/relationships/hyperlink" Target="http://www.ncbi.nlm.nih.gov/pmc/articles/PMC2241751/" TargetMode="External"/><Relationship Id="rId1600" Type="http://schemas.openxmlformats.org/officeDocument/2006/relationships/hyperlink" Target="http://www.ncbi.nlm.nih.gov/pmc/articles/PMC2241751/" TargetMode="External"/><Relationship Id="rId1601" Type="http://schemas.openxmlformats.org/officeDocument/2006/relationships/hyperlink" Target="http://www.ncbi.nlm.nih.gov/pmc/articles/PMC2241751/" TargetMode="External"/><Relationship Id="rId1602" Type="http://schemas.openxmlformats.org/officeDocument/2006/relationships/hyperlink" Target="http://www.ncbi.nlm.nih.gov/pmc/articles/PMC2241751/" TargetMode="External"/><Relationship Id="rId1603" Type="http://schemas.openxmlformats.org/officeDocument/2006/relationships/hyperlink" Target="http://www.ncbi.nlm.nih.gov/pmc/articles/PMC2241751/" TargetMode="External"/><Relationship Id="rId1604" Type="http://schemas.openxmlformats.org/officeDocument/2006/relationships/hyperlink" Target="http://www.ncbi.nlm.nih.gov/pmc/articles/PMC2241751/" TargetMode="External"/><Relationship Id="rId1605" Type="http://schemas.openxmlformats.org/officeDocument/2006/relationships/hyperlink" Target="http://www.ncbi.nlm.nih.gov/pmc/articles/PMC2241751/" TargetMode="External"/><Relationship Id="rId1606" Type="http://schemas.openxmlformats.org/officeDocument/2006/relationships/hyperlink" Target="http://www.ncbi.nlm.nih.gov/pmc/articles/PMC2241751/" TargetMode="External"/><Relationship Id="rId1607" Type="http://schemas.openxmlformats.org/officeDocument/2006/relationships/hyperlink" Target="http://www.ncbi.nlm.nih.gov/pmc/articles/PMC2241751/" TargetMode="External"/><Relationship Id="rId1608" Type="http://schemas.openxmlformats.org/officeDocument/2006/relationships/hyperlink" Target="http://www.ncbi.nlm.nih.gov/pmc/articles/PMC2241751/" TargetMode="External"/><Relationship Id="rId1609" Type="http://schemas.openxmlformats.org/officeDocument/2006/relationships/hyperlink" Target="http://www.ncbi.nlm.nih.gov/pmc/articles/PMC2241751/" TargetMode="External"/><Relationship Id="rId1210" Type="http://schemas.openxmlformats.org/officeDocument/2006/relationships/hyperlink" Target="http://www.ncbi.nlm.nih.gov/pmc/articles/PMC2241751/" TargetMode="External"/><Relationship Id="rId1211" Type="http://schemas.openxmlformats.org/officeDocument/2006/relationships/hyperlink" Target="http://www.ncbi.nlm.nih.gov/pmc/articles/PMC2241751/" TargetMode="External"/><Relationship Id="rId750" Type="http://schemas.openxmlformats.org/officeDocument/2006/relationships/hyperlink" Target="http://www.ncbi.nlm.nih.gov/pmc/articles/PMC2241751/" TargetMode="External"/><Relationship Id="rId751" Type="http://schemas.openxmlformats.org/officeDocument/2006/relationships/hyperlink" Target="http://www.ncbi.nlm.nih.gov/pmc/articles/PMC2241751/" TargetMode="External"/><Relationship Id="rId752" Type="http://schemas.openxmlformats.org/officeDocument/2006/relationships/hyperlink" Target="http://www.ncbi.nlm.nih.gov/pmc/articles/PMC2241751/" TargetMode="External"/><Relationship Id="rId753" Type="http://schemas.openxmlformats.org/officeDocument/2006/relationships/hyperlink" Target="http://www.ncbi.nlm.nih.gov/pmc/articles/PMC2241751/" TargetMode="External"/><Relationship Id="rId754" Type="http://schemas.openxmlformats.org/officeDocument/2006/relationships/hyperlink" Target="http://www.ncbi.nlm.nih.gov/pmc/articles/PMC2241751/" TargetMode="External"/><Relationship Id="rId755" Type="http://schemas.openxmlformats.org/officeDocument/2006/relationships/hyperlink" Target="http://www.ncbi.nlm.nih.gov/pmc/articles/PMC2241751/" TargetMode="External"/><Relationship Id="rId756" Type="http://schemas.openxmlformats.org/officeDocument/2006/relationships/hyperlink" Target="http://www.ncbi.nlm.nih.gov/pmc/articles/PMC2241751/" TargetMode="External"/><Relationship Id="rId757" Type="http://schemas.openxmlformats.org/officeDocument/2006/relationships/hyperlink" Target="http://www.ncbi.nlm.nih.gov/pmc/articles/PMC2241751/" TargetMode="External"/><Relationship Id="rId758" Type="http://schemas.openxmlformats.org/officeDocument/2006/relationships/hyperlink" Target="http://www.ncbi.nlm.nih.gov/pmc/articles/PMC2241751/" TargetMode="External"/><Relationship Id="rId759" Type="http://schemas.openxmlformats.org/officeDocument/2006/relationships/hyperlink" Target="http://www.ncbi.nlm.nih.gov/pmc/articles/PMC2241751/" TargetMode="External"/><Relationship Id="rId360" Type="http://schemas.openxmlformats.org/officeDocument/2006/relationships/hyperlink" Target="http://www.ncbi.nlm.nih.gov/pmc/articles/PMC2241751/" TargetMode="External"/><Relationship Id="rId361" Type="http://schemas.openxmlformats.org/officeDocument/2006/relationships/hyperlink" Target="http://www.ncbi.nlm.nih.gov/pmc/articles/PMC2241751/" TargetMode="External"/><Relationship Id="rId362" Type="http://schemas.openxmlformats.org/officeDocument/2006/relationships/hyperlink" Target="http://www.ncbi.nlm.nih.gov/pmc/articles/PMC2241751/" TargetMode="External"/><Relationship Id="rId363" Type="http://schemas.openxmlformats.org/officeDocument/2006/relationships/hyperlink" Target="http://www.ncbi.nlm.nih.gov/pmc/articles/PMC2241751/" TargetMode="External"/><Relationship Id="rId364" Type="http://schemas.openxmlformats.org/officeDocument/2006/relationships/hyperlink" Target="http://www.ncbi.nlm.nih.gov/pmc/articles/PMC2241751/" TargetMode="External"/><Relationship Id="rId365" Type="http://schemas.openxmlformats.org/officeDocument/2006/relationships/hyperlink" Target="http://www.ncbi.nlm.nih.gov/pmc/articles/PMC2241751/" TargetMode="External"/><Relationship Id="rId366" Type="http://schemas.openxmlformats.org/officeDocument/2006/relationships/hyperlink" Target="http://www.ncbi.nlm.nih.gov/pmc/articles/PMC2241751/" TargetMode="External"/><Relationship Id="rId367" Type="http://schemas.openxmlformats.org/officeDocument/2006/relationships/hyperlink" Target="http://www.ncbi.nlm.nih.gov/pmc/articles/PMC2241751/" TargetMode="External"/><Relationship Id="rId368" Type="http://schemas.openxmlformats.org/officeDocument/2006/relationships/hyperlink" Target="http://www.ncbi.nlm.nih.gov/pmc/articles/PMC2241751/" TargetMode="External"/><Relationship Id="rId369" Type="http://schemas.openxmlformats.org/officeDocument/2006/relationships/hyperlink" Target="http://www.ncbi.nlm.nih.gov/pmc/articles/PMC2241751/" TargetMode="External"/><Relationship Id="rId1212" Type="http://schemas.openxmlformats.org/officeDocument/2006/relationships/hyperlink" Target="http://www.ncbi.nlm.nih.gov/pmc/articles/PMC2241751/" TargetMode="External"/><Relationship Id="rId1213" Type="http://schemas.openxmlformats.org/officeDocument/2006/relationships/hyperlink" Target="http://www.ncbi.nlm.nih.gov/pmc/articles/PMC2241751/" TargetMode="External"/><Relationship Id="rId1214" Type="http://schemas.openxmlformats.org/officeDocument/2006/relationships/hyperlink" Target="http://www.ncbi.nlm.nih.gov/pmc/articles/PMC2241751/" TargetMode="External"/><Relationship Id="rId1215" Type="http://schemas.openxmlformats.org/officeDocument/2006/relationships/hyperlink" Target="http://www.ncbi.nlm.nih.gov/pmc/articles/PMC2241751/" TargetMode="External"/><Relationship Id="rId1216" Type="http://schemas.openxmlformats.org/officeDocument/2006/relationships/hyperlink" Target="http://www.ncbi.nlm.nih.gov/pmc/articles/PMC2241751/" TargetMode="External"/><Relationship Id="rId1217" Type="http://schemas.openxmlformats.org/officeDocument/2006/relationships/hyperlink" Target="http://www.ncbi.nlm.nih.gov/pmc/articles/PMC2241751/" TargetMode="External"/><Relationship Id="rId1218" Type="http://schemas.openxmlformats.org/officeDocument/2006/relationships/hyperlink" Target="http://www.ncbi.nlm.nih.gov/pmc/articles/PMC2241751/" TargetMode="External"/><Relationship Id="rId1219" Type="http://schemas.openxmlformats.org/officeDocument/2006/relationships/hyperlink" Target="http://www.ncbi.nlm.nih.gov/pmc/articles/PMC2241751/" TargetMode="External"/><Relationship Id="rId1610" Type="http://schemas.openxmlformats.org/officeDocument/2006/relationships/hyperlink" Target="http://www.ncbi.nlm.nih.gov/pmc/articles/PMC2241751/" TargetMode="External"/><Relationship Id="rId1611" Type="http://schemas.openxmlformats.org/officeDocument/2006/relationships/hyperlink" Target="http://www.ncbi.nlm.nih.gov/pmc/articles/PMC2241751/" TargetMode="External"/><Relationship Id="rId1612" Type="http://schemas.openxmlformats.org/officeDocument/2006/relationships/hyperlink" Target="http://www.ncbi.nlm.nih.gov/pmc/articles/PMC2241751/" TargetMode="External"/><Relationship Id="rId1613" Type="http://schemas.openxmlformats.org/officeDocument/2006/relationships/hyperlink" Target="http://www.ncbi.nlm.nih.gov/pmc/articles/PMC2241751/" TargetMode="External"/><Relationship Id="rId1614" Type="http://schemas.openxmlformats.org/officeDocument/2006/relationships/hyperlink" Target="http://www.ncbi.nlm.nih.gov/pmc/articles/PMC2241751/" TargetMode="External"/><Relationship Id="rId1615" Type="http://schemas.openxmlformats.org/officeDocument/2006/relationships/hyperlink" Target="http://www.ncbi.nlm.nih.gov/pmc/articles/PMC2241751/" TargetMode="External"/><Relationship Id="rId1616" Type="http://schemas.openxmlformats.org/officeDocument/2006/relationships/hyperlink" Target="http://www.ncbi.nlm.nih.gov/pmc/articles/PMC2241751/" TargetMode="External"/><Relationship Id="rId1617" Type="http://schemas.openxmlformats.org/officeDocument/2006/relationships/hyperlink" Target="http://www.ncbi.nlm.nih.gov/pmc/articles/PMC2241751/" TargetMode="External"/><Relationship Id="rId1618" Type="http://schemas.openxmlformats.org/officeDocument/2006/relationships/hyperlink" Target="http://www.ncbi.nlm.nih.gov/pmc/articles/PMC2241751/" TargetMode="External"/><Relationship Id="rId1619" Type="http://schemas.openxmlformats.org/officeDocument/2006/relationships/hyperlink" Target="http://www.ncbi.nlm.nih.gov/pmc/articles/PMC2241751/" TargetMode="External"/><Relationship Id="rId1220" Type="http://schemas.openxmlformats.org/officeDocument/2006/relationships/hyperlink" Target="http://www.ncbi.nlm.nih.gov/pmc/articles/PMC2241751/" TargetMode="External"/><Relationship Id="rId1221" Type="http://schemas.openxmlformats.org/officeDocument/2006/relationships/hyperlink" Target="http://www.ncbi.nlm.nih.gov/pmc/articles/PMC2241751/" TargetMode="External"/><Relationship Id="rId760" Type="http://schemas.openxmlformats.org/officeDocument/2006/relationships/hyperlink" Target="http://www.ncbi.nlm.nih.gov/pmc/articles/PMC2241751/" TargetMode="External"/><Relationship Id="rId761" Type="http://schemas.openxmlformats.org/officeDocument/2006/relationships/hyperlink" Target="http://www.ncbi.nlm.nih.gov/pmc/articles/PMC2241751/" TargetMode="External"/><Relationship Id="rId762" Type="http://schemas.openxmlformats.org/officeDocument/2006/relationships/hyperlink" Target="http://www.ncbi.nlm.nih.gov/pmc/articles/PMC2241751/" TargetMode="External"/><Relationship Id="rId763" Type="http://schemas.openxmlformats.org/officeDocument/2006/relationships/hyperlink" Target="http://www.ncbi.nlm.nih.gov/pmc/articles/PMC2241751/" TargetMode="External"/><Relationship Id="rId764" Type="http://schemas.openxmlformats.org/officeDocument/2006/relationships/hyperlink" Target="http://www.ncbi.nlm.nih.gov/pmc/articles/PMC2241751/" TargetMode="External"/><Relationship Id="rId765" Type="http://schemas.openxmlformats.org/officeDocument/2006/relationships/hyperlink" Target="http://www.ncbi.nlm.nih.gov/pmc/articles/PMC2241751/" TargetMode="External"/><Relationship Id="rId766" Type="http://schemas.openxmlformats.org/officeDocument/2006/relationships/hyperlink" Target="http://www.ncbi.nlm.nih.gov/pmc/articles/PMC2241751/" TargetMode="External"/><Relationship Id="rId767" Type="http://schemas.openxmlformats.org/officeDocument/2006/relationships/hyperlink" Target="http://www.ncbi.nlm.nih.gov/pmc/articles/PMC2241751/" TargetMode="External"/><Relationship Id="rId768" Type="http://schemas.openxmlformats.org/officeDocument/2006/relationships/hyperlink" Target="http://www.ncbi.nlm.nih.gov/pmc/articles/PMC2241751/" TargetMode="External"/><Relationship Id="rId769" Type="http://schemas.openxmlformats.org/officeDocument/2006/relationships/hyperlink" Target="http://www.ncbi.nlm.nih.gov/pmc/articles/PMC2241751/" TargetMode="External"/><Relationship Id="rId370" Type="http://schemas.openxmlformats.org/officeDocument/2006/relationships/hyperlink" Target="http://www.ncbi.nlm.nih.gov/pmc/articles/PMC2241751/" TargetMode="External"/><Relationship Id="rId371" Type="http://schemas.openxmlformats.org/officeDocument/2006/relationships/hyperlink" Target="http://www.ncbi.nlm.nih.gov/pmc/articles/PMC2241751/" TargetMode="External"/><Relationship Id="rId372" Type="http://schemas.openxmlformats.org/officeDocument/2006/relationships/hyperlink" Target="http://www.ncbi.nlm.nih.gov/pmc/articles/PMC2241751/" TargetMode="External"/><Relationship Id="rId373" Type="http://schemas.openxmlformats.org/officeDocument/2006/relationships/hyperlink" Target="http://www.ncbi.nlm.nih.gov/pmc/articles/PMC2241751/" TargetMode="External"/><Relationship Id="rId374" Type="http://schemas.openxmlformats.org/officeDocument/2006/relationships/hyperlink" Target="http://www.ncbi.nlm.nih.gov/pmc/articles/PMC2241751/" TargetMode="External"/><Relationship Id="rId375" Type="http://schemas.openxmlformats.org/officeDocument/2006/relationships/hyperlink" Target="http://www.ncbi.nlm.nih.gov/pmc/articles/PMC2241751/" TargetMode="External"/><Relationship Id="rId376" Type="http://schemas.openxmlformats.org/officeDocument/2006/relationships/hyperlink" Target="http://www.ncbi.nlm.nih.gov/pmc/articles/PMC2241751/" TargetMode="External"/><Relationship Id="rId377" Type="http://schemas.openxmlformats.org/officeDocument/2006/relationships/hyperlink" Target="http://www.ncbi.nlm.nih.gov/pmc/articles/PMC2241751/" TargetMode="External"/><Relationship Id="rId378" Type="http://schemas.openxmlformats.org/officeDocument/2006/relationships/hyperlink" Target="http://www.ncbi.nlm.nih.gov/pmc/articles/PMC2241751/" TargetMode="External"/><Relationship Id="rId379" Type="http://schemas.openxmlformats.org/officeDocument/2006/relationships/hyperlink" Target="http://www.ncbi.nlm.nih.gov/pmc/articles/PMC2241751/" TargetMode="External"/><Relationship Id="rId1222" Type="http://schemas.openxmlformats.org/officeDocument/2006/relationships/hyperlink" Target="http://www.ncbi.nlm.nih.gov/pmc/articles/PMC2241751/" TargetMode="External"/><Relationship Id="rId1223" Type="http://schemas.openxmlformats.org/officeDocument/2006/relationships/hyperlink" Target="http://www.ncbi.nlm.nih.gov/pmc/articles/PMC2241751/" TargetMode="External"/><Relationship Id="rId1224" Type="http://schemas.openxmlformats.org/officeDocument/2006/relationships/hyperlink" Target="http://www.ncbi.nlm.nih.gov/pmc/articles/PMC2241751/" TargetMode="External"/><Relationship Id="rId1225" Type="http://schemas.openxmlformats.org/officeDocument/2006/relationships/hyperlink" Target="http://www.ncbi.nlm.nih.gov/pmc/articles/PMC2241751/" TargetMode="External"/><Relationship Id="rId1226" Type="http://schemas.openxmlformats.org/officeDocument/2006/relationships/hyperlink" Target="http://www.ncbi.nlm.nih.gov/pmc/articles/PMC2241751/" TargetMode="External"/><Relationship Id="rId1227" Type="http://schemas.openxmlformats.org/officeDocument/2006/relationships/hyperlink" Target="http://www.ncbi.nlm.nih.gov/pmc/articles/PMC2241751/" TargetMode="External"/><Relationship Id="rId1228" Type="http://schemas.openxmlformats.org/officeDocument/2006/relationships/hyperlink" Target="http://www.ncbi.nlm.nih.gov/pmc/articles/PMC2241751/" TargetMode="External"/><Relationship Id="rId1229" Type="http://schemas.openxmlformats.org/officeDocument/2006/relationships/hyperlink" Target="http://www.ncbi.nlm.nih.gov/pmc/articles/PMC2241751/" TargetMode="External"/><Relationship Id="rId1620" Type="http://schemas.openxmlformats.org/officeDocument/2006/relationships/hyperlink" Target="http://www.ncbi.nlm.nih.gov/pmc/articles/PMC2241751/" TargetMode="External"/><Relationship Id="rId1621" Type="http://schemas.openxmlformats.org/officeDocument/2006/relationships/hyperlink" Target="http://www.ncbi.nlm.nih.gov/pmc/articles/PMC2241751/" TargetMode="External"/><Relationship Id="rId1622" Type="http://schemas.openxmlformats.org/officeDocument/2006/relationships/hyperlink" Target="http://www.ncbi.nlm.nih.gov/pmc/articles/PMC2241751/" TargetMode="External"/><Relationship Id="rId1623" Type="http://schemas.openxmlformats.org/officeDocument/2006/relationships/hyperlink" Target="http://www.ncbi.nlm.nih.gov/pmc/articles/PMC2241751/" TargetMode="External"/><Relationship Id="rId1624" Type="http://schemas.openxmlformats.org/officeDocument/2006/relationships/hyperlink" Target="http://www.ncbi.nlm.nih.gov/pmc/articles/PMC2241751/" TargetMode="External"/><Relationship Id="rId1625" Type="http://schemas.openxmlformats.org/officeDocument/2006/relationships/hyperlink" Target="http://www.ncbi.nlm.nih.gov/pmc/articles/PMC2241751/" TargetMode="External"/><Relationship Id="rId1626" Type="http://schemas.openxmlformats.org/officeDocument/2006/relationships/hyperlink" Target="http://www.ncbi.nlm.nih.gov/pmc/articles/PMC2241751/" TargetMode="External"/><Relationship Id="rId1627" Type="http://schemas.openxmlformats.org/officeDocument/2006/relationships/hyperlink" Target="http://www.ncbi.nlm.nih.gov/pmc/articles/PMC2241751/" TargetMode="External"/><Relationship Id="rId1628" Type="http://schemas.openxmlformats.org/officeDocument/2006/relationships/hyperlink" Target="http://www.ncbi.nlm.nih.gov/pmc/articles/PMC2241751/" TargetMode="External"/><Relationship Id="rId1629" Type="http://schemas.openxmlformats.org/officeDocument/2006/relationships/hyperlink" Target="http://www.ncbi.nlm.nih.gov/pmc/articles/PMC2241751/" TargetMode="External"/><Relationship Id="rId1230" Type="http://schemas.openxmlformats.org/officeDocument/2006/relationships/hyperlink" Target="http://www.ncbi.nlm.nih.gov/pmc/articles/PMC2241751/" TargetMode="External"/><Relationship Id="rId1231" Type="http://schemas.openxmlformats.org/officeDocument/2006/relationships/hyperlink" Target="http://www.ncbi.nlm.nih.gov/pmc/articles/PMC2241751/" TargetMode="External"/><Relationship Id="rId770" Type="http://schemas.openxmlformats.org/officeDocument/2006/relationships/hyperlink" Target="http://www.ncbi.nlm.nih.gov/pmc/articles/PMC2241751/" TargetMode="External"/><Relationship Id="rId771" Type="http://schemas.openxmlformats.org/officeDocument/2006/relationships/hyperlink" Target="http://www.ncbi.nlm.nih.gov/pmc/articles/PMC2241751/" TargetMode="External"/><Relationship Id="rId772" Type="http://schemas.openxmlformats.org/officeDocument/2006/relationships/hyperlink" Target="http://www.ncbi.nlm.nih.gov/pmc/articles/PMC2241751/" TargetMode="External"/><Relationship Id="rId773" Type="http://schemas.openxmlformats.org/officeDocument/2006/relationships/hyperlink" Target="http://www.ncbi.nlm.nih.gov/pmc/articles/PMC2241751/" TargetMode="External"/><Relationship Id="rId774" Type="http://schemas.openxmlformats.org/officeDocument/2006/relationships/hyperlink" Target="http://www.ncbi.nlm.nih.gov/pmc/articles/PMC2241751/" TargetMode="External"/><Relationship Id="rId775" Type="http://schemas.openxmlformats.org/officeDocument/2006/relationships/hyperlink" Target="http://www.ncbi.nlm.nih.gov/pmc/articles/PMC2241751/" TargetMode="External"/><Relationship Id="rId776" Type="http://schemas.openxmlformats.org/officeDocument/2006/relationships/hyperlink" Target="http://www.ncbi.nlm.nih.gov/pmc/articles/PMC2241751/" TargetMode="External"/><Relationship Id="rId777" Type="http://schemas.openxmlformats.org/officeDocument/2006/relationships/hyperlink" Target="http://www.ncbi.nlm.nih.gov/pmc/articles/PMC2241751/" TargetMode="External"/><Relationship Id="rId778" Type="http://schemas.openxmlformats.org/officeDocument/2006/relationships/hyperlink" Target="http://www.ncbi.nlm.nih.gov/pmc/articles/PMC2241751/" TargetMode="External"/><Relationship Id="rId779" Type="http://schemas.openxmlformats.org/officeDocument/2006/relationships/hyperlink" Target="http://www.ncbi.nlm.nih.gov/pmc/articles/PMC2241751/" TargetMode="External"/><Relationship Id="rId380" Type="http://schemas.openxmlformats.org/officeDocument/2006/relationships/hyperlink" Target="http://www.ncbi.nlm.nih.gov/pmc/articles/PMC2241751/" TargetMode="External"/><Relationship Id="rId381" Type="http://schemas.openxmlformats.org/officeDocument/2006/relationships/hyperlink" Target="http://www.ncbi.nlm.nih.gov/pmc/articles/PMC2241751/" TargetMode="External"/><Relationship Id="rId382" Type="http://schemas.openxmlformats.org/officeDocument/2006/relationships/hyperlink" Target="http://www.ncbi.nlm.nih.gov/pmc/articles/PMC2241751/table/T1/" TargetMode="External"/><Relationship Id="rId383" Type="http://schemas.openxmlformats.org/officeDocument/2006/relationships/image" Target="media/image5.png"/><Relationship Id="rId384" Type="http://schemas.openxmlformats.org/officeDocument/2006/relationships/hyperlink" Target="http://www.ncbi.nlm.nih.gov/pmc/articles/PMC2241751/table/T1/" TargetMode="External"/><Relationship Id="rId385" Type="http://schemas.openxmlformats.org/officeDocument/2006/relationships/hyperlink" Target="http://www.ncbi.nlm.nih.gov/pmc/articles/PMC2241751/" TargetMode="External"/><Relationship Id="rId386" Type="http://schemas.openxmlformats.org/officeDocument/2006/relationships/hyperlink" Target="http://www.ncbi.nlm.nih.gov/pmc/articles/PMC2241751/" TargetMode="External"/><Relationship Id="rId387" Type="http://schemas.openxmlformats.org/officeDocument/2006/relationships/hyperlink" Target="http://www.ncbi.nlm.nih.gov/pmc/articles/PMC2241751/" TargetMode="External"/><Relationship Id="rId388" Type="http://schemas.openxmlformats.org/officeDocument/2006/relationships/hyperlink" Target="http://www.ncbi.nlm.nih.gov/pmc/articles/PMC2241751/" TargetMode="External"/><Relationship Id="rId389" Type="http://schemas.openxmlformats.org/officeDocument/2006/relationships/hyperlink" Target="http://www.ncbi.nlm.nih.gov/pmc/articles/PMC2241751/" TargetMode="External"/><Relationship Id="rId1232" Type="http://schemas.openxmlformats.org/officeDocument/2006/relationships/hyperlink" Target="http://www.ncbi.nlm.nih.gov/pmc/articles/PMC2241751/" TargetMode="External"/><Relationship Id="rId1233" Type="http://schemas.openxmlformats.org/officeDocument/2006/relationships/hyperlink" Target="http://www.ncbi.nlm.nih.gov/pmc/articles/PMC2241751/" TargetMode="External"/><Relationship Id="rId1234" Type="http://schemas.openxmlformats.org/officeDocument/2006/relationships/hyperlink" Target="http://www.ncbi.nlm.nih.gov/pmc/articles/PMC2241751/" TargetMode="External"/><Relationship Id="rId1235" Type="http://schemas.openxmlformats.org/officeDocument/2006/relationships/hyperlink" Target="http://www.ncbi.nlm.nih.gov/pmc/articles/PMC2241751/" TargetMode="External"/><Relationship Id="rId1236" Type="http://schemas.openxmlformats.org/officeDocument/2006/relationships/hyperlink" Target="http://www.ncbi.nlm.nih.gov/pmc/articles/PMC2241751/" TargetMode="External"/><Relationship Id="rId1237" Type="http://schemas.openxmlformats.org/officeDocument/2006/relationships/hyperlink" Target="http://www.ncbi.nlm.nih.gov/pmc/articles/PMC2241751/" TargetMode="External"/><Relationship Id="rId1238" Type="http://schemas.openxmlformats.org/officeDocument/2006/relationships/hyperlink" Target="http://www.ncbi.nlm.nih.gov/pmc/articles/PMC2241751/" TargetMode="External"/><Relationship Id="rId1239" Type="http://schemas.openxmlformats.org/officeDocument/2006/relationships/hyperlink" Target="http://www.ncbi.nlm.nih.gov/pmc/articles/PMC2241751/" TargetMode="External"/><Relationship Id="rId1630" Type="http://schemas.openxmlformats.org/officeDocument/2006/relationships/hyperlink" Target="http://www.ncbi.nlm.nih.gov/pmc/articles/PMC2241751/" TargetMode="External"/><Relationship Id="rId1631" Type="http://schemas.openxmlformats.org/officeDocument/2006/relationships/hyperlink" Target="http://www.ncbi.nlm.nih.gov/pmc/articles/PMC2241751/" TargetMode="External"/><Relationship Id="rId1632" Type="http://schemas.openxmlformats.org/officeDocument/2006/relationships/hyperlink" Target="http://www.ncbi.nlm.nih.gov/pmc/articles/PMC2241751/" TargetMode="External"/><Relationship Id="rId1633" Type="http://schemas.openxmlformats.org/officeDocument/2006/relationships/hyperlink" Target="http://www.ncbi.nlm.nih.gov/pmc/articles/PMC2241751/" TargetMode="External"/><Relationship Id="rId1634" Type="http://schemas.openxmlformats.org/officeDocument/2006/relationships/hyperlink" Target="http://www.ncbi.nlm.nih.gov/pmc/articles/PMC2241751/" TargetMode="External"/><Relationship Id="rId1635" Type="http://schemas.openxmlformats.org/officeDocument/2006/relationships/hyperlink" Target="http://www.ncbi.nlm.nih.gov/pmc/articles/PMC2241751/" TargetMode="External"/><Relationship Id="rId1636" Type="http://schemas.openxmlformats.org/officeDocument/2006/relationships/hyperlink" Target="http://www.ncbi.nlm.nih.gov/pmc/articles/PMC2241751/" TargetMode="External"/><Relationship Id="rId1637" Type="http://schemas.openxmlformats.org/officeDocument/2006/relationships/hyperlink" Target="http://www.ncbi.nlm.nih.gov/pmc/articles/PMC2241751/" TargetMode="External"/><Relationship Id="rId1638" Type="http://schemas.openxmlformats.org/officeDocument/2006/relationships/hyperlink" Target="http://www.ncbi.nlm.nih.gov/pmc/articles/PMC2241751/" TargetMode="External"/><Relationship Id="rId1639" Type="http://schemas.openxmlformats.org/officeDocument/2006/relationships/hyperlink" Target="http://www.ncbi.nlm.nih.gov/pmc/articles/PMC2241751/" TargetMode="External"/><Relationship Id="rId1240" Type="http://schemas.openxmlformats.org/officeDocument/2006/relationships/hyperlink" Target="http://www.ncbi.nlm.nih.gov/pmc/articles/PMC2241751/" TargetMode="External"/><Relationship Id="rId1241" Type="http://schemas.openxmlformats.org/officeDocument/2006/relationships/hyperlink" Target="http://www.ncbi.nlm.nih.gov/pmc/articles/PMC2241751/" TargetMode="External"/><Relationship Id="rId780" Type="http://schemas.openxmlformats.org/officeDocument/2006/relationships/hyperlink" Target="http://www.ncbi.nlm.nih.gov/pmc/articles/PMC2241751/" TargetMode="External"/><Relationship Id="rId781" Type="http://schemas.openxmlformats.org/officeDocument/2006/relationships/hyperlink" Target="http://www.ncbi.nlm.nih.gov/pmc/articles/PMC2241751/" TargetMode="External"/><Relationship Id="rId782" Type="http://schemas.openxmlformats.org/officeDocument/2006/relationships/hyperlink" Target="http://www.ncbi.nlm.nih.gov/pmc/articles/PMC2241751/" TargetMode="External"/><Relationship Id="rId783" Type="http://schemas.openxmlformats.org/officeDocument/2006/relationships/hyperlink" Target="http://www.ncbi.nlm.nih.gov/pmc/articles/PMC2241751/" TargetMode="External"/><Relationship Id="rId784" Type="http://schemas.openxmlformats.org/officeDocument/2006/relationships/hyperlink" Target="http://www.ncbi.nlm.nih.gov/pmc/articles/PMC2241751/" TargetMode="External"/><Relationship Id="rId785" Type="http://schemas.openxmlformats.org/officeDocument/2006/relationships/hyperlink" Target="http://www.ncbi.nlm.nih.gov/pmc/articles/PMC2241751/" TargetMode="External"/><Relationship Id="rId786" Type="http://schemas.openxmlformats.org/officeDocument/2006/relationships/hyperlink" Target="http://www.ncbi.nlm.nih.gov/pmc/articles/PMC2241751/" TargetMode="External"/><Relationship Id="rId787" Type="http://schemas.openxmlformats.org/officeDocument/2006/relationships/hyperlink" Target="http://www.ncbi.nlm.nih.gov/pmc/articles/PMC2241751/" TargetMode="External"/><Relationship Id="rId788" Type="http://schemas.openxmlformats.org/officeDocument/2006/relationships/hyperlink" Target="http://www.ncbi.nlm.nih.gov/pmc/articles/PMC2241751/" TargetMode="External"/><Relationship Id="rId789" Type="http://schemas.openxmlformats.org/officeDocument/2006/relationships/hyperlink" Target="http://www.ncbi.nlm.nih.gov/pmc/articles/PMC2241751/" TargetMode="External"/><Relationship Id="rId390" Type="http://schemas.openxmlformats.org/officeDocument/2006/relationships/hyperlink" Target="http://www.ncbi.nlm.nih.gov/pmc/articles/PMC2241751/" TargetMode="External"/><Relationship Id="rId391" Type="http://schemas.openxmlformats.org/officeDocument/2006/relationships/hyperlink" Target="http://www.ncbi.nlm.nih.gov/pmc/articles/PMC2241751/" TargetMode="External"/><Relationship Id="rId392" Type="http://schemas.openxmlformats.org/officeDocument/2006/relationships/hyperlink" Target="http://www.ncbi.nlm.nih.gov/pmc/articles/PMC2241751/" TargetMode="External"/><Relationship Id="rId393" Type="http://schemas.openxmlformats.org/officeDocument/2006/relationships/hyperlink" Target="http://www.ncbi.nlm.nih.gov/pmc/articles/PMC2241751/" TargetMode="External"/><Relationship Id="rId394" Type="http://schemas.openxmlformats.org/officeDocument/2006/relationships/hyperlink" Target="http://www.ncbi.nlm.nih.gov/pmc/articles/PMC2241751/" TargetMode="External"/><Relationship Id="rId395" Type="http://schemas.openxmlformats.org/officeDocument/2006/relationships/hyperlink" Target="http://www.ncbi.nlm.nih.gov/pmc/articles/PMC2241751/" TargetMode="External"/><Relationship Id="rId396" Type="http://schemas.openxmlformats.org/officeDocument/2006/relationships/hyperlink" Target="http://www.ncbi.nlm.nih.gov/pmc/articles/PMC2241751/" TargetMode="External"/><Relationship Id="rId397" Type="http://schemas.openxmlformats.org/officeDocument/2006/relationships/hyperlink" Target="http://www.ncbi.nlm.nih.gov/pmc/articles/PMC2241751/" TargetMode="External"/><Relationship Id="rId398" Type="http://schemas.openxmlformats.org/officeDocument/2006/relationships/hyperlink" Target="http://www.ncbi.nlm.nih.gov/pmc/articles/PMC2241751/" TargetMode="External"/><Relationship Id="rId399" Type="http://schemas.openxmlformats.org/officeDocument/2006/relationships/hyperlink" Target="http://www.ncbi.nlm.nih.gov/pmc/articles/PMC2241751/" TargetMode="External"/><Relationship Id="rId1242" Type="http://schemas.openxmlformats.org/officeDocument/2006/relationships/hyperlink" Target="http://www.ncbi.nlm.nih.gov/pmc/articles/PMC2241751/" TargetMode="External"/><Relationship Id="rId1243" Type="http://schemas.openxmlformats.org/officeDocument/2006/relationships/hyperlink" Target="http://www.ncbi.nlm.nih.gov/pmc/articles/PMC2241751/" TargetMode="External"/><Relationship Id="rId1244" Type="http://schemas.openxmlformats.org/officeDocument/2006/relationships/hyperlink" Target="http://www.ncbi.nlm.nih.gov/pmc/articles/PMC2241751/" TargetMode="External"/><Relationship Id="rId1245" Type="http://schemas.openxmlformats.org/officeDocument/2006/relationships/hyperlink" Target="http://www.ncbi.nlm.nih.gov/pmc/articles/PMC2241751/" TargetMode="External"/><Relationship Id="rId1246" Type="http://schemas.openxmlformats.org/officeDocument/2006/relationships/hyperlink" Target="http://www.ncbi.nlm.nih.gov/pmc/articles/PMC2241751/" TargetMode="External"/><Relationship Id="rId1247" Type="http://schemas.openxmlformats.org/officeDocument/2006/relationships/hyperlink" Target="http://www.ncbi.nlm.nih.gov/pmc/articles/PMC2241751/" TargetMode="External"/><Relationship Id="rId1248" Type="http://schemas.openxmlformats.org/officeDocument/2006/relationships/hyperlink" Target="http://www.ncbi.nlm.nih.gov/pmc/articles/PMC2241751/" TargetMode="External"/><Relationship Id="rId1249" Type="http://schemas.openxmlformats.org/officeDocument/2006/relationships/hyperlink" Target="http://www.ncbi.nlm.nih.gov/pmc/articles/PMC2241751/" TargetMode="External"/><Relationship Id="rId1640" Type="http://schemas.openxmlformats.org/officeDocument/2006/relationships/hyperlink" Target="http://www.ncbi.nlm.nih.gov/pmc/articles/PMC2241751/" TargetMode="External"/><Relationship Id="rId1641" Type="http://schemas.openxmlformats.org/officeDocument/2006/relationships/hyperlink" Target="http://www.ncbi.nlm.nih.gov/pmc/articles/PMC2241751/" TargetMode="External"/><Relationship Id="rId1642" Type="http://schemas.openxmlformats.org/officeDocument/2006/relationships/hyperlink" Target="http://www.ncbi.nlm.nih.gov/pmc/articles/PMC2241751/" TargetMode="External"/><Relationship Id="rId1643" Type="http://schemas.openxmlformats.org/officeDocument/2006/relationships/hyperlink" Target="http://www.ncbi.nlm.nih.gov/pmc/articles/PMC2241751/" TargetMode="External"/><Relationship Id="rId1644" Type="http://schemas.openxmlformats.org/officeDocument/2006/relationships/hyperlink" Target="http://www.ncbi.nlm.nih.gov/pmc/articles/PMC2241751/" TargetMode="External"/><Relationship Id="rId1645" Type="http://schemas.openxmlformats.org/officeDocument/2006/relationships/hyperlink" Target="http://www.ncbi.nlm.nih.gov/pmc/articles/PMC2241751/" TargetMode="External"/><Relationship Id="rId1646" Type="http://schemas.openxmlformats.org/officeDocument/2006/relationships/hyperlink" Target="http://www.ncbi.nlm.nih.gov/pmc/articles/PMC2241751/" TargetMode="External"/><Relationship Id="rId1647" Type="http://schemas.openxmlformats.org/officeDocument/2006/relationships/hyperlink" Target="http://www.ncbi.nlm.nih.gov/pmc/articles/PMC2241751/" TargetMode="External"/><Relationship Id="rId1648" Type="http://schemas.openxmlformats.org/officeDocument/2006/relationships/hyperlink" Target="http://www.ncbi.nlm.nih.gov/pmc/articles/PMC2241751/" TargetMode="External"/><Relationship Id="rId1649" Type="http://schemas.openxmlformats.org/officeDocument/2006/relationships/hyperlink" Target="http://www.ncbi.nlm.nih.gov/pmc/articles/PMC2241751/" TargetMode="External"/><Relationship Id="rId1250" Type="http://schemas.openxmlformats.org/officeDocument/2006/relationships/hyperlink" Target="http://www.ncbi.nlm.nih.gov/pmc/articles/PMC2241751/" TargetMode="External"/><Relationship Id="rId1251" Type="http://schemas.openxmlformats.org/officeDocument/2006/relationships/hyperlink" Target="http://www.ncbi.nlm.nih.gov/pmc/articles/PMC2241751/" TargetMode="External"/><Relationship Id="rId790" Type="http://schemas.openxmlformats.org/officeDocument/2006/relationships/hyperlink" Target="http://www.ncbi.nlm.nih.gov/pmc/articles/PMC2241751/" TargetMode="External"/><Relationship Id="rId791" Type="http://schemas.openxmlformats.org/officeDocument/2006/relationships/hyperlink" Target="http://www.ncbi.nlm.nih.gov/pmc/articles/PMC2241751/" TargetMode="External"/><Relationship Id="rId792" Type="http://schemas.openxmlformats.org/officeDocument/2006/relationships/hyperlink" Target="http://www.ncbi.nlm.nih.gov/pmc/articles/PMC2241751/" TargetMode="External"/><Relationship Id="rId793" Type="http://schemas.openxmlformats.org/officeDocument/2006/relationships/hyperlink" Target="http://www.ncbi.nlm.nih.gov/pmc/articles/PMC2241751/" TargetMode="External"/><Relationship Id="rId794" Type="http://schemas.openxmlformats.org/officeDocument/2006/relationships/hyperlink" Target="http://www.ncbi.nlm.nih.gov/pmc/articles/PMC2241751/" TargetMode="External"/><Relationship Id="rId795" Type="http://schemas.openxmlformats.org/officeDocument/2006/relationships/hyperlink" Target="http://www.ncbi.nlm.nih.gov/pmc/articles/PMC2241751/" TargetMode="External"/><Relationship Id="rId796" Type="http://schemas.openxmlformats.org/officeDocument/2006/relationships/hyperlink" Target="http://www.ncbi.nlm.nih.gov/pmc/articles/PMC2241751/" TargetMode="External"/><Relationship Id="rId797" Type="http://schemas.openxmlformats.org/officeDocument/2006/relationships/hyperlink" Target="http://www.ncbi.nlm.nih.gov/pmc/articles/PMC2241751/" TargetMode="External"/><Relationship Id="rId798" Type="http://schemas.openxmlformats.org/officeDocument/2006/relationships/hyperlink" Target="http://www.ncbi.nlm.nih.gov/pmc/articles/PMC2241751/" TargetMode="External"/><Relationship Id="rId799" Type="http://schemas.openxmlformats.org/officeDocument/2006/relationships/hyperlink" Target="http://www.ncbi.nlm.nih.gov/pmc/articles/PMC2241751/" TargetMode="External"/><Relationship Id="rId1252" Type="http://schemas.openxmlformats.org/officeDocument/2006/relationships/hyperlink" Target="http://www.ncbi.nlm.nih.gov/pmc/articles/PMC2241751/" TargetMode="External"/><Relationship Id="rId1253" Type="http://schemas.openxmlformats.org/officeDocument/2006/relationships/hyperlink" Target="http://www.ncbi.nlm.nih.gov/pmc/articles/PMC2241751/" TargetMode="External"/><Relationship Id="rId1254" Type="http://schemas.openxmlformats.org/officeDocument/2006/relationships/hyperlink" Target="http://www.ncbi.nlm.nih.gov/pmc/articles/PMC2241751/" TargetMode="External"/><Relationship Id="rId1255" Type="http://schemas.openxmlformats.org/officeDocument/2006/relationships/hyperlink" Target="http://www.ncbi.nlm.nih.gov/pmc/articles/PMC2241751/" TargetMode="External"/><Relationship Id="rId1256" Type="http://schemas.openxmlformats.org/officeDocument/2006/relationships/hyperlink" Target="http://www.ncbi.nlm.nih.gov/pmc/articles/PMC2241751/" TargetMode="External"/><Relationship Id="rId1257" Type="http://schemas.openxmlformats.org/officeDocument/2006/relationships/hyperlink" Target="http://www.ncbi.nlm.nih.gov/pmc/articles/PMC2241751/" TargetMode="External"/><Relationship Id="rId1258" Type="http://schemas.openxmlformats.org/officeDocument/2006/relationships/hyperlink" Target="http://www.ncbi.nlm.nih.gov/pmc/articles/PMC2241751/" TargetMode="External"/><Relationship Id="rId1259" Type="http://schemas.openxmlformats.org/officeDocument/2006/relationships/hyperlink" Target="http://www.ncbi.nlm.nih.gov/pmc/articles/PMC2241751/" TargetMode="External"/><Relationship Id="rId1650" Type="http://schemas.openxmlformats.org/officeDocument/2006/relationships/hyperlink" Target="http://www.ncbi.nlm.nih.gov/pmc/articles/PMC2241751/" TargetMode="External"/><Relationship Id="rId1651" Type="http://schemas.openxmlformats.org/officeDocument/2006/relationships/hyperlink" Target="http://www.ncbi.nlm.nih.gov/pmc/articles/PMC2241751/" TargetMode="External"/><Relationship Id="rId1652" Type="http://schemas.openxmlformats.org/officeDocument/2006/relationships/hyperlink" Target="http://www.ncbi.nlm.nih.gov/pmc/articles/PMC2241751/" TargetMode="External"/><Relationship Id="rId1653" Type="http://schemas.openxmlformats.org/officeDocument/2006/relationships/hyperlink" Target="http://www.ncbi.nlm.nih.gov/pmc/articles/PMC2241751/" TargetMode="External"/><Relationship Id="rId1654" Type="http://schemas.openxmlformats.org/officeDocument/2006/relationships/hyperlink" Target="http://www.ncbi.nlm.nih.gov/pmc/articles/PMC2241751/" TargetMode="External"/><Relationship Id="rId1655" Type="http://schemas.openxmlformats.org/officeDocument/2006/relationships/hyperlink" Target="http://www.ncbi.nlm.nih.gov/pmc/articles/PMC2241751/" TargetMode="External"/><Relationship Id="rId1656" Type="http://schemas.openxmlformats.org/officeDocument/2006/relationships/hyperlink" Target="http://www.ncbi.nlm.nih.gov/pmc/articles/PMC2241751/" TargetMode="External"/><Relationship Id="rId1657" Type="http://schemas.openxmlformats.org/officeDocument/2006/relationships/hyperlink" Target="http://www.ncbi.nlm.nih.gov/pmc/articles/PMC2241751/" TargetMode="External"/><Relationship Id="rId1658" Type="http://schemas.openxmlformats.org/officeDocument/2006/relationships/hyperlink" Target="http://www.ncbi.nlm.nih.gov/pmc/articles/PMC2241751/" TargetMode="External"/><Relationship Id="rId1659" Type="http://schemas.openxmlformats.org/officeDocument/2006/relationships/hyperlink" Target="http://www.ncbi.nlm.nih.gov/pmc/articles/PMC2241751/" TargetMode="External"/><Relationship Id="rId1260" Type="http://schemas.openxmlformats.org/officeDocument/2006/relationships/hyperlink" Target="http://www.ncbi.nlm.nih.gov/pmc/articles/PMC2241751/" TargetMode="External"/><Relationship Id="rId1261" Type="http://schemas.openxmlformats.org/officeDocument/2006/relationships/hyperlink" Target="http://www.ncbi.nlm.nih.gov/pmc/articles/PMC2241751/" TargetMode="External"/><Relationship Id="rId1262" Type="http://schemas.openxmlformats.org/officeDocument/2006/relationships/hyperlink" Target="http://www.ncbi.nlm.nih.gov/pmc/articles/PMC2241751/" TargetMode="External"/><Relationship Id="rId1263" Type="http://schemas.openxmlformats.org/officeDocument/2006/relationships/hyperlink" Target="http://www.ncbi.nlm.nih.gov/pmc/articles/PMC2241751/" TargetMode="External"/><Relationship Id="rId1264" Type="http://schemas.openxmlformats.org/officeDocument/2006/relationships/hyperlink" Target="http://www.ncbi.nlm.nih.gov/pmc/articles/PMC2241751/" TargetMode="External"/><Relationship Id="rId1265" Type="http://schemas.openxmlformats.org/officeDocument/2006/relationships/hyperlink" Target="http://www.ncbi.nlm.nih.gov/pmc/articles/PMC2241751/" TargetMode="External"/><Relationship Id="rId1266" Type="http://schemas.openxmlformats.org/officeDocument/2006/relationships/hyperlink" Target="http://www.ncbi.nlm.nih.gov/pmc/articles/PMC2241751/" TargetMode="External"/><Relationship Id="rId1267" Type="http://schemas.openxmlformats.org/officeDocument/2006/relationships/hyperlink" Target="http://www.ncbi.nlm.nih.gov/pmc/articles/PMC2241751/" TargetMode="External"/><Relationship Id="rId1268" Type="http://schemas.openxmlformats.org/officeDocument/2006/relationships/hyperlink" Target="http://www.ncbi.nlm.nih.gov/pmc/articles/PMC2241751/" TargetMode="External"/><Relationship Id="rId1269" Type="http://schemas.openxmlformats.org/officeDocument/2006/relationships/hyperlink" Target="http://www.ncbi.nlm.nih.gov/pmc/articles/PMC2241751/" TargetMode="External"/><Relationship Id="rId400" Type="http://schemas.openxmlformats.org/officeDocument/2006/relationships/hyperlink" Target="http://www.ncbi.nlm.nih.gov/pmc/articles/PMC2241751/" TargetMode="External"/><Relationship Id="rId401" Type="http://schemas.openxmlformats.org/officeDocument/2006/relationships/hyperlink" Target="http://www.ncbi.nlm.nih.gov/pmc/articles/PMC2241751/" TargetMode="External"/><Relationship Id="rId402" Type="http://schemas.openxmlformats.org/officeDocument/2006/relationships/hyperlink" Target="http://www.ncbi.nlm.nih.gov/pmc/articles/PMC2241751/" TargetMode="External"/><Relationship Id="rId403" Type="http://schemas.openxmlformats.org/officeDocument/2006/relationships/hyperlink" Target="http://www.ncbi.nlm.nih.gov/pmc/articles/PMC2241751/" TargetMode="External"/><Relationship Id="rId404" Type="http://schemas.openxmlformats.org/officeDocument/2006/relationships/hyperlink" Target="http://www.ncbi.nlm.nih.gov/pmc/articles/PMC2241751/" TargetMode="External"/><Relationship Id="rId405" Type="http://schemas.openxmlformats.org/officeDocument/2006/relationships/hyperlink" Target="http://www.ncbi.nlm.nih.gov/pmc/articles/PMC2241751/" TargetMode="External"/><Relationship Id="rId406" Type="http://schemas.openxmlformats.org/officeDocument/2006/relationships/hyperlink" Target="http://www.ncbi.nlm.nih.gov/pmc/articles/PMC2241751/" TargetMode="External"/><Relationship Id="rId407" Type="http://schemas.openxmlformats.org/officeDocument/2006/relationships/hyperlink" Target="http://www.ncbi.nlm.nih.gov/pmc/articles/PMC2241751/" TargetMode="External"/><Relationship Id="rId408" Type="http://schemas.openxmlformats.org/officeDocument/2006/relationships/hyperlink" Target="http://www.ncbi.nlm.nih.gov/pmc/articles/PMC2241751/" TargetMode="External"/><Relationship Id="rId409" Type="http://schemas.openxmlformats.org/officeDocument/2006/relationships/hyperlink" Target="http://www.ncbi.nlm.nih.gov/pmc/articles/PMC2241751/" TargetMode="External"/><Relationship Id="rId1660" Type="http://schemas.openxmlformats.org/officeDocument/2006/relationships/hyperlink" Target="http://www.ncbi.nlm.nih.gov/pmc/articles/PMC2241751/" TargetMode="External"/><Relationship Id="rId1661" Type="http://schemas.openxmlformats.org/officeDocument/2006/relationships/hyperlink" Target="http://www.ncbi.nlm.nih.gov/pmc/articles/PMC2241751/" TargetMode="External"/><Relationship Id="rId1662" Type="http://schemas.openxmlformats.org/officeDocument/2006/relationships/hyperlink" Target="http://www.ncbi.nlm.nih.gov/pmc/articles/PMC2241751/" TargetMode="External"/><Relationship Id="rId1663" Type="http://schemas.openxmlformats.org/officeDocument/2006/relationships/hyperlink" Target="http://www.ncbi.nlm.nih.gov/pmc/articles/PMC2241751/" TargetMode="External"/><Relationship Id="rId1664" Type="http://schemas.openxmlformats.org/officeDocument/2006/relationships/hyperlink" Target="http://www.ncbi.nlm.nih.gov/pmc/articles/PMC2241751/" TargetMode="External"/><Relationship Id="rId1665" Type="http://schemas.openxmlformats.org/officeDocument/2006/relationships/hyperlink" Target="http://www.ncbi.nlm.nih.gov/pmc/articles/PMC2241751/" TargetMode="External"/><Relationship Id="rId1666" Type="http://schemas.openxmlformats.org/officeDocument/2006/relationships/hyperlink" Target="http://www.ncbi.nlm.nih.gov/pmc/articles/PMC2241751/" TargetMode="External"/><Relationship Id="rId1667" Type="http://schemas.openxmlformats.org/officeDocument/2006/relationships/hyperlink" Target="http://www.ncbi.nlm.nih.gov/pmc/articles/PMC2241751/" TargetMode="External"/><Relationship Id="rId1668" Type="http://schemas.openxmlformats.org/officeDocument/2006/relationships/hyperlink" Target="http://www.ncbi.nlm.nih.gov/pmc/articles/PMC2241751/" TargetMode="External"/><Relationship Id="rId1669" Type="http://schemas.openxmlformats.org/officeDocument/2006/relationships/hyperlink" Target="http://www.ncbi.nlm.nih.gov/pmc/articles/PMC2241751/" TargetMode="External"/><Relationship Id="rId1270" Type="http://schemas.openxmlformats.org/officeDocument/2006/relationships/hyperlink" Target="http://www.ncbi.nlm.nih.gov/pmc/articles/PMC2241751/" TargetMode="External"/><Relationship Id="rId1271" Type="http://schemas.openxmlformats.org/officeDocument/2006/relationships/hyperlink" Target="http://www.ncbi.nlm.nih.gov/pmc/articles/PMC2241751/" TargetMode="External"/><Relationship Id="rId1272" Type="http://schemas.openxmlformats.org/officeDocument/2006/relationships/hyperlink" Target="http://www.ncbi.nlm.nih.gov/pmc/articles/PMC2241751/" TargetMode="External"/><Relationship Id="rId1273" Type="http://schemas.openxmlformats.org/officeDocument/2006/relationships/hyperlink" Target="http://www.ncbi.nlm.nih.gov/pmc/articles/PMC2241751/" TargetMode="External"/><Relationship Id="rId1274" Type="http://schemas.openxmlformats.org/officeDocument/2006/relationships/hyperlink" Target="http://www.ncbi.nlm.nih.gov/pmc/articles/PMC2241751/" TargetMode="External"/><Relationship Id="rId1275" Type="http://schemas.openxmlformats.org/officeDocument/2006/relationships/hyperlink" Target="http://www.ncbi.nlm.nih.gov/pmc/articles/PMC2241751/" TargetMode="External"/><Relationship Id="rId1276" Type="http://schemas.openxmlformats.org/officeDocument/2006/relationships/hyperlink" Target="http://www.ncbi.nlm.nih.gov/pmc/articles/PMC2241751/" TargetMode="External"/><Relationship Id="rId1277" Type="http://schemas.openxmlformats.org/officeDocument/2006/relationships/hyperlink" Target="http://www.ncbi.nlm.nih.gov/pmc/articles/PMC2241751/" TargetMode="External"/><Relationship Id="rId1278" Type="http://schemas.openxmlformats.org/officeDocument/2006/relationships/hyperlink" Target="http://www.ncbi.nlm.nih.gov/pmc/articles/PMC2241751/" TargetMode="External"/><Relationship Id="rId1279" Type="http://schemas.openxmlformats.org/officeDocument/2006/relationships/hyperlink" Target="http://www.ncbi.nlm.nih.gov/pmc/articles/PMC2241751/" TargetMode="External"/><Relationship Id="rId800" Type="http://schemas.openxmlformats.org/officeDocument/2006/relationships/hyperlink" Target="http://www.ncbi.nlm.nih.gov/pmc/articles/PMC2241751/" TargetMode="External"/><Relationship Id="rId801" Type="http://schemas.openxmlformats.org/officeDocument/2006/relationships/hyperlink" Target="http://www.ncbi.nlm.nih.gov/pmc/articles/PMC2241751/" TargetMode="External"/><Relationship Id="rId802" Type="http://schemas.openxmlformats.org/officeDocument/2006/relationships/hyperlink" Target="http://www.ncbi.nlm.nih.gov/pmc/articles/PMC2241751/" TargetMode="External"/><Relationship Id="rId803" Type="http://schemas.openxmlformats.org/officeDocument/2006/relationships/hyperlink" Target="http://www.ncbi.nlm.nih.gov/pmc/articles/PMC2241751/" TargetMode="External"/><Relationship Id="rId410" Type="http://schemas.openxmlformats.org/officeDocument/2006/relationships/hyperlink" Target="http://www.ncbi.nlm.nih.gov/pmc/articles/PMC2241751/" TargetMode="External"/><Relationship Id="rId411" Type="http://schemas.openxmlformats.org/officeDocument/2006/relationships/hyperlink" Target="http://www.ncbi.nlm.nih.gov/pmc/articles/PMC2241751/" TargetMode="External"/><Relationship Id="rId412" Type="http://schemas.openxmlformats.org/officeDocument/2006/relationships/hyperlink" Target="http://www.ncbi.nlm.nih.gov/pmc/articles/PMC2241751/" TargetMode="External"/><Relationship Id="rId413" Type="http://schemas.openxmlformats.org/officeDocument/2006/relationships/hyperlink" Target="http://www.ncbi.nlm.nih.gov/pmc/articles/PMC2241751/" TargetMode="External"/><Relationship Id="rId414" Type="http://schemas.openxmlformats.org/officeDocument/2006/relationships/hyperlink" Target="http://www.ncbi.nlm.nih.gov/pmc/articles/PMC2241751/" TargetMode="External"/><Relationship Id="rId415" Type="http://schemas.openxmlformats.org/officeDocument/2006/relationships/hyperlink" Target="http://www.ncbi.nlm.nih.gov/pmc/articles/PMC2241751/" TargetMode="External"/><Relationship Id="rId416" Type="http://schemas.openxmlformats.org/officeDocument/2006/relationships/hyperlink" Target="http://www.ncbi.nlm.nih.gov/pmc/articles/PMC2241751/" TargetMode="External"/><Relationship Id="rId417" Type="http://schemas.openxmlformats.org/officeDocument/2006/relationships/hyperlink" Target="http://www.ncbi.nlm.nih.gov/pmc/articles/PMC2241751/" TargetMode="External"/><Relationship Id="rId418" Type="http://schemas.openxmlformats.org/officeDocument/2006/relationships/hyperlink" Target="http://www.ncbi.nlm.nih.gov/pmc/articles/PMC2241751/" TargetMode="External"/><Relationship Id="rId419" Type="http://schemas.openxmlformats.org/officeDocument/2006/relationships/hyperlink" Target="http://www.ncbi.nlm.nih.gov/pmc/articles/PMC2241751/" TargetMode="External"/><Relationship Id="rId804" Type="http://schemas.openxmlformats.org/officeDocument/2006/relationships/hyperlink" Target="http://www.ncbi.nlm.nih.gov/pmc/articles/PMC2241751/" TargetMode="External"/><Relationship Id="rId805" Type="http://schemas.openxmlformats.org/officeDocument/2006/relationships/hyperlink" Target="http://www.ncbi.nlm.nih.gov/pmc/articles/PMC2241751/" TargetMode="External"/><Relationship Id="rId806" Type="http://schemas.openxmlformats.org/officeDocument/2006/relationships/hyperlink" Target="http://www.ncbi.nlm.nih.gov/pmc/articles/PMC2241751/" TargetMode="External"/><Relationship Id="rId807" Type="http://schemas.openxmlformats.org/officeDocument/2006/relationships/hyperlink" Target="http://www.ncbi.nlm.nih.gov/pmc/articles/PMC2241751/" TargetMode="External"/><Relationship Id="rId808" Type="http://schemas.openxmlformats.org/officeDocument/2006/relationships/hyperlink" Target="http://www.ncbi.nlm.nih.gov/pmc/articles/PMC2241751/" TargetMode="External"/><Relationship Id="rId809" Type="http://schemas.openxmlformats.org/officeDocument/2006/relationships/hyperlink" Target="http://www.ncbi.nlm.nih.gov/pmc/articles/PMC2241751/" TargetMode="External"/><Relationship Id="rId1670" Type="http://schemas.openxmlformats.org/officeDocument/2006/relationships/hyperlink" Target="http://www.ncbi.nlm.nih.gov/pmc/articles/PMC2241751/" TargetMode="External"/><Relationship Id="rId1671" Type="http://schemas.openxmlformats.org/officeDocument/2006/relationships/hyperlink" Target="http://www.ncbi.nlm.nih.gov/pmc/articles/PMC2241751/" TargetMode="External"/><Relationship Id="rId1672" Type="http://schemas.openxmlformats.org/officeDocument/2006/relationships/hyperlink" Target="http://www.ncbi.nlm.nih.gov/pmc/articles/PMC2241751/" TargetMode="External"/><Relationship Id="rId1673" Type="http://schemas.openxmlformats.org/officeDocument/2006/relationships/hyperlink" Target="http://www.ncbi.nlm.nih.gov/pmc/articles/PMC2241751/" TargetMode="External"/><Relationship Id="rId1280" Type="http://schemas.openxmlformats.org/officeDocument/2006/relationships/hyperlink" Target="http://www.ncbi.nlm.nih.gov/pmc/articles/PMC2241751/" TargetMode="External"/><Relationship Id="rId1281" Type="http://schemas.openxmlformats.org/officeDocument/2006/relationships/hyperlink" Target="http://www.ncbi.nlm.nih.gov/pmc/articles/PMC2241751/" TargetMode="External"/><Relationship Id="rId1282" Type="http://schemas.openxmlformats.org/officeDocument/2006/relationships/hyperlink" Target="http://www.ncbi.nlm.nih.gov/pmc/articles/PMC2241751/" TargetMode="External"/><Relationship Id="rId1283" Type="http://schemas.openxmlformats.org/officeDocument/2006/relationships/hyperlink" Target="http://www.ncbi.nlm.nih.gov/pmc/articles/PMC2241751/" TargetMode="External"/><Relationship Id="rId1284" Type="http://schemas.openxmlformats.org/officeDocument/2006/relationships/hyperlink" Target="http://www.ncbi.nlm.nih.gov/pmc/articles/PMC2241751/" TargetMode="External"/><Relationship Id="rId1285" Type="http://schemas.openxmlformats.org/officeDocument/2006/relationships/hyperlink" Target="http://www.ncbi.nlm.nih.gov/pmc/articles/PMC2241751/" TargetMode="External"/><Relationship Id="rId1286" Type="http://schemas.openxmlformats.org/officeDocument/2006/relationships/hyperlink" Target="http://www.ncbi.nlm.nih.gov/pmc/articles/PMC2241751/" TargetMode="External"/><Relationship Id="rId1287" Type="http://schemas.openxmlformats.org/officeDocument/2006/relationships/hyperlink" Target="http://www.ncbi.nlm.nih.gov/pmc/articles/PMC2241751/" TargetMode="External"/><Relationship Id="rId1288" Type="http://schemas.openxmlformats.org/officeDocument/2006/relationships/hyperlink" Target="http://www.ncbi.nlm.nih.gov/pmc/articles/PMC2241751/" TargetMode="External"/><Relationship Id="rId1289" Type="http://schemas.openxmlformats.org/officeDocument/2006/relationships/hyperlink" Target="http://www.ncbi.nlm.nih.gov/pmc/articles/PMC2241751/" TargetMode="External"/><Relationship Id="rId1674" Type="http://schemas.openxmlformats.org/officeDocument/2006/relationships/hyperlink" Target="http://www.ncbi.nlm.nih.gov/pmc/articles/PMC2241751/" TargetMode="External"/><Relationship Id="rId1675" Type="http://schemas.openxmlformats.org/officeDocument/2006/relationships/hyperlink" Target="http://www.ncbi.nlm.nih.gov/pmc/articles/PMC2241751/" TargetMode="External"/><Relationship Id="rId1676" Type="http://schemas.openxmlformats.org/officeDocument/2006/relationships/hyperlink" Target="http://www.ncbi.nlm.nih.gov/pmc/articles/PMC2241751/" TargetMode="External"/><Relationship Id="rId1677" Type="http://schemas.openxmlformats.org/officeDocument/2006/relationships/hyperlink" Target="http://www.ncbi.nlm.nih.gov/pmc/articles/PMC2241751/" TargetMode="External"/><Relationship Id="rId1678" Type="http://schemas.openxmlformats.org/officeDocument/2006/relationships/hyperlink" Target="http://www.ncbi.nlm.nih.gov/pmc/articles/PMC2241751/" TargetMode="External"/><Relationship Id="rId1679" Type="http://schemas.openxmlformats.org/officeDocument/2006/relationships/hyperlink" Target="http://www.ncbi.nlm.nih.gov/pmc/articles/PMC2241751/" TargetMode="External"/><Relationship Id="rId810" Type="http://schemas.openxmlformats.org/officeDocument/2006/relationships/hyperlink" Target="http://www.ncbi.nlm.nih.gov/pmc/articles/PMC2241751/" TargetMode="External"/><Relationship Id="rId811" Type="http://schemas.openxmlformats.org/officeDocument/2006/relationships/hyperlink" Target="http://www.ncbi.nlm.nih.gov/pmc/articles/PMC2241751/" TargetMode="External"/><Relationship Id="rId812" Type="http://schemas.openxmlformats.org/officeDocument/2006/relationships/hyperlink" Target="http://www.ncbi.nlm.nih.gov/pmc/articles/PMC2241751/" TargetMode="External"/><Relationship Id="rId813" Type="http://schemas.openxmlformats.org/officeDocument/2006/relationships/hyperlink" Target="http://www.ncbi.nlm.nih.gov/pmc/articles/PMC2241751/" TargetMode="External"/><Relationship Id="rId420" Type="http://schemas.openxmlformats.org/officeDocument/2006/relationships/hyperlink" Target="http://www.ncbi.nlm.nih.gov/pmc/articles/PMC2241751/" TargetMode="External"/><Relationship Id="rId421" Type="http://schemas.openxmlformats.org/officeDocument/2006/relationships/hyperlink" Target="http://www.ncbi.nlm.nih.gov/pmc/articles/PMC2241751/" TargetMode="External"/><Relationship Id="rId422" Type="http://schemas.openxmlformats.org/officeDocument/2006/relationships/hyperlink" Target="http://www.ncbi.nlm.nih.gov/pmc/articles/PMC2241751/" TargetMode="External"/><Relationship Id="rId423" Type="http://schemas.openxmlformats.org/officeDocument/2006/relationships/hyperlink" Target="http://www.ncbi.nlm.nih.gov/pmc/articles/PMC2241751/" TargetMode="External"/><Relationship Id="rId424" Type="http://schemas.openxmlformats.org/officeDocument/2006/relationships/hyperlink" Target="http://www.ncbi.nlm.nih.gov/pmc/articles/PMC2241751/" TargetMode="External"/><Relationship Id="rId425" Type="http://schemas.openxmlformats.org/officeDocument/2006/relationships/hyperlink" Target="http://www.ncbi.nlm.nih.gov/pmc/articles/PMC2241751/" TargetMode="External"/><Relationship Id="rId426" Type="http://schemas.openxmlformats.org/officeDocument/2006/relationships/hyperlink" Target="http://www.ncbi.nlm.nih.gov/pmc/articles/PMC2241751/" TargetMode="External"/><Relationship Id="rId427" Type="http://schemas.openxmlformats.org/officeDocument/2006/relationships/hyperlink" Target="http://www.ncbi.nlm.nih.gov/pmc/articles/PMC2241751/" TargetMode="External"/><Relationship Id="rId428" Type="http://schemas.openxmlformats.org/officeDocument/2006/relationships/hyperlink" Target="http://www.ncbi.nlm.nih.gov/pmc/articles/PMC2241751/" TargetMode="External"/><Relationship Id="rId429" Type="http://schemas.openxmlformats.org/officeDocument/2006/relationships/hyperlink" Target="http://www.ncbi.nlm.nih.gov/pmc/articles/PMC2241751/" TargetMode="External"/><Relationship Id="rId814" Type="http://schemas.openxmlformats.org/officeDocument/2006/relationships/hyperlink" Target="http://www.ncbi.nlm.nih.gov/pmc/articles/PMC2241751/" TargetMode="External"/><Relationship Id="rId815" Type="http://schemas.openxmlformats.org/officeDocument/2006/relationships/hyperlink" Target="http://www.ncbi.nlm.nih.gov/pmc/articles/PMC2241751/" TargetMode="External"/><Relationship Id="rId816" Type="http://schemas.openxmlformats.org/officeDocument/2006/relationships/hyperlink" Target="http://www.ncbi.nlm.nih.gov/pmc/articles/PMC2241751/" TargetMode="External"/><Relationship Id="rId817" Type="http://schemas.openxmlformats.org/officeDocument/2006/relationships/hyperlink" Target="http://www.ncbi.nlm.nih.gov/pmc/articles/PMC2241751/" TargetMode="External"/><Relationship Id="rId818" Type="http://schemas.openxmlformats.org/officeDocument/2006/relationships/hyperlink" Target="http://www.ncbi.nlm.nih.gov/pmc/articles/PMC2241751/" TargetMode="External"/><Relationship Id="rId819" Type="http://schemas.openxmlformats.org/officeDocument/2006/relationships/hyperlink" Target="http://www.ncbi.nlm.nih.gov/pmc/articles/PMC2241751/" TargetMode="External"/><Relationship Id="rId1680" Type="http://schemas.openxmlformats.org/officeDocument/2006/relationships/hyperlink" Target="http://www.ncbi.nlm.nih.gov/pmc/articles/PMC2241751/" TargetMode="External"/><Relationship Id="rId1681" Type="http://schemas.openxmlformats.org/officeDocument/2006/relationships/hyperlink" Target="http://www.ncbi.nlm.nih.gov/pmc/articles/PMC2241751/" TargetMode="External"/><Relationship Id="rId1682" Type="http://schemas.openxmlformats.org/officeDocument/2006/relationships/hyperlink" Target="http://www.ncbi.nlm.nih.gov/pmc/articles/PMC2241751/" TargetMode="External"/><Relationship Id="rId1683" Type="http://schemas.openxmlformats.org/officeDocument/2006/relationships/hyperlink" Target="http://www.ncbi.nlm.nih.gov/pmc/articles/PMC2241751/" TargetMode="External"/><Relationship Id="rId1290" Type="http://schemas.openxmlformats.org/officeDocument/2006/relationships/hyperlink" Target="http://www.ncbi.nlm.nih.gov/pmc/articles/PMC2241751/" TargetMode="External"/><Relationship Id="rId1291" Type="http://schemas.openxmlformats.org/officeDocument/2006/relationships/hyperlink" Target="http://www.ncbi.nlm.nih.gov/pmc/articles/PMC2241751/" TargetMode="External"/><Relationship Id="rId1292" Type="http://schemas.openxmlformats.org/officeDocument/2006/relationships/hyperlink" Target="http://www.ncbi.nlm.nih.gov/pmc/articles/PMC2241751/" TargetMode="External"/><Relationship Id="rId1293" Type="http://schemas.openxmlformats.org/officeDocument/2006/relationships/hyperlink" Target="http://www.ncbi.nlm.nih.gov/pmc/articles/PMC2241751/" TargetMode="External"/><Relationship Id="rId1294" Type="http://schemas.openxmlformats.org/officeDocument/2006/relationships/hyperlink" Target="http://www.ncbi.nlm.nih.gov/pmc/articles/PMC2241751/" TargetMode="External"/><Relationship Id="rId1295" Type="http://schemas.openxmlformats.org/officeDocument/2006/relationships/hyperlink" Target="http://www.ncbi.nlm.nih.gov/pmc/articles/PMC2241751/" TargetMode="External"/><Relationship Id="rId1296" Type="http://schemas.openxmlformats.org/officeDocument/2006/relationships/hyperlink" Target="http://www.ncbi.nlm.nih.gov/pmc/articles/PMC2241751/" TargetMode="External"/><Relationship Id="rId1297" Type="http://schemas.openxmlformats.org/officeDocument/2006/relationships/hyperlink" Target="http://www.ncbi.nlm.nih.gov/pmc/articles/PMC2241751/" TargetMode="External"/><Relationship Id="rId1298" Type="http://schemas.openxmlformats.org/officeDocument/2006/relationships/hyperlink" Target="http://www.ncbi.nlm.nih.gov/pmc/articles/PMC2241751/" TargetMode="External"/><Relationship Id="rId1299" Type="http://schemas.openxmlformats.org/officeDocument/2006/relationships/hyperlink" Target="http://www.ncbi.nlm.nih.gov/pmc/articles/PMC2241751/" TargetMode="External"/><Relationship Id="rId1684" Type="http://schemas.openxmlformats.org/officeDocument/2006/relationships/hyperlink" Target="http://www.ncbi.nlm.nih.gov/pmc/articles/PMC2241751/" TargetMode="External"/><Relationship Id="rId1685" Type="http://schemas.openxmlformats.org/officeDocument/2006/relationships/hyperlink" Target="http://www.ncbi.nlm.nih.gov/pmc/articles/PMC2241751/" TargetMode="External"/><Relationship Id="rId1686" Type="http://schemas.openxmlformats.org/officeDocument/2006/relationships/hyperlink" Target="http://www.ncbi.nlm.nih.gov/pmc/articles/PMC2241751/" TargetMode="External"/><Relationship Id="rId1687" Type="http://schemas.openxmlformats.org/officeDocument/2006/relationships/hyperlink" Target="http://www.ncbi.nlm.nih.gov/pmc/articles/PMC2241751/" TargetMode="External"/><Relationship Id="rId1688" Type="http://schemas.openxmlformats.org/officeDocument/2006/relationships/hyperlink" Target="http://www.ncbi.nlm.nih.gov/pmc/articles/PMC2241751/" TargetMode="External"/><Relationship Id="rId1689" Type="http://schemas.openxmlformats.org/officeDocument/2006/relationships/hyperlink" Target="http://www.ncbi.nlm.nih.gov/pmc/articles/PMC2241751/" TargetMode="External"/><Relationship Id="rId820" Type="http://schemas.openxmlformats.org/officeDocument/2006/relationships/hyperlink" Target="http://www.ncbi.nlm.nih.gov/pmc/articles/PMC2241751/" TargetMode="External"/><Relationship Id="rId821" Type="http://schemas.openxmlformats.org/officeDocument/2006/relationships/hyperlink" Target="http://www.ncbi.nlm.nih.gov/pmc/articles/PMC2241751/" TargetMode="External"/><Relationship Id="rId822" Type="http://schemas.openxmlformats.org/officeDocument/2006/relationships/hyperlink" Target="http://www.ncbi.nlm.nih.gov/pmc/articles/PMC2241751/" TargetMode="External"/><Relationship Id="rId823" Type="http://schemas.openxmlformats.org/officeDocument/2006/relationships/hyperlink" Target="http://www.ncbi.nlm.nih.gov/pmc/articles/PMC2241751/" TargetMode="External"/><Relationship Id="rId430" Type="http://schemas.openxmlformats.org/officeDocument/2006/relationships/hyperlink" Target="http://www.ncbi.nlm.nih.gov/pmc/articles/PMC2241751/" TargetMode="External"/><Relationship Id="rId431" Type="http://schemas.openxmlformats.org/officeDocument/2006/relationships/hyperlink" Target="http://www.ncbi.nlm.nih.gov/pmc/articles/PMC2241751/" TargetMode="External"/><Relationship Id="rId432" Type="http://schemas.openxmlformats.org/officeDocument/2006/relationships/hyperlink" Target="http://www.ncbi.nlm.nih.gov/pmc/articles/PMC2241751/" TargetMode="External"/><Relationship Id="rId433" Type="http://schemas.openxmlformats.org/officeDocument/2006/relationships/hyperlink" Target="http://www.ncbi.nlm.nih.gov/pmc/articles/PMC2241751/" TargetMode="External"/><Relationship Id="rId434" Type="http://schemas.openxmlformats.org/officeDocument/2006/relationships/hyperlink" Target="http://www.ncbi.nlm.nih.gov/pmc/articles/PMC2241751/" TargetMode="External"/><Relationship Id="rId435" Type="http://schemas.openxmlformats.org/officeDocument/2006/relationships/hyperlink" Target="http://www.ncbi.nlm.nih.gov/pmc/articles/PMC2241751/" TargetMode="External"/><Relationship Id="rId436" Type="http://schemas.openxmlformats.org/officeDocument/2006/relationships/hyperlink" Target="http://www.ncbi.nlm.nih.gov/pmc/articles/PMC2241751/" TargetMode="External"/><Relationship Id="rId437" Type="http://schemas.openxmlformats.org/officeDocument/2006/relationships/hyperlink" Target="http://www.ncbi.nlm.nih.gov/pmc/articles/PMC2241751/" TargetMode="External"/><Relationship Id="rId438" Type="http://schemas.openxmlformats.org/officeDocument/2006/relationships/hyperlink" Target="http://www.ncbi.nlm.nih.gov/pmc/articles/PMC2241751/" TargetMode="External"/><Relationship Id="rId439" Type="http://schemas.openxmlformats.org/officeDocument/2006/relationships/hyperlink" Target="http://www.ncbi.nlm.nih.gov/pmc/articles/PMC2241751/" TargetMode="External"/><Relationship Id="rId824" Type="http://schemas.openxmlformats.org/officeDocument/2006/relationships/hyperlink" Target="http://www.ncbi.nlm.nih.gov/pmc/articles/PMC2241751/" TargetMode="External"/><Relationship Id="rId825" Type="http://schemas.openxmlformats.org/officeDocument/2006/relationships/hyperlink" Target="http://www.ncbi.nlm.nih.gov/pmc/articles/PMC2241751/" TargetMode="External"/><Relationship Id="rId826" Type="http://schemas.openxmlformats.org/officeDocument/2006/relationships/hyperlink" Target="http://www.ncbi.nlm.nih.gov/pmc/articles/PMC2241751/" TargetMode="External"/><Relationship Id="rId827" Type="http://schemas.openxmlformats.org/officeDocument/2006/relationships/hyperlink" Target="http://www.ncbi.nlm.nih.gov/pmc/articles/PMC2241751/" TargetMode="External"/><Relationship Id="rId828" Type="http://schemas.openxmlformats.org/officeDocument/2006/relationships/hyperlink" Target="http://www.ncbi.nlm.nih.gov/pmc/articles/PMC2241751/" TargetMode="External"/><Relationship Id="rId829" Type="http://schemas.openxmlformats.org/officeDocument/2006/relationships/hyperlink" Target="http://www.ncbi.nlm.nih.gov/pmc/articles/PMC2241751/" TargetMode="External"/><Relationship Id="rId1690" Type="http://schemas.openxmlformats.org/officeDocument/2006/relationships/hyperlink" Target="http://www.ncbi.nlm.nih.gov/pmc/articles/PMC2241751/" TargetMode="External"/><Relationship Id="rId1691" Type="http://schemas.openxmlformats.org/officeDocument/2006/relationships/hyperlink" Target="http://www.ncbi.nlm.nih.gov/pmc/articles/PMC2241751/" TargetMode="External"/><Relationship Id="rId1692" Type="http://schemas.openxmlformats.org/officeDocument/2006/relationships/hyperlink" Target="http://www.ncbi.nlm.nih.gov/pmc/articles/PMC2241751/" TargetMode="External"/><Relationship Id="rId1693" Type="http://schemas.openxmlformats.org/officeDocument/2006/relationships/hyperlink" Target="http://www.ncbi.nlm.nih.gov/pmc/articles/PMC2241751/" TargetMode="External"/><Relationship Id="rId1694" Type="http://schemas.openxmlformats.org/officeDocument/2006/relationships/hyperlink" Target="http://www.ncbi.nlm.nih.gov/pmc/articles/PMC2241751/" TargetMode="External"/><Relationship Id="rId1695" Type="http://schemas.openxmlformats.org/officeDocument/2006/relationships/hyperlink" Target="http://www.ncbi.nlm.nih.gov/pmc/articles/PMC2241751/" TargetMode="External"/><Relationship Id="rId1696" Type="http://schemas.openxmlformats.org/officeDocument/2006/relationships/hyperlink" Target="http://www.ncbi.nlm.nih.gov/pmc/articles/PMC2241751/" TargetMode="External"/><Relationship Id="rId1697" Type="http://schemas.openxmlformats.org/officeDocument/2006/relationships/hyperlink" Target="http://www.ncbi.nlm.nih.gov/pmc/articles/PMC2241751/" TargetMode="External"/><Relationship Id="rId1698" Type="http://schemas.openxmlformats.org/officeDocument/2006/relationships/hyperlink" Target="http://www.ncbi.nlm.nih.gov/pmc/articles/PMC2241751/" TargetMode="External"/><Relationship Id="rId1699" Type="http://schemas.openxmlformats.org/officeDocument/2006/relationships/hyperlink" Target="http://www.ncbi.nlm.nih.gov/pmc/articles/PMC2241751/" TargetMode="External"/><Relationship Id="rId830" Type="http://schemas.openxmlformats.org/officeDocument/2006/relationships/hyperlink" Target="http://www.ncbi.nlm.nih.gov/pmc/articles/PMC2241751/" TargetMode="External"/><Relationship Id="rId831" Type="http://schemas.openxmlformats.org/officeDocument/2006/relationships/hyperlink" Target="http://www.ncbi.nlm.nih.gov/pmc/articles/PMC2241751/" TargetMode="External"/><Relationship Id="rId832" Type="http://schemas.openxmlformats.org/officeDocument/2006/relationships/hyperlink" Target="http://www.ncbi.nlm.nih.gov/pmc/articles/PMC2241751/" TargetMode="External"/><Relationship Id="rId833" Type="http://schemas.openxmlformats.org/officeDocument/2006/relationships/hyperlink" Target="http://www.ncbi.nlm.nih.gov/pmc/articles/PMC2241751/" TargetMode="External"/><Relationship Id="rId440" Type="http://schemas.openxmlformats.org/officeDocument/2006/relationships/hyperlink" Target="http://www.ncbi.nlm.nih.gov/pmc/articles/PMC2241751/" TargetMode="External"/><Relationship Id="rId441" Type="http://schemas.openxmlformats.org/officeDocument/2006/relationships/hyperlink" Target="http://www.ncbi.nlm.nih.gov/pmc/articles/PMC2241751/" TargetMode="External"/><Relationship Id="rId442" Type="http://schemas.openxmlformats.org/officeDocument/2006/relationships/hyperlink" Target="http://www.ncbi.nlm.nih.gov/pmc/articles/PMC2241751/" TargetMode="External"/><Relationship Id="rId443" Type="http://schemas.openxmlformats.org/officeDocument/2006/relationships/hyperlink" Target="http://www.ncbi.nlm.nih.gov/pmc/articles/PMC2241751/" TargetMode="External"/><Relationship Id="rId444" Type="http://schemas.openxmlformats.org/officeDocument/2006/relationships/hyperlink" Target="http://www.ncbi.nlm.nih.gov/pmc/articles/PMC2241751/" TargetMode="External"/><Relationship Id="rId445" Type="http://schemas.openxmlformats.org/officeDocument/2006/relationships/hyperlink" Target="http://www.ncbi.nlm.nih.gov/pmc/articles/PMC2241751/" TargetMode="External"/><Relationship Id="rId446" Type="http://schemas.openxmlformats.org/officeDocument/2006/relationships/hyperlink" Target="http://www.ncbi.nlm.nih.gov/pmc/articles/PMC2241751/" TargetMode="External"/><Relationship Id="rId447" Type="http://schemas.openxmlformats.org/officeDocument/2006/relationships/hyperlink" Target="http://www.ncbi.nlm.nih.gov/pmc/articles/PMC2241751/" TargetMode="External"/><Relationship Id="rId448" Type="http://schemas.openxmlformats.org/officeDocument/2006/relationships/hyperlink" Target="http://www.ncbi.nlm.nih.gov/pmc/articles/PMC2241751/" TargetMode="External"/><Relationship Id="rId449" Type="http://schemas.openxmlformats.org/officeDocument/2006/relationships/hyperlink" Target="http://www.ncbi.nlm.nih.gov/pmc/articles/PMC2241751/" TargetMode="External"/><Relationship Id="rId834" Type="http://schemas.openxmlformats.org/officeDocument/2006/relationships/hyperlink" Target="http://www.ncbi.nlm.nih.gov/pmc/articles/PMC2241751/" TargetMode="External"/><Relationship Id="rId835" Type="http://schemas.openxmlformats.org/officeDocument/2006/relationships/hyperlink" Target="http://www.ncbi.nlm.nih.gov/pmc/articles/PMC2241751/" TargetMode="External"/><Relationship Id="rId836" Type="http://schemas.openxmlformats.org/officeDocument/2006/relationships/hyperlink" Target="http://www.ncbi.nlm.nih.gov/pmc/articles/PMC2241751/" TargetMode="External"/><Relationship Id="rId837" Type="http://schemas.openxmlformats.org/officeDocument/2006/relationships/hyperlink" Target="http://www.ncbi.nlm.nih.gov/pmc/articles/PMC2241751/" TargetMode="External"/><Relationship Id="rId838" Type="http://schemas.openxmlformats.org/officeDocument/2006/relationships/hyperlink" Target="http://www.ncbi.nlm.nih.gov/pmc/articles/PMC2241751/" TargetMode="External"/><Relationship Id="rId839" Type="http://schemas.openxmlformats.org/officeDocument/2006/relationships/hyperlink" Target="http://www.ncbi.nlm.nih.gov/pmc/articles/PMC2241751/" TargetMode="External"/><Relationship Id="rId1300" Type="http://schemas.openxmlformats.org/officeDocument/2006/relationships/hyperlink" Target="http://www.ncbi.nlm.nih.gov/pmc/articles/PMC2241751/" TargetMode="External"/><Relationship Id="rId1301" Type="http://schemas.openxmlformats.org/officeDocument/2006/relationships/hyperlink" Target="http://www.ncbi.nlm.nih.gov/pmc/articles/PMC2241751/" TargetMode="External"/><Relationship Id="rId1302" Type="http://schemas.openxmlformats.org/officeDocument/2006/relationships/hyperlink" Target="http://www.ncbi.nlm.nih.gov/pmc/articles/PMC2241751/" TargetMode="External"/><Relationship Id="rId1303" Type="http://schemas.openxmlformats.org/officeDocument/2006/relationships/hyperlink" Target="http://www.ncbi.nlm.nih.gov/pmc/articles/PMC2241751/" TargetMode="External"/><Relationship Id="rId1304" Type="http://schemas.openxmlformats.org/officeDocument/2006/relationships/hyperlink" Target="http://www.ncbi.nlm.nih.gov/pmc/articles/PMC2241751/" TargetMode="External"/><Relationship Id="rId1305" Type="http://schemas.openxmlformats.org/officeDocument/2006/relationships/hyperlink" Target="http://www.ncbi.nlm.nih.gov/pmc/articles/PMC2241751/" TargetMode="External"/><Relationship Id="rId1306" Type="http://schemas.openxmlformats.org/officeDocument/2006/relationships/hyperlink" Target="http://www.ncbi.nlm.nih.gov/pmc/articles/PMC2241751/" TargetMode="External"/><Relationship Id="rId1307" Type="http://schemas.openxmlformats.org/officeDocument/2006/relationships/hyperlink" Target="http://www.ncbi.nlm.nih.gov/pmc/articles/PMC2241751/" TargetMode="External"/><Relationship Id="rId1308" Type="http://schemas.openxmlformats.org/officeDocument/2006/relationships/hyperlink" Target="http://www.ncbi.nlm.nih.gov/pmc/articles/PMC2241751/" TargetMode="External"/><Relationship Id="rId1309" Type="http://schemas.openxmlformats.org/officeDocument/2006/relationships/hyperlink" Target="http://www.ncbi.nlm.nih.gov/pmc/articles/PMC2241751/" TargetMode="External"/><Relationship Id="rId840" Type="http://schemas.openxmlformats.org/officeDocument/2006/relationships/hyperlink" Target="http://www.ncbi.nlm.nih.gov/pmc/articles/PMC2241751/" TargetMode="External"/><Relationship Id="rId841" Type="http://schemas.openxmlformats.org/officeDocument/2006/relationships/hyperlink" Target="http://www.ncbi.nlm.nih.gov/pmc/articles/PMC2241751/" TargetMode="External"/><Relationship Id="rId450" Type="http://schemas.openxmlformats.org/officeDocument/2006/relationships/hyperlink" Target="http://www.ncbi.nlm.nih.gov/pmc/articles/PMC2241751/" TargetMode="External"/><Relationship Id="rId451" Type="http://schemas.openxmlformats.org/officeDocument/2006/relationships/hyperlink" Target="http://www.ncbi.nlm.nih.gov/pmc/articles/PMC2241751/" TargetMode="External"/><Relationship Id="rId452" Type="http://schemas.openxmlformats.org/officeDocument/2006/relationships/hyperlink" Target="http://www.ncbi.nlm.nih.gov/pmc/articles/PMC2241751/" TargetMode="External"/><Relationship Id="rId453" Type="http://schemas.openxmlformats.org/officeDocument/2006/relationships/hyperlink" Target="http://www.ncbi.nlm.nih.gov/pmc/articles/PMC2241751/" TargetMode="External"/><Relationship Id="rId454" Type="http://schemas.openxmlformats.org/officeDocument/2006/relationships/hyperlink" Target="http://www.ncbi.nlm.nih.gov/pmc/articles/PMC2241751/" TargetMode="External"/><Relationship Id="rId455" Type="http://schemas.openxmlformats.org/officeDocument/2006/relationships/hyperlink" Target="http://www.ncbi.nlm.nih.gov/pmc/articles/PMC2241751/" TargetMode="External"/><Relationship Id="rId456" Type="http://schemas.openxmlformats.org/officeDocument/2006/relationships/hyperlink" Target="http://www.ncbi.nlm.nih.gov/pmc/articles/PMC2241751/" TargetMode="External"/><Relationship Id="rId457" Type="http://schemas.openxmlformats.org/officeDocument/2006/relationships/hyperlink" Target="http://www.ncbi.nlm.nih.gov/pmc/articles/PMC2241751/" TargetMode="External"/><Relationship Id="rId458" Type="http://schemas.openxmlformats.org/officeDocument/2006/relationships/hyperlink" Target="http://www.ncbi.nlm.nih.gov/pmc/articles/PMC2241751/" TargetMode="External"/><Relationship Id="rId459" Type="http://schemas.openxmlformats.org/officeDocument/2006/relationships/hyperlink" Target="http://www.ncbi.nlm.nih.gov/pmc/articles/PMC2241751/" TargetMode="External"/><Relationship Id="rId842" Type="http://schemas.openxmlformats.org/officeDocument/2006/relationships/hyperlink" Target="http://www.ncbi.nlm.nih.gov/pmc/articles/PMC2241751/" TargetMode="External"/><Relationship Id="rId843" Type="http://schemas.openxmlformats.org/officeDocument/2006/relationships/hyperlink" Target="http://www.ncbi.nlm.nih.gov/pmc/articles/PMC2241751/" TargetMode="External"/><Relationship Id="rId844" Type="http://schemas.openxmlformats.org/officeDocument/2006/relationships/hyperlink" Target="http://www.ncbi.nlm.nih.gov/pmc/articles/PMC2241751/" TargetMode="External"/><Relationship Id="rId845" Type="http://schemas.openxmlformats.org/officeDocument/2006/relationships/hyperlink" Target="http://www.ncbi.nlm.nih.gov/pmc/articles/PMC2241751/" TargetMode="External"/><Relationship Id="rId846" Type="http://schemas.openxmlformats.org/officeDocument/2006/relationships/hyperlink" Target="http://www.ncbi.nlm.nih.gov/pmc/articles/PMC2241751/" TargetMode="External"/><Relationship Id="rId847" Type="http://schemas.openxmlformats.org/officeDocument/2006/relationships/hyperlink" Target="http://www.ncbi.nlm.nih.gov/pmc/articles/PMC2241751/" TargetMode="External"/><Relationship Id="rId848" Type="http://schemas.openxmlformats.org/officeDocument/2006/relationships/hyperlink" Target="http://www.ncbi.nlm.nih.gov/pmc/articles/PMC2241751/" TargetMode="External"/><Relationship Id="rId849" Type="http://schemas.openxmlformats.org/officeDocument/2006/relationships/hyperlink" Target="http://www.ncbi.nlm.nih.gov/pmc/articles/PMC2241751/" TargetMode="External"/><Relationship Id="rId1700" Type="http://schemas.openxmlformats.org/officeDocument/2006/relationships/hyperlink" Target="http://www.ncbi.nlm.nih.gov/pmc/articles/PMC2241751/" TargetMode="External"/><Relationship Id="rId1701" Type="http://schemas.openxmlformats.org/officeDocument/2006/relationships/hyperlink" Target="http://www.ncbi.nlm.nih.gov/pmc/articles/PMC2241751/" TargetMode="External"/><Relationship Id="rId1702" Type="http://schemas.openxmlformats.org/officeDocument/2006/relationships/hyperlink" Target="http://www.ncbi.nlm.nih.gov/pmc/articles/PMC2241751/" TargetMode="External"/><Relationship Id="rId1703" Type="http://schemas.openxmlformats.org/officeDocument/2006/relationships/hyperlink" Target="http://www.ncbi.nlm.nih.gov/pmc/articles/PMC2241751/" TargetMode="External"/><Relationship Id="rId1310" Type="http://schemas.openxmlformats.org/officeDocument/2006/relationships/hyperlink" Target="http://www.ncbi.nlm.nih.gov/pmc/articles/PMC2241751/" TargetMode="External"/><Relationship Id="rId1311" Type="http://schemas.openxmlformats.org/officeDocument/2006/relationships/hyperlink" Target="http://www.ncbi.nlm.nih.gov/pmc/articles/PMC2241751/" TargetMode="External"/><Relationship Id="rId1312" Type="http://schemas.openxmlformats.org/officeDocument/2006/relationships/hyperlink" Target="http://www.ncbi.nlm.nih.gov/pmc/articles/PMC2241751/" TargetMode="External"/><Relationship Id="rId1313" Type="http://schemas.openxmlformats.org/officeDocument/2006/relationships/hyperlink" Target="http://www.ncbi.nlm.nih.gov/pmc/articles/PMC2241751/" TargetMode="External"/><Relationship Id="rId1314" Type="http://schemas.openxmlformats.org/officeDocument/2006/relationships/hyperlink" Target="http://www.ncbi.nlm.nih.gov/pmc/articles/PMC2241751/" TargetMode="External"/><Relationship Id="rId1315" Type="http://schemas.openxmlformats.org/officeDocument/2006/relationships/hyperlink" Target="http://www.ncbi.nlm.nih.gov/pmc/articles/PMC2241751/" TargetMode="External"/><Relationship Id="rId1316" Type="http://schemas.openxmlformats.org/officeDocument/2006/relationships/hyperlink" Target="http://www.ncbi.nlm.nih.gov/pmc/articles/PMC2241751/" TargetMode="External"/><Relationship Id="rId1317" Type="http://schemas.openxmlformats.org/officeDocument/2006/relationships/hyperlink" Target="http://www.ncbi.nlm.nih.gov/pmc/articles/PMC2241751/" TargetMode="External"/><Relationship Id="rId1318" Type="http://schemas.openxmlformats.org/officeDocument/2006/relationships/hyperlink" Target="http://www.ncbi.nlm.nih.gov/pmc/articles/PMC2241751/" TargetMode="External"/><Relationship Id="rId1319" Type="http://schemas.openxmlformats.org/officeDocument/2006/relationships/hyperlink" Target="http://www.ncbi.nlm.nih.gov/pmc/articles/PMC2241751/" TargetMode="External"/><Relationship Id="rId850" Type="http://schemas.openxmlformats.org/officeDocument/2006/relationships/hyperlink" Target="http://www.ncbi.nlm.nih.gov/pmc/articles/PMC2241751/" TargetMode="External"/><Relationship Id="rId851" Type="http://schemas.openxmlformats.org/officeDocument/2006/relationships/hyperlink" Target="http://www.ncbi.nlm.nih.gov/pmc/articles/PMC2241751/" TargetMode="External"/><Relationship Id="rId460" Type="http://schemas.openxmlformats.org/officeDocument/2006/relationships/hyperlink" Target="http://www.ncbi.nlm.nih.gov/pmc/articles/PMC2241751/" TargetMode="External"/><Relationship Id="rId461" Type="http://schemas.openxmlformats.org/officeDocument/2006/relationships/hyperlink" Target="http://www.ncbi.nlm.nih.gov/pmc/articles/PMC2241751/" TargetMode="External"/><Relationship Id="rId462" Type="http://schemas.openxmlformats.org/officeDocument/2006/relationships/hyperlink" Target="http://www.ncbi.nlm.nih.gov/pmc/articles/PMC2241751/" TargetMode="External"/><Relationship Id="rId463" Type="http://schemas.openxmlformats.org/officeDocument/2006/relationships/hyperlink" Target="http://www.ncbi.nlm.nih.gov/pmc/articles/PMC2241751/" TargetMode="External"/><Relationship Id="rId464" Type="http://schemas.openxmlformats.org/officeDocument/2006/relationships/hyperlink" Target="http://www.ncbi.nlm.nih.gov/pmc/articles/PMC2241751/" TargetMode="External"/><Relationship Id="rId465" Type="http://schemas.openxmlformats.org/officeDocument/2006/relationships/hyperlink" Target="http://www.ncbi.nlm.nih.gov/pmc/articles/PMC2241751/" TargetMode="External"/><Relationship Id="rId466" Type="http://schemas.openxmlformats.org/officeDocument/2006/relationships/hyperlink" Target="http://www.ncbi.nlm.nih.gov/pmc/articles/PMC2241751/" TargetMode="External"/><Relationship Id="rId467" Type="http://schemas.openxmlformats.org/officeDocument/2006/relationships/hyperlink" Target="http://www.ncbi.nlm.nih.gov/pmc/articles/PMC2241751/" TargetMode="External"/><Relationship Id="rId468" Type="http://schemas.openxmlformats.org/officeDocument/2006/relationships/hyperlink" Target="http://www.ncbi.nlm.nih.gov/pmc/articles/PMC2241751/" TargetMode="External"/><Relationship Id="rId469" Type="http://schemas.openxmlformats.org/officeDocument/2006/relationships/hyperlink" Target="http://www.ncbi.nlm.nih.gov/pmc/articles/PMC2241751/" TargetMode="External"/><Relationship Id="rId852" Type="http://schemas.openxmlformats.org/officeDocument/2006/relationships/hyperlink" Target="http://www.ncbi.nlm.nih.gov/pmc/articles/PMC2241751/" TargetMode="External"/><Relationship Id="rId853" Type="http://schemas.openxmlformats.org/officeDocument/2006/relationships/hyperlink" Target="http://www.ncbi.nlm.nih.gov/pmc/articles/PMC2241751/" TargetMode="External"/><Relationship Id="rId854" Type="http://schemas.openxmlformats.org/officeDocument/2006/relationships/hyperlink" Target="http://www.ncbi.nlm.nih.gov/pmc/articles/PMC2241751/" TargetMode="External"/><Relationship Id="rId855" Type="http://schemas.openxmlformats.org/officeDocument/2006/relationships/hyperlink" Target="http://www.ncbi.nlm.nih.gov/pmc/articles/PMC2241751/" TargetMode="External"/><Relationship Id="rId856" Type="http://schemas.openxmlformats.org/officeDocument/2006/relationships/hyperlink" Target="http://www.ncbi.nlm.nih.gov/pmc/articles/PMC2241751/" TargetMode="External"/><Relationship Id="rId857" Type="http://schemas.openxmlformats.org/officeDocument/2006/relationships/hyperlink" Target="http://www.ncbi.nlm.nih.gov/pmc/articles/PMC2241751/" TargetMode="External"/><Relationship Id="rId858" Type="http://schemas.openxmlformats.org/officeDocument/2006/relationships/hyperlink" Target="http://www.ncbi.nlm.nih.gov/pmc/articles/PMC2241751/" TargetMode="External"/><Relationship Id="rId859" Type="http://schemas.openxmlformats.org/officeDocument/2006/relationships/hyperlink" Target="http://www.ncbi.nlm.nih.gov/pmc/articles/PMC2241751/" TargetMode="External"/><Relationship Id="rId1704" Type="http://schemas.openxmlformats.org/officeDocument/2006/relationships/hyperlink" Target="http://www.ncbi.nlm.nih.gov/pmc/articles/PMC2241751/" TargetMode="External"/><Relationship Id="rId1705" Type="http://schemas.openxmlformats.org/officeDocument/2006/relationships/hyperlink" Target="http://www.ncbi.nlm.nih.gov/pmc/articles/PMC2241751/" TargetMode="External"/><Relationship Id="rId1706" Type="http://schemas.openxmlformats.org/officeDocument/2006/relationships/hyperlink" Target="http://www.ncbi.nlm.nih.gov/pmc/articles/PMC2241751/" TargetMode="External"/><Relationship Id="rId1707" Type="http://schemas.openxmlformats.org/officeDocument/2006/relationships/hyperlink" Target="http://www.ncbi.nlm.nih.gov/pmc/articles/PMC2241751/" TargetMode="External"/><Relationship Id="rId1708" Type="http://schemas.openxmlformats.org/officeDocument/2006/relationships/hyperlink" Target="http://www.ncbi.nlm.nih.gov/pmc/articles/PMC2241751/" TargetMode="External"/><Relationship Id="rId1709" Type="http://schemas.openxmlformats.org/officeDocument/2006/relationships/hyperlink" Target="http://www.ncbi.nlm.nih.gov/pmc/articles/PMC2241751/" TargetMode="External"/><Relationship Id="rId2000" Type="http://schemas.openxmlformats.org/officeDocument/2006/relationships/hyperlink" Target="http://www.ncbi.nlm.nih.gov/pmc/articles/PMC1573528/" TargetMode="External"/><Relationship Id="rId2001" Type="http://schemas.openxmlformats.org/officeDocument/2006/relationships/hyperlink" Target="http://www.ncbi.nlm.nih.gov/pmc/articles/PMC2543126/" TargetMode="External"/><Relationship Id="rId2002" Type="http://schemas.openxmlformats.org/officeDocument/2006/relationships/hyperlink" Target="http://www.ncbi.nlm.nih.gov/pmc/articles/PMC2756479/" TargetMode="External"/><Relationship Id="rId2003" Type="http://schemas.openxmlformats.org/officeDocument/2006/relationships/hyperlink" Target="http://www.ncbi.nlm.nih.gov/pmc/articles/PMC1323195/" TargetMode="External"/><Relationship Id="rId2004" Type="http://schemas.openxmlformats.org/officeDocument/2006/relationships/hyperlink" Target="http://www.ncbi.nlm.nih.gov/pmc/articles/PMC1266095/" TargetMode="External"/><Relationship Id="rId2005" Type="http://schemas.openxmlformats.org/officeDocument/2006/relationships/hyperlink" Target="http://www.ncbi.nlm.nih.gov/pmc/articles/PMC1776093/" TargetMode="External"/><Relationship Id="rId2006" Type="http://schemas.openxmlformats.org/officeDocument/2006/relationships/hyperlink" Target="http://www.ncbi.nlm.nih.gov/pmc/articles/PMC1573017/" TargetMode="External"/><Relationship Id="rId2007" Type="http://schemas.openxmlformats.org/officeDocument/2006/relationships/hyperlink" Target="http://www.ncbi.nlm.nih.gov/pmc/articles/PMC2173631/" TargetMode="External"/><Relationship Id="rId2008" Type="http://schemas.openxmlformats.org/officeDocument/2006/relationships/hyperlink" Target="http://www.ncbi.nlm.nih.gov/pmc/articles/PMC1221424/" TargetMode="External"/><Relationship Id="rId2009" Type="http://schemas.openxmlformats.org/officeDocument/2006/relationships/hyperlink" Target="http://www.ncbi.nlm.nih.gov/pmc/articles/PMC2492884/" TargetMode="External"/><Relationship Id="rId1710" Type="http://schemas.openxmlformats.org/officeDocument/2006/relationships/hyperlink" Target="http://www.ncbi.nlm.nih.gov/pmc/articles/PMC2241751/" TargetMode="External"/><Relationship Id="rId1711" Type="http://schemas.openxmlformats.org/officeDocument/2006/relationships/hyperlink" Target="http://www.ncbi.nlm.nih.gov/pmc/articles/PMC2241751/" TargetMode="External"/><Relationship Id="rId1712" Type="http://schemas.openxmlformats.org/officeDocument/2006/relationships/hyperlink" Target="http://www.ncbi.nlm.nih.gov/pmc/articles/PMC2241751/" TargetMode="External"/><Relationship Id="rId1713" Type="http://schemas.openxmlformats.org/officeDocument/2006/relationships/hyperlink" Target="http://www.ncbi.nlm.nih.gov/pmc/articles/PMC2241751/" TargetMode="External"/><Relationship Id="rId1320" Type="http://schemas.openxmlformats.org/officeDocument/2006/relationships/hyperlink" Target="http://www.ncbi.nlm.nih.gov/pmc/articles/PMC2241751/" TargetMode="External"/><Relationship Id="rId1321" Type="http://schemas.openxmlformats.org/officeDocument/2006/relationships/hyperlink" Target="http://www.ncbi.nlm.nih.gov/pmc/articles/PMC2241751/" TargetMode="External"/><Relationship Id="rId1322" Type="http://schemas.openxmlformats.org/officeDocument/2006/relationships/hyperlink" Target="http://www.ncbi.nlm.nih.gov/pmc/articles/PMC2241751/" TargetMode="External"/><Relationship Id="rId1323" Type="http://schemas.openxmlformats.org/officeDocument/2006/relationships/hyperlink" Target="http://www.ncbi.nlm.nih.gov/pmc/articles/PMC2241751/" TargetMode="External"/><Relationship Id="rId1324" Type="http://schemas.openxmlformats.org/officeDocument/2006/relationships/hyperlink" Target="http://www.ncbi.nlm.nih.gov/pmc/articles/PMC2241751/" TargetMode="External"/><Relationship Id="rId1325" Type="http://schemas.openxmlformats.org/officeDocument/2006/relationships/hyperlink" Target="http://www.ncbi.nlm.nih.gov/pmc/articles/PMC2241751/" TargetMode="External"/><Relationship Id="rId1326" Type="http://schemas.openxmlformats.org/officeDocument/2006/relationships/hyperlink" Target="http://www.ncbi.nlm.nih.gov/pmc/articles/PMC2241751/" TargetMode="External"/><Relationship Id="rId1327" Type="http://schemas.openxmlformats.org/officeDocument/2006/relationships/hyperlink" Target="http://www.ncbi.nlm.nih.gov/pmc/articles/PMC2241751/" TargetMode="External"/><Relationship Id="rId1328" Type="http://schemas.openxmlformats.org/officeDocument/2006/relationships/hyperlink" Target="http://www.ncbi.nlm.nih.gov/pmc/articles/PMC2241751/" TargetMode="External"/><Relationship Id="rId1329" Type="http://schemas.openxmlformats.org/officeDocument/2006/relationships/hyperlink" Target="http://www.ncbi.nlm.nih.gov/pmc/articles/PMC2241751/" TargetMode="External"/><Relationship Id="rId860" Type="http://schemas.openxmlformats.org/officeDocument/2006/relationships/hyperlink" Target="http://www.ncbi.nlm.nih.gov/pmc/articles/PMC2241751/" TargetMode="External"/><Relationship Id="rId861" Type="http://schemas.openxmlformats.org/officeDocument/2006/relationships/hyperlink" Target="http://www.ncbi.nlm.nih.gov/pmc/articles/PMC2241751/" TargetMode="External"/><Relationship Id="rId470" Type="http://schemas.openxmlformats.org/officeDocument/2006/relationships/hyperlink" Target="http://www.ncbi.nlm.nih.gov/pmc/articles/PMC2241751/" TargetMode="External"/><Relationship Id="rId471" Type="http://schemas.openxmlformats.org/officeDocument/2006/relationships/hyperlink" Target="http://www.ncbi.nlm.nih.gov/pmc/articles/PMC2241751/" TargetMode="External"/><Relationship Id="rId472" Type="http://schemas.openxmlformats.org/officeDocument/2006/relationships/hyperlink" Target="http://www.ncbi.nlm.nih.gov/pmc/articles/PMC2241751/" TargetMode="External"/><Relationship Id="rId473" Type="http://schemas.openxmlformats.org/officeDocument/2006/relationships/hyperlink" Target="http://www.ncbi.nlm.nih.gov/pmc/articles/PMC2241751/" TargetMode="External"/><Relationship Id="rId474" Type="http://schemas.openxmlformats.org/officeDocument/2006/relationships/hyperlink" Target="http://www.ncbi.nlm.nih.gov/pmc/articles/PMC2241751/" TargetMode="External"/><Relationship Id="rId475" Type="http://schemas.openxmlformats.org/officeDocument/2006/relationships/hyperlink" Target="http://www.ncbi.nlm.nih.gov/pmc/articles/PMC2241751/" TargetMode="External"/><Relationship Id="rId476" Type="http://schemas.openxmlformats.org/officeDocument/2006/relationships/hyperlink" Target="http://www.ncbi.nlm.nih.gov/pmc/articles/PMC2241751/" TargetMode="External"/><Relationship Id="rId477" Type="http://schemas.openxmlformats.org/officeDocument/2006/relationships/hyperlink" Target="http://www.ncbi.nlm.nih.gov/pmc/articles/PMC2241751/" TargetMode="External"/><Relationship Id="rId478" Type="http://schemas.openxmlformats.org/officeDocument/2006/relationships/hyperlink" Target="http://www.ncbi.nlm.nih.gov/pmc/articles/PMC2241751/" TargetMode="External"/><Relationship Id="rId479" Type="http://schemas.openxmlformats.org/officeDocument/2006/relationships/hyperlink" Target="http://www.ncbi.nlm.nih.gov/pmc/articles/PMC2241751/" TargetMode="External"/><Relationship Id="rId862" Type="http://schemas.openxmlformats.org/officeDocument/2006/relationships/hyperlink" Target="http://www.ncbi.nlm.nih.gov/pmc/articles/PMC2241751/" TargetMode="External"/><Relationship Id="rId863" Type="http://schemas.openxmlformats.org/officeDocument/2006/relationships/hyperlink" Target="http://www.ncbi.nlm.nih.gov/pmc/articles/PMC2241751/" TargetMode="External"/><Relationship Id="rId864" Type="http://schemas.openxmlformats.org/officeDocument/2006/relationships/hyperlink" Target="http://www.ncbi.nlm.nih.gov/pmc/articles/PMC2241751/" TargetMode="External"/><Relationship Id="rId865" Type="http://schemas.openxmlformats.org/officeDocument/2006/relationships/hyperlink" Target="http://www.ncbi.nlm.nih.gov/pmc/articles/PMC2241751/" TargetMode="External"/><Relationship Id="rId866" Type="http://schemas.openxmlformats.org/officeDocument/2006/relationships/hyperlink" Target="http://www.ncbi.nlm.nih.gov/pmc/articles/PMC2241751/" TargetMode="External"/><Relationship Id="rId867" Type="http://schemas.openxmlformats.org/officeDocument/2006/relationships/hyperlink" Target="http://www.ncbi.nlm.nih.gov/pmc/articles/PMC2241751/" TargetMode="External"/><Relationship Id="rId868" Type="http://schemas.openxmlformats.org/officeDocument/2006/relationships/hyperlink" Target="http://www.ncbi.nlm.nih.gov/pmc/articles/PMC2241751/" TargetMode="External"/><Relationship Id="rId869" Type="http://schemas.openxmlformats.org/officeDocument/2006/relationships/hyperlink" Target="http://www.ncbi.nlm.nih.gov/pmc/articles/PMC2241751/" TargetMode="External"/><Relationship Id="rId1714" Type="http://schemas.openxmlformats.org/officeDocument/2006/relationships/hyperlink" Target="http://www.ncbi.nlm.nih.gov/pmc/articles/PMC2241751/" TargetMode="External"/><Relationship Id="rId1715" Type="http://schemas.openxmlformats.org/officeDocument/2006/relationships/hyperlink" Target="http://www.ncbi.nlm.nih.gov/pmc/articles/PMC2241751/" TargetMode="External"/><Relationship Id="rId1716" Type="http://schemas.openxmlformats.org/officeDocument/2006/relationships/hyperlink" Target="http://www.ncbi.nlm.nih.gov/pmc/articles/PMC2241751/" TargetMode="External"/><Relationship Id="rId1717" Type="http://schemas.openxmlformats.org/officeDocument/2006/relationships/hyperlink" Target="http://www.ncbi.nlm.nih.gov/pmc/articles/PMC2241751/" TargetMode="External"/><Relationship Id="rId1718" Type="http://schemas.openxmlformats.org/officeDocument/2006/relationships/hyperlink" Target="http://www.ncbi.nlm.nih.gov/pmc/articles/PMC2241751/" TargetMode="External"/><Relationship Id="rId1719" Type="http://schemas.openxmlformats.org/officeDocument/2006/relationships/hyperlink" Target="http://www.ncbi.nlm.nih.gov/pmc/articles/PMC2241751/" TargetMode="External"/><Relationship Id="rId2010" Type="http://schemas.openxmlformats.org/officeDocument/2006/relationships/hyperlink" Target="http://www.ncbi.nlm.nih.gov/pmc/articles/PMC20169/" TargetMode="External"/><Relationship Id="rId2011" Type="http://schemas.openxmlformats.org/officeDocument/2006/relationships/hyperlink" Target="http://www.ncbi.nlm.nih.gov/pmc/articles/PMC1573452/" TargetMode="External"/><Relationship Id="rId2012" Type="http://schemas.openxmlformats.org/officeDocument/2006/relationships/hyperlink" Target="http://www.ncbi.nlm.nih.gov/pmc/articles/PMC1572814/" TargetMode="External"/><Relationship Id="rId2013" Type="http://schemas.openxmlformats.org/officeDocument/2006/relationships/hyperlink" Target="http://www.ncbi.nlm.nih.gov/pmc/articles/PMC2751505/" TargetMode="External"/><Relationship Id="rId2014" Type="http://schemas.openxmlformats.org/officeDocument/2006/relationships/hyperlink" Target="http://www.ncbi.nlm.nih.gov/pmc/articles/PMC34324/" TargetMode="External"/><Relationship Id="rId2015" Type="http://schemas.openxmlformats.org/officeDocument/2006/relationships/hyperlink" Target="http://www.ncbi.nlm.nih.gov/pmc/articles/PMC523082/" TargetMode="External"/><Relationship Id="rId2016" Type="http://schemas.openxmlformats.org/officeDocument/2006/relationships/hyperlink" Target="http://www.ncbi.nlm.nih.gov/pmc/articles/PMC1472541/" TargetMode="External"/><Relationship Id="rId2017" Type="http://schemas.openxmlformats.org/officeDocument/2006/relationships/hyperlink" Target="http://www.ncbi.nlm.nih.gov/pmc/articles/PMC151833/" TargetMode="External"/><Relationship Id="rId2018" Type="http://schemas.openxmlformats.org/officeDocument/2006/relationships/hyperlink" Target="http://www.ncbi.nlm.nih.gov/pmc/articles/PMC1907498/" TargetMode="External"/><Relationship Id="rId2019" Type="http://schemas.openxmlformats.org/officeDocument/2006/relationships/hyperlink" Target="http://www.ncbi.nlm.nih.gov/pmc/articles/PMC1617043/" TargetMode="External"/><Relationship Id="rId1720" Type="http://schemas.openxmlformats.org/officeDocument/2006/relationships/hyperlink" Target="http://www.ncbi.nlm.nih.gov/pmc/articles/PMC2241751/" TargetMode="External"/><Relationship Id="rId1721" Type="http://schemas.openxmlformats.org/officeDocument/2006/relationships/hyperlink" Target="http://www.ncbi.nlm.nih.gov/pmc/articles/PMC2241751/" TargetMode="External"/><Relationship Id="rId1722" Type="http://schemas.openxmlformats.org/officeDocument/2006/relationships/hyperlink" Target="http://www.ncbi.nlm.nih.gov/pmc/articles/PMC2241751/" TargetMode="External"/><Relationship Id="rId1723" Type="http://schemas.openxmlformats.org/officeDocument/2006/relationships/hyperlink" Target="http://www.ncbi.nlm.nih.gov/pmc/articles/PMC2241751/" TargetMode="External"/><Relationship Id="rId1330" Type="http://schemas.openxmlformats.org/officeDocument/2006/relationships/hyperlink" Target="http://www.ncbi.nlm.nih.gov/pmc/articles/PMC2241751/" TargetMode="External"/><Relationship Id="rId1331" Type="http://schemas.openxmlformats.org/officeDocument/2006/relationships/hyperlink" Target="http://www.ncbi.nlm.nih.gov/pmc/articles/PMC2241751/" TargetMode="External"/><Relationship Id="rId1332" Type="http://schemas.openxmlformats.org/officeDocument/2006/relationships/hyperlink" Target="http://www.ncbi.nlm.nih.gov/pmc/articles/PMC2241751/" TargetMode="External"/><Relationship Id="rId1333" Type="http://schemas.openxmlformats.org/officeDocument/2006/relationships/hyperlink" Target="http://www.ncbi.nlm.nih.gov/pmc/articles/PMC2241751/" TargetMode="External"/><Relationship Id="rId1334" Type="http://schemas.openxmlformats.org/officeDocument/2006/relationships/hyperlink" Target="http://www.ncbi.nlm.nih.gov/pmc/articles/PMC2241751/" TargetMode="External"/><Relationship Id="rId1335" Type="http://schemas.openxmlformats.org/officeDocument/2006/relationships/hyperlink" Target="http://www.ncbi.nlm.nih.gov/pmc/articles/PMC2241751/" TargetMode="External"/><Relationship Id="rId1336" Type="http://schemas.openxmlformats.org/officeDocument/2006/relationships/hyperlink" Target="http://www.ncbi.nlm.nih.gov/pmc/articles/PMC2241751/" TargetMode="External"/><Relationship Id="rId1337" Type="http://schemas.openxmlformats.org/officeDocument/2006/relationships/hyperlink" Target="http://www.ncbi.nlm.nih.gov/pmc/articles/PMC2241751/" TargetMode="External"/><Relationship Id="rId1338" Type="http://schemas.openxmlformats.org/officeDocument/2006/relationships/hyperlink" Target="http://www.ncbi.nlm.nih.gov/pmc/articles/PMC2241751/" TargetMode="External"/><Relationship Id="rId1339" Type="http://schemas.openxmlformats.org/officeDocument/2006/relationships/hyperlink" Target="http://www.ncbi.nlm.nih.gov/pmc/articles/PMC2241751/" TargetMode="External"/><Relationship Id="rId870" Type="http://schemas.openxmlformats.org/officeDocument/2006/relationships/hyperlink" Target="http://www.ncbi.nlm.nih.gov/pmc/articles/PMC2241751/" TargetMode="External"/><Relationship Id="rId871" Type="http://schemas.openxmlformats.org/officeDocument/2006/relationships/hyperlink" Target="http://www.ncbi.nlm.nih.gov/pmc/articles/PMC2241751/" TargetMode="External"/><Relationship Id="rId480" Type="http://schemas.openxmlformats.org/officeDocument/2006/relationships/hyperlink" Target="http://www.ncbi.nlm.nih.gov/pmc/articles/PMC2241751/" TargetMode="External"/><Relationship Id="rId481" Type="http://schemas.openxmlformats.org/officeDocument/2006/relationships/hyperlink" Target="http://www.ncbi.nlm.nih.gov/pmc/articles/PMC2241751/" TargetMode="External"/><Relationship Id="rId482" Type="http://schemas.openxmlformats.org/officeDocument/2006/relationships/hyperlink" Target="http://www.ncbi.nlm.nih.gov/pmc/articles/PMC2241751/" TargetMode="External"/><Relationship Id="rId483" Type="http://schemas.openxmlformats.org/officeDocument/2006/relationships/hyperlink" Target="http://www.ncbi.nlm.nih.gov/pmc/articles/PMC2241751/" TargetMode="External"/><Relationship Id="rId484" Type="http://schemas.openxmlformats.org/officeDocument/2006/relationships/hyperlink" Target="http://www.ncbi.nlm.nih.gov/pmc/articles/PMC2241751/" TargetMode="External"/><Relationship Id="rId485" Type="http://schemas.openxmlformats.org/officeDocument/2006/relationships/hyperlink" Target="http://www.ncbi.nlm.nih.gov/pmc/articles/PMC2241751/" TargetMode="External"/><Relationship Id="rId486" Type="http://schemas.openxmlformats.org/officeDocument/2006/relationships/hyperlink" Target="http://www.ncbi.nlm.nih.gov/pmc/articles/PMC2241751/" TargetMode="External"/><Relationship Id="rId487" Type="http://schemas.openxmlformats.org/officeDocument/2006/relationships/hyperlink" Target="http://www.ncbi.nlm.nih.gov/pmc/articles/PMC2241751/" TargetMode="External"/><Relationship Id="rId488" Type="http://schemas.openxmlformats.org/officeDocument/2006/relationships/hyperlink" Target="http://www.ncbi.nlm.nih.gov/pmc/articles/PMC2241751/" TargetMode="External"/><Relationship Id="rId489" Type="http://schemas.openxmlformats.org/officeDocument/2006/relationships/hyperlink" Target="http://www.ncbi.nlm.nih.gov/pmc/articles/PMC2241751/" TargetMode="External"/><Relationship Id="rId872" Type="http://schemas.openxmlformats.org/officeDocument/2006/relationships/hyperlink" Target="http://www.ncbi.nlm.nih.gov/pmc/articles/PMC2241751/" TargetMode="External"/><Relationship Id="rId873" Type="http://schemas.openxmlformats.org/officeDocument/2006/relationships/hyperlink" Target="http://www.ncbi.nlm.nih.gov/pmc/articles/PMC2241751/" TargetMode="External"/><Relationship Id="rId874" Type="http://schemas.openxmlformats.org/officeDocument/2006/relationships/hyperlink" Target="http://www.ncbi.nlm.nih.gov/pmc/articles/PMC2241751/" TargetMode="External"/><Relationship Id="rId875" Type="http://schemas.openxmlformats.org/officeDocument/2006/relationships/hyperlink" Target="http://www.ncbi.nlm.nih.gov/pmc/articles/PMC2241751/" TargetMode="External"/><Relationship Id="rId876" Type="http://schemas.openxmlformats.org/officeDocument/2006/relationships/hyperlink" Target="http://www.ncbi.nlm.nih.gov/pmc/articles/PMC2241751/" TargetMode="External"/><Relationship Id="rId877" Type="http://schemas.openxmlformats.org/officeDocument/2006/relationships/hyperlink" Target="http://www.ncbi.nlm.nih.gov/pmc/articles/PMC2241751/" TargetMode="External"/><Relationship Id="rId878" Type="http://schemas.openxmlformats.org/officeDocument/2006/relationships/hyperlink" Target="http://www.ncbi.nlm.nih.gov/pmc/articles/PMC2241751/" TargetMode="External"/><Relationship Id="rId879" Type="http://schemas.openxmlformats.org/officeDocument/2006/relationships/hyperlink" Target="http://www.ncbi.nlm.nih.gov/pmc/articles/PMC2241751/" TargetMode="External"/><Relationship Id="rId1724" Type="http://schemas.openxmlformats.org/officeDocument/2006/relationships/hyperlink" Target="http://www.ncbi.nlm.nih.gov/pmc/articles/PMC2241751/" TargetMode="External"/><Relationship Id="rId1725" Type="http://schemas.openxmlformats.org/officeDocument/2006/relationships/hyperlink" Target="http://www.ncbi.nlm.nih.gov/pmc/articles/PMC2241751/" TargetMode="External"/><Relationship Id="rId1726" Type="http://schemas.openxmlformats.org/officeDocument/2006/relationships/hyperlink" Target="http://www.ncbi.nlm.nih.gov/pmc/articles/PMC2241751/" TargetMode="External"/><Relationship Id="rId1727" Type="http://schemas.openxmlformats.org/officeDocument/2006/relationships/hyperlink" Target="http://www.ncbi.nlm.nih.gov/pmc/articles/PMC2241751/" TargetMode="External"/><Relationship Id="rId1728" Type="http://schemas.openxmlformats.org/officeDocument/2006/relationships/hyperlink" Target="http://www.ncbi.nlm.nih.gov/pmc/articles/PMC2241751/" TargetMode="External"/><Relationship Id="rId1729" Type="http://schemas.openxmlformats.org/officeDocument/2006/relationships/hyperlink" Target="http://www.ncbi.nlm.nih.gov/pmc/articles/PMC2241751/" TargetMode="External"/><Relationship Id="rId2020" Type="http://schemas.openxmlformats.org/officeDocument/2006/relationships/hyperlink" Target="http://www.ncbi.nlm.nih.gov/pmc/articles/PMC1566187/" TargetMode="External"/><Relationship Id="rId2021" Type="http://schemas.openxmlformats.org/officeDocument/2006/relationships/hyperlink" Target="http://www.ncbi.nlm.nih.gov/pmc/articles/PMC125779/" TargetMode="External"/><Relationship Id="rId2022" Type="http://schemas.openxmlformats.org/officeDocument/2006/relationships/hyperlink" Target="http://www.ncbi.nlm.nih.gov/pmc/articles/PMC1574173/" TargetMode="External"/><Relationship Id="rId2023" Type="http://schemas.openxmlformats.org/officeDocument/2006/relationships/hyperlink" Target="http://www.ncbi.nlm.nih.gov/pmc/articles/PMC166293/" TargetMode="External"/><Relationship Id="rId2024" Type="http://schemas.openxmlformats.org/officeDocument/2006/relationships/hyperlink" Target="http://www.ncbi.nlm.nih.gov/pmc/articles/PMC1564859/" TargetMode="External"/><Relationship Id="rId2025" Type="http://schemas.openxmlformats.org/officeDocument/2006/relationships/hyperlink" Target="http://www.ncbi.nlm.nih.gov/pmc/articles/PMC1573315/" TargetMode="External"/><Relationship Id="rId2026" Type="http://schemas.openxmlformats.org/officeDocument/2006/relationships/hyperlink" Target="http://www.ncbi.nlm.nih.gov/pmc/articles/PMC55427/" TargetMode="External"/><Relationship Id="rId2027" Type="http://schemas.openxmlformats.org/officeDocument/2006/relationships/hyperlink" Target="http://www.ncbi.nlm.nih.gov/pmc/articles/PMC490018/" TargetMode="External"/><Relationship Id="rId2028" Type="http://schemas.openxmlformats.org/officeDocument/2006/relationships/hyperlink" Target="http://www.ncbi.nlm.nih.gov/pmc/articles/PMC1574010/" TargetMode="External"/><Relationship Id="rId2029" Type="http://schemas.openxmlformats.org/officeDocument/2006/relationships/hyperlink" Target="http://www.ncbi.nlm.nih.gov/pmc/articles/PMC152941/" TargetMode="External"/><Relationship Id="rId1730" Type="http://schemas.openxmlformats.org/officeDocument/2006/relationships/hyperlink" Target="http://www.ncbi.nlm.nih.gov/pmc/articles/PMC2241751/" TargetMode="External"/><Relationship Id="rId1731" Type="http://schemas.openxmlformats.org/officeDocument/2006/relationships/hyperlink" Target="http://www.ncbi.nlm.nih.gov/pmc/articles/PMC2241751/" TargetMode="External"/><Relationship Id="rId1732" Type="http://schemas.openxmlformats.org/officeDocument/2006/relationships/hyperlink" Target="http://www.ncbi.nlm.nih.gov/pmc/articles/PMC2241751/" TargetMode="External"/><Relationship Id="rId1733" Type="http://schemas.openxmlformats.org/officeDocument/2006/relationships/hyperlink" Target="http://www.ncbi.nlm.nih.gov/pmc/articles/PMC2241751/" TargetMode="External"/><Relationship Id="rId1340" Type="http://schemas.openxmlformats.org/officeDocument/2006/relationships/hyperlink" Target="http://www.ncbi.nlm.nih.gov/pmc/articles/PMC2241751/" TargetMode="External"/><Relationship Id="rId1341" Type="http://schemas.openxmlformats.org/officeDocument/2006/relationships/hyperlink" Target="http://www.ncbi.nlm.nih.gov/pmc/articles/PMC2241751/" TargetMode="External"/><Relationship Id="rId1342" Type="http://schemas.openxmlformats.org/officeDocument/2006/relationships/hyperlink" Target="http://www.ncbi.nlm.nih.gov/pmc/articles/PMC2241751/" TargetMode="External"/><Relationship Id="rId1343" Type="http://schemas.openxmlformats.org/officeDocument/2006/relationships/hyperlink" Target="http://www.ncbi.nlm.nih.gov/pmc/articles/PMC2241751/" TargetMode="External"/><Relationship Id="rId1344" Type="http://schemas.openxmlformats.org/officeDocument/2006/relationships/hyperlink" Target="http://www.ncbi.nlm.nih.gov/pmc/articles/PMC2241751/" TargetMode="External"/><Relationship Id="rId1345" Type="http://schemas.openxmlformats.org/officeDocument/2006/relationships/hyperlink" Target="http://www.ncbi.nlm.nih.gov/pmc/articles/PMC2241751/" TargetMode="External"/><Relationship Id="rId1346" Type="http://schemas.openxmlformats.org/officeDocument/2006/relationships/hyperlink" Target="http://www.ncbi.nlm.nih.gov/pmc/articles/PMC2241751/" TargetMode="External"/><Relationship Id="rId1347" Type="http://schemas.openxmlformats.org/officeDocument/2006/relationships/hyperlink" Target="http://www.ncbi.nlm.nih.gov/pmc/articles/PMC2241751/" TargetMode="External"/><Relationship Id="rId1348" Type="http://schemas.openxmlformats.org/officeDocument/2006/relationships/hyperlink" Target="http://www.ncbi.nlm.nih.gov/pmc/articles/PMC2241751/" TargetMode="External"/><Relationship Id="rId1349" Type="http://schemas.openxmlformats.org/officeDocument/2006/relationships/hyperlink" Target="http://www.ncbi.nlm.nih.gov/pmc/articles/PMC2241751/" TargetMode="External"/><Relationship Id="rId880" Type="http://schemas.openxmlformats.org/officeDocument/2006/relationships/hyperlink" Target="http://www.ncbi.nlm.nih.gov/pmc/articles/PMC2241751/" TargetMode="External"/><Relationship Id="rId881" Type="http://schemas.openxmlformats.org/officeDocument/2006/relationships/hyperlink" Target="http://www.ncbi.nlm.nih.gov/pmc/articles/PMC2241751/" TargetMode="External"/><Relationship Id="rId490" Type="http://schemas.openxmlformats.org/officeDocument/2006/relationships/hyperlink" Target="http://www.ncbi.nlm.nih.gov/pmc/articles/PMC2241751/" TargetMode="External"/><Relationship Id="rId491" Type="http://schemas.openxmlformats.org/officeDocument/2006/relationships/hyperlink" Target="http://www.ncbi.nlm.nih.gov/pmc/articles/PMC2241751/" TargetMode="External"/><Relationship Id="rId492" Type="http://schemas.openxmlformats.org/officeDocument/2006/relationships/hyperlink" Target="http://www.ncbi.nlm.nih.gov/pmc/articles/PMC2241751/" TargetMode="External"/><Relationship Id="rId493" Type="http://schemas.openxmlformats.org/officeDocument/2006/relationships/hyperlink" Target="http://www.ncbi.nlm.nih.gov/pmc/articles/PMC2241751/" TargetMode="External"/><Relationship Id="rId494" Type="http://schemas.openxmlformats.org/officeDocument/2006/relationships/hyperlink" Target="http://www.ncbi.nlm.nih.gov/pmc/articles/PMC2241751/" TargetMode="External"/><Relationship Id="rId495" Type="http://schemas.openxmlformats.org/officeDocument/2006/relationships/hyperlink" Target="http://www.ncbi.nlm.nih.gov/pmc/articles/PMC2241751/" TargetMode="External"/><Relationship Id="rId496" Type="http://schemas.openxmlformats.org/officeDocument/2006/relationships/hyperlink" Target="http://www.ncbi.nlm.nih.gov/pmc/articles/PMC2241751/" TargetMode="External"/><Relationship Id="rId497" Type="http://schemas.openxmlformats.org/officeDocument/2006/relationships/hyperlink" Target="http://www.ncbi.nlm.nih.gov/pmc/articles/PMC2241751/" TargetMode="External"/><Relationship Id="rId498" Type="http://schemas.openxmlformats.org/officeDocument/2006/relationships/hyperlink" Target="http://www.ncbi.nlm.nih.gov/pmc/articles/PMC2241751/" TargetMode="External"/><Relationship Id="rId499" Type="http://schemas.openxmlformats.org/officeDocument/2006/relationships/hyperlink" Target="http://www.ncbi.nlm.nih.gov/pmc/articles/PMC2241751/" TargetMode="External"/><Relationship Id="rId882" Type="http://schemas.openxmlformats.org/officeDocument/2006/relationships/hyperlink" Target="http://www.ncbi.nlm.nih.gov/pmc/articles/PMC2241751/" TargetMode="External"/><Relationship Id="rId883" Type="http://schemas.openxmlformats.org/officeDocument/2006/relationships/hyperlink" Target="http://www.ncbi.nlm.nih.gov/pmc/articles/PMC2241751/" TargetMode="External"/><Relationship Id="rId884" Type="http://schemas.openxmlformats.org/officeDocument/2006/relationships/hyperlink" Target="http://www.ncbi.nlm.nih.gov/pmc/articles/PMC2241751/" TargetMode="External"/><Relationship Id="rId885" Type="http://schemas.openxmlformats.org/officeDocument/2006/relationships/hyperlink" Target="http://www.ncbi.nlm.nih.gov/pmc/articles/PMC2241751/" TargetMode="External"/><Relationship Id="rId886" Type="http://schemas.openxmlformats.org/officeDocument/2006/relationships/hyperlink" Target="http://www.ncbi.nlm.nih.gov/pmc/articles/PMC2241751/" TargetMode="External"/><Relationship Id="rId887" Type="http://schemas.openxmlformats.org/officeDocument/2006/relationships/hyperlink" Target="http://www.ncbi.nlm.nih.gov/pmc/articles/PMC2241751/" TargetMode="External"/><Relationship Id="rId888" Type="http://schemas.openxmlformats.org/officeDocument/2006/relationships/hyperlink" Target="http://www.ncbi.nlm.nih.gov/pmc/articles/PMC2241751/" TargetMode="External"/><Relationship Id="rId889" Type="http://schemas.openxmlformats.org/officeDocument/2006/relationships/hyperlink" Target="http://www.ncbi.nlm.nih.gov/pmc/articles/PMC2241751/" TargetMode="External"/><Relationship Id="rId1734" Type="http://schemas.openxmlformats.org/officeDocument/2006/relationships/hyperlink" Target="http://www.ncbi.nlm.nih.gov/pmc/articles/PMC2241751/" TargetMode="External"/><Relationship Id="rId1735" Type="http://schemas.openxmlformats.org/officeDocument/2006/relationships/hyperlink" Target="http://www.ncbi.nlm.nih.gov/pmc/articles/PMC2241751/" TargetMode="External"/><Relationship Id="rId1736" Type="http://schemas.openxmlformats.org/officeDocument/2006/relationships/hyperlink" Target="http://www.ncbi.nlm.nih.gov/pmc/articles/PMC2241751/" TargetMode="External"/><Relationship Id="rId1737" Type="http://schemas.openxmlformats.org/officeDocument/2006/relationships/hyperlink" Target="http://www.ncbi.nlm.nih.gov/pmc/articles/PMC2241751/" TargetMode="External"/><Relationship Id="rId1738" Type="http://schemas.openxmlformats.org/officeDocument/2006/relationships/hyperlink" Target="http://www.ncbi.nlm.nih.gov/pmc/articles/PMC2241751/" TargetMode="External"/><Relationship Id="rId1739" Type="http://schemas.openxmlformats.org/officeDocument/2006/relationships/hyperlink" Target="http://www.ncbi.nlm.nih.gov/pmc/articles/PMC2241751/" TargetMode="External"/><Relationship Id="rId2030" Type="http://schemas.openxmlformats.org/officeDocument/2006/relationships/hyperlink" Target="http://www.ncbi.nlm.nih.gov/pmc/articles/PMC2228271/" TargetMode="External"/><Relationship Id="rId2031" Type="http://schemas.openxmlformats.org/officeDocument/2006/relationships/hyperlink" Target="http://www.ncbi.nlm.nih.gov/pmc/articles/PMC41938/" TargetMode="External"/><Relationship Id="rId2032" Type="http://schemas.openxmlformats.org/officeDocument/2006/relationships/hyperlink" Target="http://www.ncbi.nlm.nih.gov/pmc/articles/PMC194767/" TargetMode="External"/><Relationship Id="rId2033" Type="http://schemas.openxmlformats.org/officeDocument/2006/relationships/hyperlink" Target="http://www.ncbi.nlm.nih.gov/pmc/articles/PMC20983/" TargetMode="External"/><Relationship Id="rId2034" Type="http://schemas.openxmlformats.org/officeDocument/2006/relationships/hyperlink" Target="http://www.ncbi.nlm.nih.gov/pmc/articles/PMC1464259/" TargetMode="External"/><Relationship Id="rId2035" Type="http://schemas.openxmlformats.org/officeDocument/2006/relationships/hyperlink" Target="http://www.ncbi.nlm.nih.gov/pmc/articles/PMC125056/" TargetMode="External"/><Relationship Id="rId2036" Type="http://schemas.openxmlformats.org/officeDocument/2006/relationships/hyperlink" Target="http://www.ncbi.nlm.nih.gov/pmc/articles/PMC1774428/" TargetMode="External"/><Relationship Id="rId2037" Type="http://schemas.openxmlformats.org/officeDocument/2006/relationships/hyperlink" Target="http://www.ncbi.nlm.nih.gov/pmc/articles/PMC1592672/" TargetMode="External"/><Relationship Id="rId2038" Type="http://schemas.openxmlformats.org/officeDocument/2006/relationships/hyperlink" Target="http://www.ncbi.nlm.nih.gov/pmc/articles/PMC1892413/" TargetMode="External"/><Relationship Id="rId2039" Type="http://schemas.openxmlformats.org/officeDocument/2006/relationships/hyperlink" Target="http://www.ncbi.nlm.nih.gov/pmc/articles/PMC2228268/" TargetMode="External"/><Relationship Id="rId1740" Type="http://schemas.openxmlformats.org/officeDocument/2006/relationships/hyperlink" Target="http://www.ncbi.nlm.nih.gov/pmc/articles/PMC2241751/" TargetMode="External"/><Relationship Id="rId1741" Type="http://schemas.openxmlformats.org/officeDocument/2006/relationships/hyperlink" Target="http://www.ncbi.nlm.nih.gov/pmc/articles/PMC2241751/" TargetMode="External"/><Relationship Id="rId1742" Type="http://schemas.openxmlformats.org/officeDocument/2006/relationships/hyperlink" Target="http://www.ncbi.nlm.nih.gov/pmc/articles/PMC2241751/" TargetMode="External"/><Relationship Id="rId1743" Type="http://schemas.openxmlformats.org/officeDocument/2006/relationships/hyperlink" Target="http://www.ncbi.nlm.nih.gov/pmc/articles/PMC2241751/" TargetMode="External"/><Relationship Id="rId1350" Type="http://schemas.openxmlformats.org/officeDocument/2006/relationships/hyperlink" Target="http://www.ncbi.nlm.nih.gov/pmc/articles/PMC2241751/" TargetMode="External"/><Relationship Id="rId1351" Type="http://schemas.openxmlformats.org/officeDocument/2006/relationships/hyperlink" Target="http://www.ncbi.nlm.nih.gov/pmc/articles/PMC2241751/" TargetMode="External"/><Relationship Id="rId1352" Type="http://schemas.openxmlformats.org/officeDocument/2006/relationships/hyperlink" Target="http://www.ncbi.nlm.nih.gov/pmc/articles/PMC2241751/" TargetMode="External"/><Relationship Id="rId1353" Type="http://schemas.openxmlformats.org/officeDocument/2006/relationships/hyperlink" Target="http://www.ncbi.nlm.nih.gov/pmc/articles/PMC2241751/" TargetMode="External"/><Relationship Id="rId1354" Type="http://schemas.openxmlformats.org/officeDocument/2006/relationships/hyperlink" Target="http://www.ncbi.nlm.nih.gov/pmc/articles/PMC2241751/" TargetMode="External"/><Relationship Id="rId1355" Type="http://schemas.openxmlformats.org/officeDocument/2006/relationships/hyperlink" Target="http://www.ncbi.nlm.nih.gov/pmc/articles/PMC2241751/" TargetMode="External"/><Relationship Id="rId1356" Type="http://schemas.openxmlformats.org/officeDocument/2006/relationships/hyperlink" Target="http://www.ncbi.nlm.nih.gov/pmc/articles/PMC2241751/" TargetMode="External"/><Relationship Id="rId1357" Type="http://schemas.openxmlformats.org/officeDocument/2006/relationships/hyperlink" Target="http://www.ncbi.nlm.nih.gov/pmc/articles/PMC2241751/" TargetMode="External"/><Relationship Id="rId1358" Type="http://schemas.openxmlformats.org/officeDocument/2006/relationships/hyperlink" Target="http://www.ncbi.nlm.nih.gov/pmc/articles/PMC2241751/" TargetMode="External"/><Relationship Id="rId1359" Type="http://schemas.openxmlformats.org/officeDocument/2006/relationships/hyperlink" Target="http://www.ncbi.nlm.nih.gov/pmc/articles/PMC2241751/" TargetMode="External"/><Relationship Id="rId890" Type="http://schemas.openxmlformats.org/officeDocument/2006/relationships/hyperlink" Target="http://www.ncbi.nlm.nih.gov/pmc/articles/PMC2241751/" TargetMode="External"/><Relationship Id="rId891" Type="http://schemas.openxmlformats.org/officeDocument/2006/relationships/hyperlink" Target="http://www.ncbi.nlm.nih.gov/pmc/articles/PMC2241751/" TargetMode="External"/><Relationship Id="rId892" Type="http://schemas.openxmlformats.org/officeDocument/2006/relationships/hyperlink" Target="http://www.ncbi.nlm.nih.gov/pmc/articles/PMC2241751/" TargetMode="External"/><Relationship Id="rId893" Type="http://schemas.openxmlformats.org/officeDocument/2006/relationships/hyperlink" Target="http://www.ncbi.nlm.nih.gov/pmc/articles/PMC2241751/" TargetMode="External"/><Relationship Id="rId894" Type="http://schemas.openxmlformats.org/officeDocument/2006/relationships/hyperlink" Target="http://www.ncbi.nlm.nih.gov/pmc/articles/PMC2241751/" TargetMode="External"/><Relationship Id="rId895" Type="http://schemas.openxmlformats.org/officeDocument/2006/relationships/hyperlink" Target="http://www.ncbi.nlm.nih.gov/pmc/articles/PMC2241751/" TargetMode="External"/><Relationship Id="rId896" Type="http://schemas.openxmlformats.org/officeDocument/2006/relationships/hyperlink" Target="http://www.ncbi.nlm.nih.gov/pmc/articles/PMC2241751/" TargetMode="External"/><Relationship Id="rId897" Type="http://schemas.openxmlformats.org/officeDocument/2006/relationships/hyperlink" Target="http://www.ncbi.nlm.nih.gov/pmc/articles/PMC2241751/" TargetMode="External"/><Relationship Id="rId898" Type="http://schemas.openxmlformats.org/officeDocument/2006/relationships/hyperlink" Target="http://www.ncbi.nlm.nih.gov/pmc/articles/PMC2241751/" TargetMode="External"/><Relationship Id="rId899" Type="http://schemas.openxmlformats.org/officeDocument/2006/relationships/hyperlink" Target="http://www.ncbi.nlm.nih.gov/pmc/articles/PMC2241751/" TargetMode="External"/><Relationship Id="rId1744" Type="http://schemas.openxmlformats.org/officeDocument/2006/relationships/hyperlink" Target="http://www.ncbi.nlm.nih.gov/pmc/articles/PMC2241751/" TargetMode="External"/><Relationship Id="rId1745" Type="http://schemas.openxmlformats.org/officeDocument/2006/relationships/hyperlink" Target="http://www.ncbi.nlm.nih.gov/pmc/articles/PMC2241751/" TargetMode="External"/><Relationship Id="rId1746" Type="http://schemas.openxmlformats.org/officeDocument/2006/relationships/hyperlink" Target="http://www.ncbi.nlm.nih.gov/pmc/articles/PMC2241751/" TargetMode="External"/><Relationship Id="rId1747" Type="http://schemas.openxmlformats.org/officeDocument/2006/relationships/hyperlink" Target="http://www.ncbi.nlm.nih.gov/pmc/articles/PMC2241751/" TargetMode="External"/><Relationship Id="rId1748" Type="http://schemas.openxmlformats.org/officeDocument/2006/relationships/hyperlink" Target="http://www.ncbi.nlm.nih.gov/pmc/articles/PMC2241751/" TargetMode="External"/><Relationship Id="rId1749" Type="http://schemas.openxmlformats.org/officeDocument/2006/relationships/hyperlink" Target="http://www.ncbi.nlm.nih.gov/pmc/articles/PMC2241751/" TargetMode="External"/><Relationship Id="rId2040" Type="http://schemas.openxmlformats.org/officeDocument/2006/relationships/hyperlink" Target="http://www.ncbi.nlm.nih.gov/pmc/articles/PMC423268/" TargetMode="External"/><Relationship Id="rId2041" Type="http://schemas.openxmlformats.org/officeDocument/2006/relationships/hyperlink" Target="http://www.ncbi.nlm.nih.gov/pmc/articles/PMC1573229/" TargetMode="External"/><Relationship Id="rId2042" Type="http://schemas.openxmlformats.org/officeDocument/2006/relationships/hyperlink" Target="http://www.ncbi.nlm.nih.gov/pmc/articles/PMC1574195/" TargetMode="External"/><Relationship Id="rId2043" Type="http://schemas.openxmlformats.org/officeDocument/2006/relationships/hyperlink" Target="http://www.ncbi.nlm.nih.gov/pmc/articles/PMC1237039/" TargetMode="External"/><Relationship Id="rId2044" Type="http://schemas.openxmlformats.org/officeDocument/2006/relationships/hyperlink" Target="http://www.ncbi.nlm.nih.gov/pmc/articles/PMC1572802/" TargetMode="External"/><Relationship Id="rId2045" Type="http://schemas.openxmlformats.org/officeDocument/2006/relationships/hyperlink" Target="http://www.ncbi.nlm.nih.gov/pmc/articles/PMC1573314/" TargetMode="External"/><Relationship Id="rId2046" Type="http://schemas.openxmlformats.org/officeDocument/2006/relationships/hyperlink" Target="http://www.ncbi.nlm.nih.gov/pmc/articles/PMC1573379/" TargetMode="External"/><Relationship Id="rId2047" Type="http://schemas.openxmlformats.org/officeDocument/2006/relationships/hyperlink" Target="http://www.ncbi.nlm.nih.gov/pmc/articles/PMC1576281/" TargetMode="External"/><Relationship Id="rId2048" Type="http://schemas.openxmlformats.org/officeDocument/2006/relationships/hyperlink" Target="http://www.ncbi.nlm.nih.gov/pmc/articles/PMC1574086/" TargetMode="External"/><Relationship Id="rId2049" Type="http://schemas.openxmlformats.org/officeDocument/2006/relationships/hyperlink" Target="http://www.ncbi.nlm.nih.gov/pmc/articles/PMC153082/" TargetMode="External"/><Relationship Id="rId100" Type="http://schemas.openxmlformats.org/officeDocument/2006/relationships/image" Target="media/image2.gif"/><Relationship Id="rId101" Type="http://schemas.openxmlformats.org/officeDocument/2006/relationships/hyperlink" Target="http://www.ncbi.nlm.nih.gov/pmc/articles/PMC2241751/figure/F2/" TargetMode="External"/><Relationship Id="rId102" Type="http://schemas.openxmlformats.org/officeDocument/2006/relationships/hyperlink" Target="http://www.ncbi.nlm.nih.gov/pmc/articles/PMC2241751/" TargetMode="External"/><Relationship Id="rId103" Type="http://schemas.openxmlformats.org/officeDocument/2006/relationships/hyperlink" Target="http://www.ncbi.nlm.nih.gov/pmc/articles/PMC2241751/" TargetMode="External"/><Relationship Id="rId104" Type="http://schemas.openxmlformats.org/officeDocument/2006/relationships/hyperlink" Target="http://www.ncbi.nlm.nih.gov/pmc/articles/PMC2241751/" TargetMode="External"/><Relationship Id="rId105" Type="http://schemas.openxmlformats.org/officeDocument/2006/relationships/hyperlink" Target="http://www.ncbi.nlm.nih.gov/pmc/articles/PMC2241751/" TargetMode="External"/><Relationship Id="rId106" Type="http://schemas.openxmlformats.org/officeDocument/2006/relationships/hyperlink" Target="http://www.ncbi.nlm.nih.gov/pmc/articles/PMC2241751/" TargetMode="External"/><Relationship Id="rId107" Type="http://schemas.openxmlformats.org/officeDocument/2006/relationships/hyperlink" Target="http://www.ncbi.nlm.nih.gov/pmc/articles/PMC2241751/" TargetMode="External"/><Relationship Id="rId108" Type="http://schemas.openxmlformats.org/officeDocument/2006/relationships/hyperlink" Target="http://www.ncbi.nlm.nih.gov/pmc/articles/PMC2241751/" TargetMode="External"/><Relationship Id="rId109" Type="http://schemas.openxmlformats.org/officeDocument/2006/relationships/hyperlink" Target="http://www.ncbi.nlm.nih.gov/pmc/articles/PMC2241751/" TargetMode="External"/><Relationship Id="rId1750" Type="http://schemas.openxmlformats.org/officeDocument/2006/relationships/hyperlink" Target="http://www.ncbi.nlm.nih.gov/pmc/articles/PMC2241751/" TargetMode="External"/><Relationship Id="rId1751" Type="http://schemas.openxmlformats.org/officeDocument/2006/relationships/hyperlink" Target="http://www.ncbi.nlm.nih.gov/pmc/articles/PMC2241751/" TargetMode="External"/><Relationship Id="rId1752" Type="http://schemas.openxmlformats.org/officeDocument/2006/relationships/hyperlink" Target="http://www.ncbi.nlm.nih.gov/pmc/articles/PMC2241751/" TargetMode="External"/><Relationship Id="rId1753" Type="http://schemas.openxmlformats.org/officeDocument/2006/relationships/hyperlink" Target="http://www.ncbi.nlm.nih.gov/pmc/articles/PMC2241751/" TargetMode="External"/><Relationship Id="rId1360" Type="http://schemas.openxmlformats.org/officeDocument/2006/relationships/hyperlink" Target="http://www.ncbi.nlm.nih.gov/pmc/articles/PMC2241751/" TargetMode="External"/><Relationship Id="rId1361" Type="http://schemas.openxmlformats.org/officeDocument/2006/relationships/hyperlink" Target="http://www.ncbi.nlm.nih.gov/pmc/articles/PMC2241751/" TargetMode="External"/><Relationship Id="rId1362" Type="http://schemas.openxmlformats.org/officeDocument/2006/relationships/hyperlink" Target="http://www.ncbi.nlm.nih.gov/pmc/articles/PMC2241751/" TargetMode="External"/><Relationship Id="rId1363" Type="http://schemas.openxmlformats.org/officeDocument/2006/relationships/hyperlink" Target="http://www.ncbi.nlm.nih.gov/pmc/articles/PMC2241751/" TargetMode="External"/><Relationship Id="rId1364" Type="http://schemas.openxmlformats.org/officeDocument/2006/relationships/hyperlink" Target="http://www.ncbi.nlm.nih.gov/pmc/articles/PMC2241751/" TargetMode="External"/><Relationship Id="rId1365" Type="http://schemas.openxmlformats.org/officeDocument/2006/relationships/hyperlink" Target="http://www.ncbi.nlm.nih.gov/pmc/articles/PMC2241751/" TargetMode="External"/><Relationship Id="rId1366" Type="http://schemas.openxmlformats.org/officeDocument/2006/relationships/hyperlink" Target="http://www.ncbi.nlm.nih.gov/pmc/articles/PMC2241751/" TargetMode="External"/><Relationship Id="rId1367" Type="http://schemas.openxmlformats.org/officeDocument/2006/relationships/hyperlink" Target="http://www.ncbi.nlm.nih.gov/pmc/articles/PMC2241751/" TargetMode="External"/><Relationship Id="rId1368" Type="http://schemas.openxmlformats.org/officeDocument/2006/relationships/hyperlink" Target="http://www.ncbi.nlm.nih.gov/pmc/articles/PMC2241751/" TargetMode="External"/><Relationship Id="rId1369" Type="http://schemas.openxmlformats.org/officeDocument/2006/relationships/hyperlink" Target="http://www.ncbi.nlm.nih.gov/pmc/articles/PMC2241751/" TargetMode="External"/><Relationship Id="rId1754" Type="http://schemas.openxmlformats.org/officeDocument/2006/relationships/hyperlink" Target="http://www.ncbi.nlm.nih.gov/pmc/articles/PMC2241751/" TargetMode="External"/><Relationship Id="rId1755" Type="http://schemas.openxmlformats.org/officeDocument/2006/relationships/hyperlink" Target="http://www.ncbi.nlm.nih.gov/pmc/articles/PMC2241751/" TargetMode="External"/><Relationship Id="rId1756" Type="http://schemas.openxmlformats.org/officeDocument/2006/relationships/hyperlink" Target="http://www.ncbi.nlm.nih.gov/pmc/articles/PMC2241751/" TargetMode="External"/><Relationship Id="rId1757" Type="http://schemas.openxmlformats.org/officeDocument/2006/relationships/hyperlink" Target="http://www.ncbi.nlm.nih.gov/pmc/articles/PMC2241751/" TargetMode="External"/><Relationship Id="rId1758" Type="http://schemas.openxmlformats.org/officeDocument/2006/relationships/hyperlink" Target="http://www.ncbi.nlm.nih.gov/pmc/articles/PMC2241751/" TargetMode="External"/><Relationship Id="rId1759" Type="http://schemas.openxmlformats.org/officeDocument/2006/relationships/hyperlink" Target="http://www.ncbi.nlm.nih.gov/pmc/articles/PMC2241751/" TargetMode="External"/><Relationship Id="rId2050" Type="http://schemas.openxmlformats.org/officeDocument/2006/relationships/hyperlink" Target="http://www.ncbi.nlm.nih.gov/pmc/articles/PMC1317988/" TargetMode="External"/><Relationship Id="rId2051" Type="http://schemas.openxmlformats.org/officeDocument/2006/relationships/hyperlink" Target="http://www.ncbi.nlm.nih.gov/pmc/articles/PMC1575049/" TargetMode="External"/><Relationship Id="rId2052" Type="http://schemas.openxmlformats.org/officeDocument/2006/relationships/hyperlink" Target="http://www.ncbi.nlm.nih.gov/pmc/articles/PMC1220968/" TargetMode="External"/><Relationship Id="rId2053" Type="http://schemas.openxmlformats.org/officeDocument/2006/relationships/hyperlink" Target="http://www.ncbi.nlm.nih.gov/pmc/articles/PMC1222465/" TargetMode="External"/><Relationship Id="rId2054" Type="http://schemas.openxmlformats.org/officeDocument/2006/relationships/hyperlink" Target="http://www.ncbi.nlm.nih.gov/pmc/articles/PMC1856307/" TargetMode="External"/><Relationship Id="rId2055" Type="http://schemas.openxmlformats.org/officeDocument/2006/relationships/hyperlink" Target="http://www.ncbi.nlm.nih.gov/pmc/articles/PMC20965/" TargetMode="External"/><Relationship Id="rId2056" Type="http://schemas.openxmlformats.org/officeDocument/2006/relationships/hyperlink" Target="http://www.ncbi.nlm.nih.gov/pmc/articles/PMC31108/" TargetMode="External"/><Relationship Id="rId2057" Type="http://schemas.openxmlformats.org/officeDocument/2006/relationships/hyperlink" Target="http://www.ncbi.nlm.nih.gov/pmc/articles/PMC24419/" TargetMode="External"/><Relationship Id="rId2058" Type="http://schemas.openxmlformats.org/officeDocument/2006/relationships/hyperlink" Target="http://www.ncbi.nlm.nih.gov/pmc/articles/PMC1429361/" TargetMode="External"/><Relationship Id="rId2059" Type="http://schemas.openxmlformats.org/officeDocument/2006/relationships/hyperlink" Target="http://www.ncbi.nlm.nih.gov/pmc/articles/PMC535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204</Pages>
  <Words>118887</Words>
  <Characters>677658</Characters>
  <Application>Microsoft Macintosh Word</Application>
  <DocSecurity>0</DocSecurity>
  <Lines>5647</Lines>
  <Paragraphs>1589</Paragraphs>
  <ScaleCrop>false</ScaleCrop>
  <Company>Sheer Evolution</Company>
  <LinksUpToDate>false</LinksUpToDate>
  <CharactersWithSpaces>794956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Nichols</dc:creator>
  <cp:keywords/>
  <dc:description/>
  <cp:lastModifiedBy>Jeanne Nichols</cp:lastModifiedBy>
  <cp:revision>4</cp:revision>
  <dcterms:created xsi:type="dcterms:W3CDTF">2015-02-08T20:37:00Z</dcterms:created>
  <dcterms:modified xsi:type="dcterms:W3CDTF">2015-03-13T17:46:00Z</dcterms:modified>
</cp:coreProperties>
</file>